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2112" w14:textId="77777777" w:rsidR="009F18D5" w:rsidRDefault="009F18D5" w:rsidP="00DA27B6">
      <w:pPr>
        <w:overflowPunct w:val="0"/>
        <w:autoSpaceDE w:val="0"/>
        <w:autoSpaceDN w:val="0"/>
        <w:adjustRightInd w:val="0"/>
        <w:spacing w:line="360" w:lineRule="atLeast"/>
        <w:jc w:val="center"/>
        <w:rPr>
          <w:rFonts w:ascii="華康細明體" w:eastAsia="華康細明體" w:hAnsi="華康細明體" w:cs="華康細明體"/>
          <w:b/>
          <w:color w:val="000000"/>
          <w:spacing w:val="20"/>
          <w:kern w:val="0"/>
          <w:sz w:val="26"/>
          <w:szCs w:val="26"/>
          <w:u w:val="single"/>
        </w:rPr>
      </w:pPr>
    </w:p>
    <w:p w14:paraId="38806D9F" w14:textId="77777777" w:rsidR="00AD3325" w:rsidRPr="009F18D5" w:rsidRDefault="00AD3325" w:rsidP="00DA27B6">
      <w:pPr>
        <w:overflowPunct w:val="0"/>
        <w:autoSpaceDE w:val="0"/>
        <w:autoSpaceDN w:val="0"/>
        <w:adjustRightInd w:val="0"/>
        <w:spacing w:line="360" w:lineRule="atLeast"/>
        <w:jc w:val="center"/>
        <w:rPr>
          <w:rFonts w:ascii="華康細明體" w:eastAsia="華康細明體" w:hAnsi="華康細明體" w:cs="華康細明體"/>
          <w:b/>
          <w:color w:val="000000"/>
          <w:spacing w:val="20"/>
          <w:kern w:val="0"/>
          <w:sz w:val="26"/>
          <w:szCs w:val="26"/>
          <w:u w:val="single"/>
        </w:rPr>
      </w:pPr>
    </w:p>
    <w:p w14:paraId="3BAE74E7" w14:textId="2D7B8EB5" w:rsidR="001D4D7C" w:rsidRPr="009F18D5" w:rsidRDefault="0064300D" w:rsidP="00DA27B6">
      <w:pPr>
        <w:overflowPunct w:val="0"/>
        <w:autoSpaceDE w:val="0"/>
        <w:autoSpaceDN w:val="0"/>
        <w:adjustRightInd w:val="0"/>
        <w:spacing w:line="360" w:lineRule="atLeast"/>
        <w:jc w:val="center"/>
        <w:rPr>
          <w:rFonts w:ascii="華康細明體" w:eastAsia="華康細明體" w:hAnsi="華康細明體" w:cs="華康細明體"/>
          <w:b/>
          <w:color w:val="000000"/>
          <w:spacing w:val="20"/>
          <w:kern w:val="0"/>
          <w:sz w:val="26"/>
          <w:szCs w:val="26"/>
        </w:rPr>
      </w:pPr>
      <w:r w:rsidRPr="009F18D5">
        <w:rPr>
          <w:rFonts w:ascii="華康細明體" w:eastAsia="華康細明體" w:hAnsi="華康細明體" w:cs="華康細明體" w:hint="eastAsia"/>
          <w:b/>
          <w:color w:val="000000"/>
          <w:spacing w:val="20"/>
          <w:kern w:val="0"/>
          <w:sz w:val="26"/>
          <w:szCs w:val="26"/>
          <w:u w:val="single"/>
        </w:rPr>
        <w:t>檢討</w:t>
      </w:r>
      <w:r w:rsidRPr="009F18D5">
        <w:rPr>
          <w:rFonts w:ascii="華康細明體" w:eastAsia="華康細明體" w:hAnsi="華康細明體" w:cs="華康細明體" w:hint="eastAsia"/>
          <w:b/>
          <w:spacing w:val="20"/>
          <w:sz w:val="26"/>
          <w:szCs w:val="26"/>
          <w:u w:val="single"/>
        </w:rPr>
        <w:t>與閱讀殘障人士有關的版權豁免</w:t>
      </w:r>
    </w:p>
    <w:p w14:paraId="63A98E8C" w14:textId="77777777" w:rsidR="009F18D5" w:rsidRPr="009F18D5" w:rsidRDefault="009F18D5" w:rsidP="00DA27B6">
      <w:pPr>
        <w:overflowPunct w:val="0"/>
        <w:autoSpaceDE w:val="0"/>
        <w:autoSpaceDN w:val="0"/>
        <w:adjustRightInd w:val="0"/>
        <w:spacing w:line="360" w:lineRule="atLeast"/>
        <w:jc w:val="center"/>
        <w:rPr>
          <w:rFonts w:ascii="華康細明體" w:eastAsia="華康細明體" w:hAnsi="華康細明體" w:cs="華康細明體"/>
          <w:b/>
          <w:spacing w:val="20"/>
          <w:sz w:val="26"/>
          <w:szCs w:val="26"/>
          <w:u w:val="single"/>
        </w:rPr>
      </w:pPr>
    </w:p>
    <w:p w14:paraId="374B1A35" w14:textId="41F414AA" w:rsidR="001D4D7C" w:rsidRPr="009F18D5" w:rsidRDefault="0064300D" w:rsidP="00DA27B6">
      <w:pPr>
        <w:overflowPunct w:val="0"/>
        <w:autoSpaceDE w:val="0"/>
        <w:autoSpaceDN w:val="0"/>
        <w:adjustRightInd w:val="0"/>
        <w:spacing w:line="360" w:lineRule="atLeast"/>
        <w:jc w:val="center"/>
        <w:rPr>
          <w:rFonts w:ascii="華康細明體" w:eastAsia="華康細明體" w:hAnsi="華康細明體" w:cs="華康細明體"/>
          <w:b/>
          <w:spacing w:val="20"/>
          <w:sz w:val="26"/>
          <w:szCs w:val="26"/>
          <w:u w:val="single"/>
        </w:rPr>
      </w:pPr>
      <w:r w:rsidRPr="009F18D5">
        <w:rPr>
          <w:rFonts w:ascii="華康細明體" w:eastAsia="華康細明體" w:hAnsi="華康細明體" w:cs="華康細明體" w:hint="eastAsia"/>
          <w:b/>
          <w:spacing w:val="20"/>
          <w:sz w:val="26"/>
          <w:szCs w:val="26"/>
          <w:u w:val="single"/>
        </w:rPr>
        <w:t>諮詢文件</w:t>
      </w:r>
    </w:p>
    <w:p w14:paraId="57392736" w14:textId="77777777" w:rsidR="00B704A8" w:rsidRPr="009F18D5" w:rsidRDefault="00B704A8" w:rsidP="00DA27B6">
      <w:pPr>
        <w:overflowPunct w:val="0"/>
        <w:autoSpaceDE w:val="0"/>
        <w:autoSpaceDN w:val="0"/>
        <w:adjustRightInd w:val="0"/>
        <w:spacing w:line="360" w:lineRule="atLeast"/>
        <w:rPr>
          <w:rFonts w:ascii="華康細明體" w:eastAsia="華康細明體" w:hAnsi="華康細明體" w:cs="華康細明體"/>
          <w:b/>
          <w:color w:val="000000"/>
          <w:spacing w:val="20"/>
          <w:kern w:val="0"/>
          <w:sz w:val="26"/>
          <w:szCs w:val="26"/>
          <w:u w:val="single"/>
        </w:rPr>
      </w:pPr>
    </w:p>
    <w:p w14:paraId="5059A59D" w14:textId="77777777" w:rsidR="009F18D5" w:rsidRPr="009F18D5" w:rsidRDefault="009F18D5" w:rsidP="00DA27B6">
      <w:pPr>
        <w:overflowPunct w:val="0"/>
        <w:autoSpaceDE w:val="0"/>
        <w:autoSpaceDN w:val="0"/>
        <w:adjustRightInd w:val="0"/>
        <w:spacing w:line="360" w:lineRule="atLeast"/>
        <w:rPr>
          <w:rFonts w:ascii="華康細明體" w:eastAsia="華康細明體" w:hAnsi="華康細明體" w:cs="華康細明體"/>
          <w:b/>
          <w:color w:val="000000"/>
          <w:spacing w:val="20"/>
          <w:kern w:val="0"/>
          <w:sz w:val="26"/>
          <w:szCs w:val="26"/>
          <w:u w:val="single"/>
        </w:rPr>
      </w:pPr>
    </w:p>
    <w:p w14:paraId="46A23927" w14:textId="4994D6C9" w:rsidR="00AE76C1" w:rsidRPr="009F18D5" w:rsidRDefault="0064300D"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r w:rsidRPr="009F18D5">
        <w:rPr>
          <w:rFonts w:ascii="華康細明體" w:eastAsia="華康細明體" w:hAnsi="華康細明體" w:cs="華康細明體" w:hint="eastAsia"/>
          <w:b/>
          <w:color w:val="000000"/>
          <w:spacing w:val="20"/>
          <w:kern w:val="0"/>
          <w:sz w:val="26"/>
          <w:szCs w:val="26"/>
          <w:lang w:eastAsia="zh-CN"/>
        </w:rPr>
        <w:t>目的</w:t>
      </w:r>
    </w:p>
    <w:p w14:paraId="587774A5" w14:textId="77777777" w:rsidR="00AE76C1" w:rsidRPr="009F18D5" w:rsidRDefault="00AE76C1"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bookmarkStart w:id="0" w:name="_GoBack"/>
      <w:bookmarkEnd w:id="0"/>
    </w:p>
    <w:p w14:paraId="79C2B1DC" w14:textId="27D9839B" w:rsidR="00AE76C1" w:rsidRPr="009F18D5" w:rsidRDefault="00380FA9"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促進盲人、視力障礙者或其他印刷品閱讀障礙者獲取已出版作品的《馬拉喀什條約》</w:t>
      </w:r>
      <w:r w:rsidR="00F61B38" w:rsidRPr="009F18D5">
        <w:rPr>
          <w:rFonts w:ascii="華康細明體" w:eastAsia="華康細明體" w:hAnsi="華康細明體" w:cs="華康細明體" w:hint="eastAsia"/>
          <w:spacing w:val="20"/>
          <w:sz w:val="26"/>
          <w:szCs w:val="26"/>
        </w:rPr>
        <w:t>已於</w:t>
      </w:r>
      <w:r w:rsidRPr="009F18D5">
        <w:rPr>
          <w:rFonts w:ascii="華康細明體" w:eastAsia="華康細明體" w:hAnsi="華康細明體" w:cs="華康細明體" w:hint="eastAsia"/>
          <w:spacing w:val="20"/>
          <w:sz w:val="26"/>
          <w:szCs w:val="26"/>
        </w:rPr>
        <w:t>二〇一六年九月生效。</w:t>
      </w:r>
      <w:r w:rsidR="00C141C1" w:rsidRPr="009F18D5">
        <w:rPr>
          <w:rFonts w:ascii="華康細明體" w:eastAsia="華康細明體" w:hAnsi="華康細明體" w:cs="華康細明體" w:hint="eastAsia"/>
          <w:spacing w:val="20"/>
          <w:sz w:val="26"/>
          <w:szCs w:val="26"/>
        </w:rPr>
        <w:t>為</w:t>
      </w:r>
      <w:r w:rsidR="009A1C54" w:rsidRPr="009F18D5">
        <w:rPr>
          <w:rFonts w:ascii="華康細明體" w:eastAsia="華康細明體" w:hAnsi="華康細明體" w:cs="華康細明體" w:hint="eastAsia"/>
          <w:spacing w:val="20"/>
          <w:sz w:val="26"/>
          <w:szCs w:val="26"/>
        </w:rPr>
        <w:t>配合</w:t>
      </w:r>
      <w:r w:rsidR="00C141C1" w:rsidRPr="009F18D5">
        <w:rPr>
          <w:rFonts w:ascii="華康細明體" w:eastAsia="華康細明體" w:hAnsi="華康細明體" w:cs="華康細明體" w:hint="eastAsia"/>
          <w:spacing w:val="20"/>
          <w:sz w:val="26"/>
          <w:szCs w:val="26"/>
        </w:rPr>
        <w:t>《馬拉喀什條約》的要求，</w:t>
      </w:r>
      <w:r w:rsidRPr="009F18D5">
        <w:rPr>
          <w:rFonts w:ascii="華康細明體" w:eastAsia="華康細明體" w:hAnsi="華康細明體" w:cs="華康細明體" w:hint="eastAsia"/>
          <w:spacing w:val="20"/>
          <w:sz w:val="26"/>
          <w:szCs w:val="26"/>
        </w:rPr>
        <w:t>政府已檢視《版權條例》</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第</w:t>
      </w:r>
      <w:r w:rsidRPr="009F18D5">
        <w:rPr>
          <w:rFonts w:ascii="華康細明體" w:eastAsia="華康細明體" w:hAnsi="華康細明體" w:cs="華康細明體"/>
          <w:spacing w:val="20"/>
          <w:sz w:val="26"/>
          <w:szCs w:val="26"/>
        </w:rPr>
        <w:t>528</w:t>
      </w:r>
      <w:r w:rsidRPr="009F18D5">
        <w:rPr>
          <w:rFonts w:ascii="華康細明體" w:eastAsia="華康細明體" w:hAnsi="華康細明體" w:cs="華康細明體" w:hint="eastAsia"/>
          <w:spacing w:val="20"/>
          <w:sz w:val="26"/>
          <w:szCs w:val="26"/>
        </w:rPr>
        <w:t>章</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相關條文</w:t>
      </w:r>
      <w:r w:rsidR="00C141C1" w:rsidRPr="009F18D5">
        <w:rPr>
          <w:rFonts w:ascii="華康細明體" w:eastAsia="華康細明體" w:hAnsi="華康細明體" w:cs="華康細明體" w:hint="eastAsia"/>
          <w:spacing w:val="20"/>
          <w:sz w:val="26"/>
          <w:szCs w:val="26"/>
        </w:rPr>
        <w:t>，</w:t>
      </w:r>
      <w:r w:rsidRPr="009F18D5">
        <w:rPr>
          <w:rFonts w:ascii="華康細明體" w:eastAsia="華康細明體" w:hAnsi="華康細明體" w:cs="華康細明體" w:hint="eastAsia"/>
          <w:spacing w:val="20"/>
          <w:sz w:val="26"/>
          <w:szCs w:val="26"/>
        </w:rPr>
        <w:t>識別需要修訂的</w:t>
      </w:r>
      <w:r w:rsidR="00C141C1" w:rsidRPr="009F18D5">
        <w:rPr>
          <w:rFonts w:ascii="華康細明體" w:eastAsia="華康細明體" w:hAnsi="華康細明體" w:cs="華康細明體" w:hint="eastAsia"/>
          <w:spacing w:val="20"/>
          <w:sz w:val="26"/>
          <w:szCs w:val="26"/>
        </w:rPr>
        <w:t>範圍</w:t>
      </w:r>
      <w:r w:rsidRPr="009F18D5">
        <w:rPr>
          <w:rFonts w:ascii="華康細明體" w:eastAsia="華康細明體" w:hAnsi="華康細明體" w:cs="華康細明體" w:hint="eastAsia"/>
          <w:spacing w:val="20"/>
          <w:sz w:val="26"/>
          <w:szCs w:val="26"/>
        </w:rPr>
        <w:t>。</w:t>
      </w:r>
      <w:r w:rsidR="0064300D" w:rsidRPr="009F18D5">
        <w:rPr>
          <w:rFonts w:ascii="華康細明體" w:eastAsia="華康細明體" w:hAnsi="華康細明體" w:cs="華康細明體" w:hint="eastAsia"/>
          <w:spacing w:val="20"/>
          <w:sz w:val="26"/>
          <w:szCs w:val="26"/>
        </w:rPr>
        <w:t>商務及經濟發展局</w:t>
      </w:r>
      <w:r w:rsidR="00A9564D" w:rsidRPr="009F18D5">
        <w:rPr>
          <w:rFonts w:ascii="華康細明體" w:eastAsia="華康細明體" w:hAnsi="華康細明體" w:cs="華康細明體" w:hint="eastAsia"/>
          <w:spacing w:val="20"/>
          <w:sz w:val="26"/>
          <w:szCs w:val="26"/>
        </w:rPr>
        <w:t>和</w:t>
      </w:r>
      <w:proofErr w:type="gramStart"/>
      <w:r w:rsidR="0064300D" w:rsidRPr="009F18D5">
        <w:rPr>
          <w:rFonts w:ascii="華康細明體" w:eastAsia="華康細明體" w:hAnsi="華康細明體" w:cs="華康細明體" w:hint="eastAsia"/>
          <w:spacing w:val="20"/>
          <w:sz w:val="26"/>
          <w:szCs w:val="26"/>
        </w:rPr>
        <w:t>知識產權署</w:t>
      </w:r>
      <w:r w:rsidR="006E767C" w:rsidRPr="009F18D5">
        <w:rPr>
          <w:rFonts w:ascii="華康細明體" w:eastAsia="華康細明體" w:hAnsi="華康細明體" w:cs="華康細明體" w:hint="eastAsia"/>
          <w:spacing w:val="20"/>
          <w:sz w:val="26"/>
          <w:szCs w:val="26"/>
        </w:rPr>
        <w:t>現</w:t>
      </w:r>
      <w:r w:rsidR="0064300D" w:rsidRPr="009F18D5">
        <w:rPr>
          <w:rFonts w:ascii="華康細明體" w:eastAsia="華康細明體" w:hAnsi="華康細明體" w:cs="華康細明體" w:hint="eastAsia"/>
          <w:spacing w:val="20"/>
          <w:sz w:val="26"/>
          <w:szCs w:val="26"/>
        </w:rPr>
        <w:t>邀請</w:t>
      </w:r>
      <w:proofErr w:type="gramEnd"/>
      <w:r w:rsidR="0064300D" w:rsidRPr="009F18D5">
        <w:rPr>
          <w:rFonts w:ascii="華康細明體" w:eastAsia="華康細明體" w:hAnsi="華康細明體" w:cs="華康細明體" w:hint="eastAsia"/>
          <w:spacing w:val="20"/>
          <w:sz w:val="26"/>
          <w:szCs w:val="26"/>
        </w:rPr>
        <w:t>公眾</w:t>
      </w:r>
      <w:r w:rsidRPr="009F18D5">
        <w:rPr>
          <w:rFonts w:ascii="華康細明體" w:eastAsia="華康細明體" w:hAnsi="華康細明體" w:cs="華康細明體" w:hint="eastAsia"/>
          <w:spacing w:val="20"/>
          <w:sz w:val="26"/>
          <w:szCs w:val="26"/>
        </w:rPr>
        <w:t>提供意見</w:t>
      </w:r>
      <w:r w:rsidR="00A9564D" w:rsidRPr="009F18D5">
        <w:rPr>
          <w:rFonts w:ascii="華康細明體" w:eastAsia="華康細明體" w:hAnsi="華康細明體" w:cs="華康細明體" w:hint="eastAsia"/>
          <w:spacing w:val="20"/>
          <w:sz w:val="26"/>
          <w:szCs w:val="26"/>
        </w:rPr>
        <w:t>，</w:t>
      </w:r>
      <w:r w:rsidR="0064300D" w:rsidRPr="009F18D5">
        <w:rPr>
          <w:rFonts w:ascii="華康細明體" w:eastAsia="華康細明體" w:hAnsi="華康細明體" w:cs="華康細明體" w:hint="eastAsia"/>
          <w:spacing w:val="20"/>
          <w:sz w:val="26"/>
          <w:szCs w:val="26"/>
        </w:rPr>
        <w:t>協助政府</w:t>
      </w:r>
      <w:r w:rsidRPr="009F18D5">
        <w:rPr>
          <w:rFonts w:ascii="華康細明體" w:eastAsia="華康細明體" w:hAnsi="華康細明體" w:cs="華康細明體" w:hint="eastAsia"/>
          <w:spacing w:val="20"/>
          <w:sz w:val="26"/>
          <w:szCs w:val="26"/>
        </w:rPr>
        <w:t>考慮立法建議的</w:t>
      </w:r>
      <w:r w:rsidR="00A9564D" w:rsidRPr="009F18D5">
        <w:rPr>
          <w:rFonts w:ascii="華康細明體" w:eastAsia="華康細明體" w:hAnsi="華康細明體" w:cs="華康細明體" w:hint="eastAsia"/>
          <w:spacing w:val="20"/>
          <w:sz w:val="26"/>
          <w:szCs w:val="26"/>
        </w:rPr>
        <w:t>需要和</w:t>
      </w:r>
      <w:r w:rsidRPr="009F18D5">
        <w:rPr>
          <w:rFonts w:ascii="華康細明體" w:eastAsia="華康細明體" w:hAnsi="華康細明體" w:cs="華康細明體" w:hint="eastAsia"/>
          <w:spacing w:val="20"/>
          <w:sz w:val="26"/>
          <w:szCs w:val="26"/>
        </w:rPr>
        <w:t>方向</w:t>
      </w:r>
      <w:r w:rsidR="00A9564D" w:rsidRPr="009F18D5">
        <w:rPr>
          <w:rFonts w:ascii="華康細明體" w:eastAsia="華康細明體" w:hAnsi="華康細明體" w:cs="華康細明體" w:hint="eastAsia"/>
          <w:spacing w:val="20"/>
          <w:sz w:val="26"/>
          <w:szCs w:val="26"/>
        </w:rPr>
        <w:t>，</w:t>
      </w:r>
      <w:r w:rsidRPr="009F18D5">
        <w:rPr>
          <w:rFonts w:ascii="華康細明體" w:eastAsia="華康細明體" w:hAnsi="華康細明體" w:cs="華康細明體" w:hint="eastAsia"/>
          <w:spacing w:val="20"/>
          <w:sz w:val="26"/>
          <w:szCs w:val="26"/>
        </w:rPr>
        <w:t>以使本港的相關制度</w:t>
      </w:r>
      <w:r w:rsidR="00E979B8" w:rsidRPr="009F18D5">
        <w:rPr>
          <w:rFonts w:ascii="華康細明體" w:eastAsia="華康細明體" w:hAnsi="華康細明體" w:cs="華康細明體" w:hint="eastAsia"/>
          <w:spacing w:val="20"/>
          <w:sz w:val="26"/>
          <w:szCs w:val="26"/>
        </w:rPr>
        <w:t>配合</w:t>
      </w:r>
      <w:r w:rsidRPr="009F18D5">
        <w:rPr>
          <w:rFonts w:ascii="華康細明體" w:eastAsia="華康細明體" w:hAnsi="華康細明體" w:cs="華康細明體" w:hint="eastAsia"/>
          <w:spacing w:val="20"/>
          <w:sz w:val="26"/>
          <w:szCs w:val="26"/>
        </w:rPr>
        <w:t>《馬拉喀什條約》的</w:t>
      </w:r>
      <w:r w:rsidR="00A9564D" w:rsidRPr="009F18D5">
        <w:rPr>
          <w:rFonts w:ascii="華康細明體" w:eastAsia="華康細明體" w:hAnsi="華康細明體" w:cs="華康細明體" w:hint="eastAsia"/>
          <w:spacing w:val="20"/>
          <w:sz w:val="26"/>
          <w:szCs w:val="26"/>
        </w:rPr>
        <w:t>要求</w:t>
      </w:r>
      <w:r w:rsidRPr="009F18D5">
        <w:rPr>
          <w:rFonts w:ascii="華康細明體" w:eastAsia="華康細明體" w:hAnsi="華康細明體" w:cs="華康細明體" w:hint="eastAsia"/>
          <w:spacing w:val="20"/>
          <w:sz w:val="26"/>
          <w:szCs w:val="26"/>
        </w:rPr>
        <w:t>。</w:t>
      </w:r>
      <w:r w:rsidR="00B74D09" w:rsidRPr="009F18D5">
        <w:rPr>
          <w:rFonts w:ascii="華康細明體" w:eastAsia="華康細明體" w:hAnsi="華康細明體" w:cs="華康細明體" w:hint="eastAsia"/>
          <w:spacing w:val="20"/>
          <w:sz w:val="26"/>
          <w:szCs w:val="26"/>
        </w:rPr>
        <w:t xml:space="preserve"> </w:t>
      </w:r>
    </w:p>
    <w:p w14:paraId="74DA154E" w14:textId="77777777" w:rsidR="009F18D5" w:rsidRPr="009F18D5" w:rsidRDefault="009F18D5"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p>
    <w:p w14:paraId="6D7053A2" w14:textId="77777777" w:rsidR="009F18D5" w:rsidRPr="009F18D5" w:rsidRDefault="009F18D5"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p>
    <w:p w14:paraId="50660AB2" w14:textId="77777777" w:rsidR="00CC13B8" w:rsidRPr="009F18D5" w:rsidRDefault="00CC13B8"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lang w:eastAsia="zh-HK"/>
        </w:rPr>
      </w:pPr>
      <w:r w:rsidRPr="009F18D5">
        <w:rPr>
          <w:rFonts w:ascii="華康細明體" w:eastAsia="華康細明體" w:hAnsi="華康細明體" w:cs="華康細明體" w:hint="eastAsia"/>
          <w:b/>
          <w:color w:val="000000"/>
          <w:spacing w:val="20"/>
          <w:kern w:val="0"/>
          <w:sz w:val="26"/>
          <w:szCs w:val="26"/>
        </w:rPr>
        <w:t>背景</w:t>
      </w:r>
    </w:p>
    <w:p w14:paraId="75B52474" w14:textId="77777777" w:rsidR="00CC13B8" w:rsidRPr="009F18D5" w:rsidRDefault="00CC13B8"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rPr>
      </w:pPr>
    </w:p>
    <w:p w14:paraId="41447585" w14:textId="77777777" w:rsidR="00CC13B8" w:rsidRPr="009F18D5" w:rsidRDefault="00CC13B8" w:rsidP="00DA27B6">
      <w:pPr>
        <w:overflowPunct w:val="0"/>
        <w:autoSpaceDE w:val="0"/>
        <w:autoSpaceDN w:val="0"/>
        <w:adjustRightInd w:val="0"/>
        <w:spacing w:line="360" w:lineRule="atLeast"/>
        <w:jc w:val="both"/>
        <w:rPr>
          <w:rFonts w:ascii="華康細明體" w:eastAsia="華康細明體" w:hAnsi="華康細明體" w:cs="華康細明體"/>
          <w:b/>
          <w:i/>
          <w:color w:val="000000"/>
          <w:spacing w:val="20"/>
          <w:kern w:val="0"/>
          <w:sz w:val="26"/>
          <w:szCs w:val="26"/>
        </w:rPr>
      </w:pPr>
      <w:r w:rsidRPr="009F18D5">
        <w:rPr>
          <w:rFonts w:ascii="華康細明體" w:eastAsia="華康細明體" w:hAnsi="華康細明體" w:cs="華康細明體" w:hint="eastAsia"/>
          <w:b/>
          <w:i/>
          <w:color w:val="000000"/>
          <w:spacing w:val="20"/>
          <w:kern w:val="0"/>
          <w:sz w:val="26"/>
          <w:szCs w:val="26"/>
        </w:rPr>
        <w:t>《</w:t>
      </w:r>
      <w:r w:rsidRPr="009F18D5">
        <w:rPr>
          <w:rFonts w:ascii="華康細明體" w:eastAsia="華康細明體" w:hAnsi="華康細明體" w:cs="華康細明體" w:hint="eastAsia"/>
          <w:b/>
          <w:i/>
          <w:spacing w:val="20"/>
          <w:sz w:val="26"/>
          <w:szCs w:val="26"/>
        </w:rPr>
        <w:t>關於為盲人、視力障礙者或其他印刷品閱讀障礙者獲得已出版作品提供便利的馬拉喀什條約》</w:t>
      </w:r>
      <w:r w:rsidRPr="009F18D5">
        <w:rPr>
          <w:rFonts w:ascii="華康細明體" w:eastAsia="華康細明體" w:hAnsi="華康細明體" w:cs="華康細明體"/>
          <w:b/>
          <w:i/>
          <w:spacing w:val="20"/>
          <w:sz w:val="26"/>
          <w:szCs w:val="26"/>
        </w:rPr>
        <w:t>(</w:t>
      </w:r>
      <w:r w:rsidRPr="009F18D5">
        <w:rPr>
          <w:rFonts w:ascii="華康細明體" w:eastAsia="華康細明體" w:hAnsi="華康細明體" w:cs="華康細明體" w:hint="eastAsia"/>
          <w:b/>
          <w:i/>
          <w:color w:val="000000"/>
          <w:spacing w:val="20"/>
          <w:kern w:val="0"/>
          <w:sz w:val="26"/>
          <w:szCs w:val="26"/>
        </w:rPr>
        <w:t>《</w:t>
      </w:r>
      <w:r w:rsidRPr="009F18D5">
        <w:rPr>
          <w:rFonts w:ascii="華康細明體" w:eastAsia="華康細明體" w:hAnsi="華康細明體" w:cs="華康細明體" w:hint="eastAsia"/>
          <w:b/>
          <w:i/>
          <w:spacing w:val="20"/>
          <w:sz w:val="26"/>
          <w:szCs w:val="26"/>
        </w:rPr>
        <w:t>馬拉喀什條約》</w:t>
      </w:r>
      <w:r w:rsidRPr="009F18D5">
        <w:rPr>
          <w:rFonts w:ascii="華康細明體" w:eastAsia="華康細明體" w:hAnsi="華康細明體" w:cs="華康細明體"/>
          <w:b/>
          <w:i/>
          <w:spacing w:val="20"/>
          <w:sz w:val="26"/>
          <w:szCs w:val="26"/>
        </w:rPr>
        <w:t>)</w:t>
      </w:r>
    </w:p>
    <w:p w14:paraId="2B4B05F2" w14:textId="77777777" w:rsidR="008E267F" w:rsidRPr="009F18D5" w:rsidRDefault="008E267F" w:rsidP="00DA27B6">
      <w:pPr>
        <w:overflowPunct w:val="0"/>
        <w:autoSpaceDE w:val="0"/>
        <w:autoSpaceDN w:val="0"/>
        <w:adjustRightInd w:val="0"/>
        <w:spacing w:line="360" w:lineRule="atLeast"/>
        <w:jc w:val="both"/>
        <w:rPr>
          <w:rFonts w:ascii="華康細明體" w:eastAsia="華康細明體" w:hAnsi="華康細明體" w:cs="華康細明體"/>
          <w:i/>
          <w:color w:val="000000"/>
          <w:spacing w:val="20"/>
          <w:kern w:val="0"/>
          <w:sz w:val="26"/>
          <w:szCs w:val="26"/>
        </w:rPr>
      </w:pPr>
      <w:r w:rsidRPr="009F18D5">
        <w:rPr>
          <w:rFonts w:ascii="華康細明體" w:eastAsia="華康細明體" w:hAnsi="華康細明體" w:cs="華康細明體" w:hint="eastAsia"/>
          <w:i/>
          <w:color w:val="000000"/>
          <w:spacing w:val="20"/>
          <w:kern w:val="0"/>
          <w:sz w:val="26"/>
          <w:szCs w:val="26"/>
        </w:rPr>
        <w:t xml:space="preserve"> </w:t>
      </w:r>
    </w:p>
    <w:p w14:paraId="782FDEDD" w14:textId="6CE7BEA0" w:rsidR="00E31292" w:rsidRPr="009F18D5" w:rsidRDefault="00CC13B8"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《馬拉喀什條約》是在世界知識產權組織</w:t>
      </w:r>
      <w:r w:rsidR="00B861B4" w:rsidRPr="009F18D5">
        <w:rPr>
          <w:rStyle w:val="a5"/>
          <w:rFonts w:ascii="華康細明體" w:eastAsia="華康細明體" w:hAnsi="華康細明體" w:cs="華康細明體"/>
          <w:spacing w:val="20"/>
          <w:sz w:val="26"/>
          <w:szCs w:val="26"/>
        </w:rPr>
        <w:footnoteReference w:id="1"/>
      </w:r>
      <w:r w:rsidRPr="009F18D5">
        <w:rPr>
          <w:rFonts w:ascii="華康細明體" w:eastAsia="華康細明體" w:hAnsi="華康細明體" w:cs="華康細明體" w:hint="eastAsia"/>
          <w:spacing w:val="20"/>
          <w:sz w:val="26"/>
          <w:szCs w:val="26"/>
        </w:rPr>
        <w:t>轄下締結的國際條約。其主要目標是促進</w:t>
      </w:r>
      <w:r w:rsidR="000E3208" w:rsidRPr="009F18D5">
        <w:rPr>
          <w:rFonts w:ascii="華康細明體" w:eastAsia="華康細明體" w:hAnsi="華康細明體" w:cs="華康細明體" w:hint="eastAsia"/>
          <w:spacing w:val="20"/>
          <w:sz w:val="26"/>
          <w:szCs w:val="26"/>
        </w:rPr>
        <w:t>與進一步便</w:t>
      </w:r>
      <w:r w:rsidR="00F576FD" w:rsidRPr="009F18D5">
        <w:rPr>
          <w:rFonts w:ascii="華康細明體" w:eastAsia="華康細明體" w:hAnsi="華康細明體" w:cs="華康細明體" w:hint="eastAsia"/>
          <w:spacing w:val="20"/>
          <w:sz w:val="26"/>
          <w:szCs w:val="26"/>
        </w:rPr>
        <w:t>利</w:t>
      </w:r>
      <w:r w:rsidRPr="009F18D5">
        <w:rPr>
          <w:rFonts w:ascii="華康細明體" w:eastAsia="華康細明體" w:hAnsi="華康細明體" w:cs="華康細明體" w:hint="eastAsia"/>
          <w:spacing w:val="20"/>
          <w:sz w:val="26"/>
          <w:szCs w:val="26"/>
        </w:rPr>
        <w:t>閱讀障礙者獲取版權作品的無障礙格式版。</w:t>
      </w:r>
      <w:r w:rsidR="0083589E" w:rsidRPr="009F18D5">
        <w:rPr>
          <w:rFonts w:ascii="華康細明體" w:eastAsia="華康細明體" w:hAnsi="華康細明體" w:cs="華康細明體" w:hint="eastAsia"/>
          <w:spacing w:val="20"/>
          <w:sz w:val="26"/>
          <w:szCs w:val="26"/>
        </w:rPr>
        <w:t xml:space="preserve"> </w:t>
      </w:r>
      <w:r w:rsidR="00A80D5D" w:rsidRPr="009F18D5">
        <w:rPr>
          <w:rFonts w:ascii="華康細明體" w:eastAsia="華康細明體" w:hAnsi="華康細明體" w:cs="華康細明體" w:hint="eastAsia"/>
          <w:spacing w:val="20"/>
          <w:sz w:val="26"/>
          <w:szCs w:val="26"/>
        </w:rPr>
        <w:t xml:space="preserve"> </w:t>
      </w:r>
    </w:p>
    <w:p w14:paraId="5F85CF33" w14:textId="77777777" w:rsidR="00A41161" w:rsidRPr="009F18D5" w:rsidRDefault="00A41161"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kern w:val="0"/>
          <w:sz w:val="26"/>
          <w:szCs w:val="26"/>
        </w:rPr>
        <w:t xml:space="preserve"> </w:t>
      </w:r>
    </w:p>
    <w:p w14:paraId="2B6ACEBD" w14:textId="4D47D0E9" w:rsidR="00DD65D6" w:rsidRPr="009F18D5" w:rsidRDefault="00CC13B8"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馬拉喀什條約》要求各締約方於其法律制度</w:t>
      </w:r>
      <w:r w:rsidR="00C033E8" w:rsidRPr="009F18D5">
        <w:rPr>
          <w:rFonts w:ascii="華康細明體" w:eastAsia="華康細明體" w:hAnsi="華康細明體" w:cs="華康細明體" w:hint="eastAsia"/>
          <w:spacing w:val="20"/>
          <w:sz w:val="26"/>
          <w:szCs w:val="26"/>
        </w:rPr>
        <w:t>下</w:t>
      </w:r>
      <w:r w:rsidRPr="009F18D5">
        <w:rPr>
          <w:rFonts w:ascii="華康細明體" w:eastAsia="華康細明體" w:hAnsi="華康細明體" w:cs="華康細明體" w:hint="eastAsia"/>
          <w:spacing w:val="20"/>
          <w:sz w:val="26"/>
          <w:szCs w:val="26"/>
        </w:rPr>
        <w:t>提供版權限制與例外，</w:t>
      </w:r>
      <w:r w:rsidR="00C033E8" w:rsidRPr="009F18D5">
        <w:rPr>
          <w:rFonts w:ascii="華康細明體" w:eastAsia="華康細明體" w:hAnsi="華康細明體" w:cs="華康細明體" w:hint="eastAsia"/>
          <w:spacing w:val="20"/>
          <w:sz w:val="26"/>
          <w:szCs w:val="26"/>
        </w:rPr>
        <w:t>讓</w:t>
      </w:r>
      <w:r w:rsidRPr="009F18D5">
        <w:rPr>
          <w:rFonts w:ascii="華康細明體" w:eastAsia="華康細明體" w:hAnsi="華康細明體" w:cs="華康細明體" w:hint="eastAsia"/>
          <w:spacing w:val="20"/>
          <w:sz w:val="26"/>
          <w:szCs w:val="26"/>
        </w:rPr>
        <w:t>閱讀障礙者</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條約》第三條稱為「受益人」</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 xml:space="preserve"> 和某些機構 (</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條約》第二(三)條稱為「被授權實體」)，在符合某些條件的情況下，能夠為協助受益人而就某些類別的版權作品作出</w:t>
      </w:r>
      <w:r w:rsidR="0090731E">
        <w:rPr>
          <w:rFonts w:ascii="華康細明體" w:eastAsia="華康細明體" w:hAnsi="華康細明體" w:cs="華康細明體" w:hint="eastAsia"/>
          <w:spacing w:val="20"/>
          <w:sz w:val="26"/>
          <w:szCs w:val="26"/>
        </w:rPr>
        <w:t>若干</w:t>
      </w:r>
      <w:r w:rsidRPr="009F18D5">
        <w:rPr>
          <w:rFonts w:ascii="華康細明體" w:eastAsia="華康細明體" w:hAnsi="華康細明體" w:cs="華康細明體" w:hint="eastAsia"/>
          <w:spacing w:val="20"/>
          <w:sz w:val="26"/>
          <w:szCs w:val="26"/>
        </w:rPr>
        <w:t>行為，而不會</w:t>
      </w:r>
      <w:r w:rsidR="0090731E">
        <w:rPr>
          <w:rFonts w:ascii="華康細明體" w:eastAsia="華康細明體" w:hAnsi="華康細明體" w:cs="華康細明體" w:hint="eastAsia"/>
          <w:spacing w:val="20"/>
          <w:sz w:val="26"/>
          <w:szCs w:val="26"/>
        </w:rPr>
        <w:t>被視為</w:t>
      </w:r>
      <w:r w:rsidRPr="009F18D5">
        <w:rPr>
          <w:rFonts w:ascii="華康細明體" w:eastAsia="華康細明體" w:hAnsi="華康細明體" w:cs="華康細明體" w:hint="eastAsia"/>
          <w:spacing w:val="20"/>
          <w:sz w:val="26"/>
          <w:szCs w:val="26"/>
        </w:rPr>
        <w:t>侵犯作品的版權</w:t>
      </w:r>
      <w:r w:rsidRPr="009F18D5">
        <w:rPr>
          <w:rFonts w:ascii="華康細明體" w:eastAsia="華康細明體" w:hAnsi="華康細明體" w:cs="華康細明體" w:hint="eastAsia"/>
          <w:color w:val="3B3B3B"/>
          <w:spacing w:val="20"/>
          <w:sz w:val="26"/>
          <w:szCs w:val="26"/>
          <w:lang w:val="en"/>
        </w:rPr>
        <w:t>。</w:t>
      </w:r>
    </w:p>
    <w:p w14:paraId="3B8A0220" w14:textId="77777777" w:rsidR="00DD65D6" w:rsidRPr="009F18D5" w:rsidRDefault="00DD65D6"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38805AD2" w14:textId="21F64493" w:rsidR="00926D28" w:rsidRPr="009F18D5" w:rsidRDefault="00CC13B8"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sz w:val="26"/>
          <w:szCs w:val="26"/>
        </w:rPr>
        <w:t>根據《</w:t>
      </w:r>
      <w:r w:rsidRPr="009F18D5">
        <w:rPr>
          <w:rFonts w:ascii="華康細明體" w:eastAsia="華康細明體" w:hAnsi="華康細明體" w:cs="華康細明體" w:hint="eastAsia"/>
          <w:spacing w:val="20"/>
          <w:sz w:val="26"/>
          <w:szCs w:val="26"/>
        </w:rPr>
        <w:t>馬拉喀什條約》，版權限制與例外所適用的版權作品</w:t>
      </w:r>
      <w:r w:rsidR="00C77D0F" w:rsidRPr="009F18D5">
        <w:rPr>
          <w:rFonts w:ascii="華康細明體" w:eastAsia="華康細明體" w:hAnsi="華康細明體" w:cs="華康細明體" w:hint="eastAsia"/>
          <w:spacing w:val="20"/>
          <w:sz w:val="26"/>
          <w:szCs w:val="26"/>
        </w:rPr>
        <w:t>是</w:t>
      </w:r>
      <w:r w:rsidRPr="009F18D5">
        <w:rPr>
          <w:rFonts w:ascii="華康細明體" w:eastAsia="華康細明體" w:hAnsi="華康細明體" w:cs="華康細明體" w:hint="eastAsia"/>
          <w:spacing w:val="20"/>
          <w:sz w:val="26"/>
          <w:szCs w:val="26"/>
        </w:rPr>
        <w:t>形式為文字、符號和（或）相關圖示的文學和藝術作品，</w:t>
      </w:r>
      <w:r w:rsidRPr="009F18D5">
        <w:rPr>
          <w:rFonts w:ascii="華康細明體" w:eastAsia="華康細明體" w:hAnsi="華康細明體" w:cs="華康細明體" w:hint="eastAsia"/>
          <w:spacing w:val="20"/>
          <w:sz w:val="26"/>
          <w:szCs w:val="26"/>
        </w:rPr>
        <w:lastRenderedPageBreak/>
        <w:t>以及有聲讀物</w:t>
      </w:r>
      <w:r w:rsidRPr="009F18D5">
        <w:rPr>
          <w:rFonts w:ascii="華康細明體" w:eastAsia="華康細明體" w:hAnsi="華康細明體" w:cs="華康細明體" w:hint="eastAsia"/>
          <w:color w:val="3B3B3B"/>
          <w:spacing w:val="20"/>
          <w:sz w:val="26"/>
          <w:szCs w:val="26"/>
          <w:lang w:val="en"/>
        </w:rPr>
        <w:t>。</w:t>
      </w:r>
      <w:r w:rsidR="00C77D0F" w:rsidRPr="009F18D5">
        <w:rPr>
          <w:rFonts w:ascii="華康細明體" w:eastAsia="華康細明體" w:hAnsi="華康細明體" w:cs="華康細明體" w:hint="eastAsia"/>
          <w:color w:val="000000" w:themeColor="text1"/>
          <w:spacing w:val="20"/>
          <w:sz w:val="26"/>
          <w:szCs w:val="26"/>
          <w:lang w:val="en"/>
        </w:rPr>
        <w:t>各締約方</w:t>
      </w:r>
      <w:r w:rsidR="006E767C" w:rsidRPr="009F18D5">
        <w:rPr>
          <w:rFonts w:ascii="華康細明體" w:eastAsia="華康細明體" w:hAnsi="華康細明體" w:cs="華康細明體" w:hint="eastAsia"/>
          <w:spacing w:val="20"/>
          <w:sz w:val="26"/>
          <w:szCs w:val="26"/>
        </w:rPr>
        <w:t>於其</w:t>
      </w:r>
      <w:r w:rsidRPr="009F18D5">
        <w:rPr>
          <w:rFonts w:ascii="華康細明體" w:eastAsia="華康細明體" w:hAnsi="華康細明體" w:cs="華康細明體" w:hint="eastAsia"/>
          <w:spacing w:val="20"/>
          <w:sz w:val="26"/>
          <w:szCs w:val="26"/>
        </w:rPr>
        <w:t>法律制度</w:t>
      </w:r>
      <w:r w:rsidR="006E767C" w:rsidRPr="009F18D5">
        <w:rPr>
          <w:rFonts w:ascii="華康細明體" w:eastAsia="華康細明體" w:hAnsi="華康細明體" w:cs="華康細明體" w:hint="eastAsia"/>
          <w:spacing w:val="20"/>
          <w:sz w:val="26"/>
          <w:szCs w:val="26"/>
        </w:rPr>
        <w:t>下所</w:t>
      </w:r>
      <w:r w:rsidRPr="009F18D5">
        <w:rPr>
          <w:rFonts w:ascii="華康細明體" w:eastAsia="華康細明體" w:hAnsi="華康細明體" w:cs="華康細明體" w:hint="eastAsia"/>
          <w:spacing w:val="20"/>
          <w:sz w:val="26"/>
          <w:szCs w:val="26"/>
        </w:rPr>
        <w:t>提供的版權限制與例外</w:t>
      </w:r>
      <w:r w:rsidR="00C77D0F" w:rsidRPr="009F18D5">
        <w:rPr>
          <w:rFonts w:ascii="華康細明體" w:eastAsia="華康細明體" w:hAnsi="華康細明體" w:cs="華康細明體" w:hint="eastAsia"/>
          <w:spacing w:val="20"/>
          <w:sz w:val="26"/>
          <w:szCs w:val="26"/>
        </w:rPr>
        <w:t>，</w:t>
      </w:r>
      <w:r w:rsidR="00BC1210" w:rsidRPr="009F18D5">
        <w:rPr>
          <w:rFonts w:ascii="華康細明體" w:eastAsia="華康細明體" w:hAnsi="華康細明體" w:cs="華康細明體" w:hint="eastAsia"/>
          <w:spacing w:val="20"/>
          <w:sz w:val="26"/>
          <w:szCs w:val="26"/>
        </w:rPr>
        <w:t>應</w:t>
      </w:r>
      <w:r w:rsidR="00C77D0F" w:rsidRPr="009F18D5">
        <w:rPr>
          <w:rFonts w:ascii="華康細明體" w:eastAsia="華康細明體" w:hAnsi="華康細明體" w:cs="華康細明體" w:hint="eastAsia"/>
          <w:spacing w:val="20"/>
          <w:sz w:val="26"/>
          <w:szCs w:val="26"/>
        </w:rPr>
        <w:t>該</w:t>
      </w:r>
      <w:r w:rsidRPr="009F18D5">
        <w:rPr>
          <w:rFonts w:ascii="華康細明體" w:eastAsia="華康細明體" w:hAnsi="華康細明體" w:cs="華康細明體" w:hint="eastAsia"/>
          <w:spacing w:val="20"/>
          <w:sz w:val="26"/>
          <w:szCs w:val="26"/>
        </w:rPr>
        <w:t>容許製作及供應上述類別的版權作品的無障礙格式版，即任何可以使受益人可以像無閱讀障礙者一樣</w:t>
      </w:r>
      <w:r w:rsidR="00FC359A" w:rsidRPr="009F18D5">
        <w:rPr>
          <w:rFonts w:ascii="華康細明體" w:eastAsia="華康細明體" w:hAnsi="華康細明體" w:cs="華康細明體" w:hint="eastAsia"/>
          <w:spacing w:val="20"/>
          <w:sz w:val="26"/>
          <w:szCs w:val="26"/>
        </w:rPr>
        <w:t>切實可行</w:t>
      </w:r>
      <w:r w:rsidR="00B5738C" w:rsidRPr="009F18D5">
        <w:rPr>
          <w:rFonts w:ascii="華康細明體" w:eastAsia="華康細明體" w:hAnsi="華康細明體" w:cs="華康細明體" w:hint="eastAsia"/>
          <w:spacing w:val="20"/>
          <w:sz w:val="26"/>
          <w:szCs w:val="26"/>
        </w:rPr>
        <w:t>、舒適</w:t>
      </w:r>
      <w:r w:rsidRPr="009F18D5">
        <w:rPr>
          <w:rFonts w:ascii="華康細明體" w:eastAsia="華康細明體" w:hAnsi="華康細明體" w:cs="華康細明體" w:hint="eastAsia"/>
          <w:spacing w:val="20"/>
          <w:sz w:val="26"/>
          <w:szCs w:val="26"/>
        </w:rPr>
        <w:t>地使用作品的格式</w:t>
      </w:r>
      <w:r w:rsidRPr="009F18D5">
        <w:rPr>
          <w:rFonts w:ascii="華康細明體" w:eastAsia="華康細明體" w:hAnsi="華康細明體" w:cs="華康細明體" w:hint="eastAsia"/>
          <w:color w:val="3B3B3B"/>
          <w:spacing w:val="20"/>
          <w:sz w:val="26"/>
          <w:szCs w:val="26"/>
          <w:lang w:val="en"/>
        </w:rPr>
        <w:t>。</w:t>
      </w:r>
    </w:p>
    <w:p w14:paraId="2F28F1EC" w14:textId="77777777" w:rsidR="00926D28" w:rsidRPr="009F18D5" w:rsidRDefault="00926D28"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spacing w:val="20"/>
          <w:kern w:val="0"/>
          <w:sz w:val="26"/>
          <w:szCs w:val="26"/>
        </w:rPr>
      </w:pPr>
    </w:p>
    <w:p w14:paraId="50D5B716" w14:textId="4894E891" w:rsidR="00A41161" w:rsidRPr="009F18D5" w:rsidRDefault="00380FA9"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sz w:val="26"/>
          <w:szCs w:val="26"/>
        </w:rPr>
        <w:t>《</w:t>
      </w:r>
      <w:r w:rsidR="00CC13B8" w:rsidRPr="009F18D5">
        <w:rPr>
          <w:rFonts w:ascii="華康細明體" w:eastAsia="華康細明體" w:hAnsi="華康細明體" w:cs="華康細明體" w:hint="eastAsia"/>
          <w:spacing w:val="20"/>
          <w:sz w:val="26"/>
          <w:szCs w:val="26"/>
        </w:rPr>
        <w:t>馬拉喀什條約》</w:t>
      </w:r>
      <w:r w:rsidR="000F6B13" w:rsidRPr="009F18D5">
        <w:rPr>
          <w:rFonts w:ascii="華康細明體" w:eastAsia="華康細明體" w:hAnsi="華康細明體" w:cs="華康細明體" w:hint="eastAsia"/>
          <w:spacing w:val="20"/>
          <w:sz w:val="26"/>
          <w:szCs w:val="26"/>
        </w:rPr>
        <w:t>亦</w:t>
      </w:r>
      <w:r w:rsidR="00CC13B8" w:rsidRPr="009F18D5">
        <w:rPr>
          <w:rFonts w:ascii="華康細明體" w:eastAsia="華康細明體" w:hAnsi="華康細明體" w:cs="華康細明體" w:hint="eastAsia"/>
          <w:spacing w:val="20"/>
          <w:sz w:val="26"/>
          <w:szCs w:val="26"/>
        </w:rPr>
        <w:t>要求各締約方允許依照</w:t>
      </w:r>
      <w:r w:rsidR="00565B3C" w:rsidRPr="009F18D5">
        <w:rPr>
          <w:rFonts w:ascii="華康細明體" w:eastAsia="華康細明體" w:hAnsi="華康細明體" w:cs="華康細明體" w:hint="eastAsia"/>
          <w:color w:val="000000"/>
          <w:spacing w:val="20"/>
          <w:sz w:val="26"/>
          <w:szCs w:val="26"/>
        </w:rPr>
        <w:t>《</w:t>
      </w:r>
      <w:r w:rsidR="00565B3C" w:rsidRPr="009F18D5">
        <w:rPr>
          <w:rFonts w:ascii="華康細明體" w:eastAsia="華康細明體" w:hAnsi="華康細明體" w:cs="華康細明體" w:hint="eastAsia"/>
          <w:spacing w:val="20"/>
          <w:sz w:val="26"/>
          <w:szCs w:val="26"/>
        </w:rPr>
        <w:t>條約》</w:t>
      </w:r>
      <w:r w:rsidR="00CC13B8" w:rsidRPr="009F18D5">
        <w:rPr>
          <w:rFonts w:ascii="華康細明體" w:eastAsia="華康細明體" w:hAnsi="華康細明體" w:cs="華康細明體" w:hint="eastAsia"/>
          <w:spacing w:val="20"/>
          <w:sz w:val="26"/>
          <w:szCs w:val="26"/>
        </w:rPr>
        <w:t>製作的無障礙格式版的跨境交換，使各締約方可以結合各自製作無障礙格式版的努力，增加全世界的無障礙格式版的</w:t>
      </w:r>
      <w:r w:rsidR="00BC1210" w:rsidRPr="009F18D5">
        <w:rPr>
          <w:rFonts w:ascii="華康細明體" w:eastAsia="華康細明體" w:hAnsi="華康細明體" w:cs="華康細明體" w:hint="eastAsia"/>
          <w:spacing w:val="20"/>
          <w:sz w:val="26"/>
          <w:szCs w:val="26"/>
        </w:rPr>
        <w:t>數</w:t>
      </w:r>
      <w:r w:rsidR="00AB5D4A" w:rsidRPr="009F18D5">
        <w:rPr>
          <w:rFonts w:ascii="華康細明體" w:eastAsia="華康細明體" w:hAnsi="華康細明體" w:cs="華康細明體" w:hint="eastAsia"/>
          <w:spacing w:val="20"/>
          <w:sz w:val="26"/>
          <w:szCs w:val="26"/>
        </w:rPr>
        <w:t>量</w:t>
      </w:r>
      <w:r w:rsidR="00CC13B8" w:rsidRPr="009F18D5">
        <w:rPr>
          <w:rFonts w:ascii="華康細明體" w:eastAsia="華康細明體" w:hAnsi="華康細明體" w:cs="華康細明體" w:hint="eastAsia"/>
          <w:color w:val="3B3B3B"/>
          <w:spacing w:val="20"/>
          <w:sz w:val="26"/>
          <w:szCs w:val="26"/>
          <w:lang w:val="en"/>
        </w:rPr>
        <w:t>。</w:t>
      </w:r>
      <w:proofErr w:type="gramStart"/>
      <w:r w:rsidR="00BC1210" w:rsidRPr="009F18D5">
        <w:rPr>
          <w:rFonts w:ascii="華康細明體" w:eastAsia="華康細明體" w:hAnsi="華康細明體" w:cs="華康細明體" w:hint="eastAsia"/>
          <w:color w:val="000000"/>
          <w:spacing w:val="20"/>
          <w:sz w:val="26"/>
          <w:szCs w:val="26"/>
        </w:rPr>
        <w:t>《</w:t>
      </w:r>
      <w:proofErr w:type="gramEnd"/>
      <w:r w:rsidR="00BC1210" w:rsidRPr="009F18D5">
        <w:rPr>
          <w:rFonts w:ascii="華康細明體" w:eastAsia="華康細明體" w:hAnsi="華康細明體" w:cs="華康細明體" w:hint="eastAsia"/>
          <w:spacing w:val="20"/>
          <w:sz w:val="26"/>
          <w:szCs w:val="26"/>
        </w:rPr>
        <w:t>馬</w:t>
      </w:r>
      <w:r w:rsidR="00DA27B6">
        <w:rPr>
          <w:rFonts w:ascii="華康細明體" w:eastAsia="華康細明體" w:hAnsi="華康細明體" w:cs="華康細明體"/>
          <w:spacing w:val="20"/>
          <w:sz w:val="26"/>
          <w:szCs w:val="26"/>
        </w:rPr>
        <w:t> </w:t>
      </w:r>
      <w:r w:rsidR="00BC1210" w:rsidRPr="009F18D5">
        <w:rPr>
          <w:rFonts w:ascii="華康細明體" w:eastAsia="華康細明體" w:hAnsi="華康細明體" w:cs="華康細明體" w:hint="eastAsia"/>
          <w:spacing w:val="20"/>
          <w:sz w:val="26"/>
          <w:szCs w:val="26"/>
        </w:rPr>
        <w:t>拉喀什條約》</w:t>
      </w:r>
      <w:r w:rsidR="00C43134" w:rsidRPr="009F18D5">
        <w:rPr>
          <w:rFonts w:ascii="華康細明體" w:eastAsia="華康細明體" w:hAnsi="華康細明體" w:cs="華康細明體" w:hint="eastAsia"/>
          <w:spacing w:val="20"/>
          <w:sz w:val="26"/>
          <w:szCs w:val="26"/>
        </w:rPr>
        <w:t>亦</w:t>
      </w:r>
      <w:r w:rsidR="00BC1210" w:rsidRPr="009F18D5">
        <w:rPr>
          <w:rFonts w:ascii="華康細明體" w:eastAsia="華康細明體" w:hAnsi="華康細明體" w:cs="華康細明體" w:hint="eastAsia"/>
          <w:spacing w:val="20"/>
          <w:sz w:val="26"/>
          <w:szCs w:val="26"/>
        </w:rPr>
        <w:t>要求</w:t>
      </w:r>
      <w:r w:rsidR="00CC13B8" w:rsidRPr="009F18D5">
        <w:rPr>
          <w:rFonts w:ascii="華康細明體" w:eastAsia="華康細明體" w:hAnsi="華康細明體" w:cs="華康細明體" w:hint="eastAsia"/>
          <w:color w:val="000000"/>
          <w:spacing w:val="20"/>
          <w:kern w:val="0"/>
          <w:sz w:val="26"/>
          <w:szCs w:val="26"/>
        </w:rPr>
        <w:t>相關條文</w:t>
      </w:r>
      <w:r w:rsidR="00C43134" w:rsidRPr="009F18D5">
        <w:rPr>
          <w:rFonts w:ascii="華康細明體" w:eastAsia="華康細明體" w:hAnsi="華康細明體" w:cs="華康細明體" w:hint="eastAsia"/>
          <w:color w:val="000000"/>
          <w:spacing w:val="20"/>
          <w:kern w:val="0"/>
          <w:sz w:val="26"/>
          <w:szCs w:val="26"/>
        </w:rPr>
        <w:t>容許</w:t>
      </w:r>
      <w:r w:rsidR="00CC13B8" w:rsidRPr="009F18D5">
        <w:rPr>
          <w:rFonts w:ascii="華康細明體" w:eastAsia="華康細明體" w:hAnsi="華康細明體" w:cs="華康細明體" w:hint="eastAsia"/>
          <w:spacing w:val="20"/>
          <w:sz w:val="26"/>
          <w:szCs w:val="26"/>
        </w:rPr>
        <w:t>被授權實體分發或提供無障礙格式版予另一締約方的受益人或被授權實體</w:t>
      </w:r>
      <w:r w:rsidR="00CC13B8" w:rsidRPr="009F18D5">
        <w:rPr>
          <w:rFonts w:ascii="華康細明體" w:eastAsia="華康細明體" w:hAnsi="華康細明體" w:cs="華康細明體" w:hint="eastAsia"/>
          <w:color w:val="3B3B3B"/>
          <w:spacing w:val="20"/>
          <w:sz w:val="26"/>
          <w:szCs w:val="26"/>
          <w:lang w:val="en"/>
        </w:rPr>
        <w:t xml:space="preserve">。 </w:t>
      </w:r>
    </w:p>
    <w:p w14:paraId="31DDA45B" w14:textId="77777777" w:rsidR="00951FA1" w:rsidRPr="00DA27B6" w:rsidRDefault="00951FA1"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1EF6F6FA" w14:textId="6ED19C4A" w:rsidR="00951FA1" w:rsidRPr="009F18D5" w:rsidRDefault="00CC13B8"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馬拉喀什條約》於二〇一三年六月二十七日由</w:t>
      </w:r>
      <w:r w:rsidRPr="009F18D5">
        <w:rPr>
          <w:rFonts w:ascii="華康細明體" w:eastAsia="華康細明體" w:hAnsi="華康細明體" w:cs="華康細明體" w:hint="eastAsia"/>
          <w:color w:val="000000"/>
          <w:spacing w:val="20"/>
          <w:kern w:val="0"/>
          <w:sz w:val="26"/>
          <w:szCs w:val="26"/>
        </w:rPr>
        <w:t>世界知識產權組織成員國通過</w:t>
      </w:r>
      <w:r w:rsidR="00227C44" w:rsidRPr="009F18D5">
        <w:rPr>
          <w:rFonts w:ascii="華康細明體" w:eastAsia="華康細明體" w:hAnsi="華康細明體" w:cs="華康細明體" w:hint="eastAsia"/>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並於</w:t>
      </w:r>
      <w:r w:rsidRPr="009F18D5">
        <w:rPr>
          <w:rFonts w:ascii="華康細明體" w:eastAsia="華康細明體" w:hAnsi="華康細明體" w:cs="華康細明體" w:hint="eastAsia"/>
          <w:spacing w:val="20"/>
          <w:sz w:val="26"/>
          <w:szCs w:val="26"/>
        </w:rPr>
        <w:t>二〇一六年九月三十日生效</w:t>
      </w:r>
      <w:r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sz w:val="26"/>
          <w:szCs w:val="26"/>
        </w:rPr>
        <w:t>截至二〇一七年四月，已經有</w:t>
      </w:r>
      <w:r w:rsidRPr="009F18D5">
        <w:rPr>
          <w:rFonts w:ascii="華康細明體" w:eastAsia="華康細明體" w:hAnsi="華康細明體" w:cs="華康細明體"/>
          <w:spacing w:val="20"/>
          <w:sz w:val="26"/>
          <w:szCs w:val="26"/>
        </w:rPr>
        <w:t>27</w:t>
      </w:r>
      <w:r w:rsidRPr="009F18D5">
        <w:rPr>
          <w:rFonts w:ascii="華康細明體" w:eastAsia="華康細明體" w:hAnsi="華康細明體" w:cs="華康細明體" w:hint="eastAsia"/>
          <w:spacing w:val="20"/>
          <w:sz w:val="26"/>
          <w:szCs w:val="26"/>
        </w:rPr>
        <w:t>個國家</w:t>
      </w:r>
      <w:r w:rsidR="00871A43" w:rsidRPr="009F18D5">
        <w:rPr>
          <w:rStyle w:val="a5"/>
          <w:rFonts w:ascii="華康細明體" w:eastAsia="華康細明體" w:hAnsi="華康細明體" w:cs="華康細明體"/>
          <w:color w:val="000000"/>
          <w:spacing w:val="20"/>
          <w:kern w:val="0"/>
          <w:sz w:val="26"/>
          <w:szCs w:val="26"/>
        </w:rPr>
        <w:footnoteReference w:id="2"/>
      </w:r>
      <w:r w:rsidR="0008716E" w:rsidRPr="009F18D5">
        <w:rPr>
          <w:rFonts w:ascii="華康細明體" w:eastAsia="華康細明體" w:hAnsi="華康細明體" w:cs="華康細明體"/>
          <w:color w:val="000000"/>
          <w:spacing w:val="20"/>
          <w:sz w:val="26"/>
          <w:szCs w:val="26"/>
        </w:rPr>
        <w:t>確認批准或加入</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w:t>
      </w:r>
      <w:r w:rsidR="00BC1210" w:rsidRPr="009F18D5">
        <w:rPr>
          <w:rFonts w:ascii="華康細明體" w:eastAsia="華康細明體" w:hAnsi="華康細明體" w:cs="華康細明體" w:hint="eastAsia"/>
          <w:spacing w:val="20"/>
          <w:sz w:val="26"/>
          <w:szCs w:val="26"/>
        </w:rPr>
        <w:t>，</w:t>
      </w:r>
      <w:r w:rsidR="002423AD" w:rsidRPr="009F18D5">
        <w:rPr>
          <w:rFonts w:ascii="華康細明體" w:eastAsia="華康細明體" w:hAnsi="華康細明體" w:cs="華康細明體" w:hint="eastAsia"/>
          <w:spacing w:val="20"/>
          <w:sz w:val="26"/>
          <w:szCs w:val="26"/>
        </w:rPr>
        <w:t>預計數目</w:t>
      </w:r>
      <w:r w:rsidR="00BC1210" w:rsidRPr="009F18D5">
        <w:rPr>
          <w:rFonts w:ascii="華康細明體" w:eastAsia="華康細明體" w:hAnsi="華康細明體" w:cs="華康細明體" w:hint="eastAsia"/>
          <w:spacing w:val="20"/>
          <w:sz w:val="26"/>
          <w:szCs w:val="26"/>
        </w:rPr>
        <w:t>會陸續增加</w:t>
      </w:r>
      <w:r w:rsidR="00BC1210"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馬拉喀什條約》全文可見於</w:t>
      </w:r>
      <w:r w:rsidR="002423AD" w:rsidRPr="009F18D5">
        <w:rPr>
          <w:rFonts w:ascii="華康細明體" w:eastAsia="華康細明體" w:hAnsi="華康細明體" w:cs="華康細明體" w:hint="eastAsia"/>
          <w:spacing w:val="20"/>
          <w:sz w:val="26"/>
          <w:szCs w:val="26"/>
          <w:u w:val="single"/>
        </w:rPr>
        <w:t>附件</w:t>
      </w:r>
      <w:proofErr w:type="gramStart"/>
      <w:r w:rsidR="002423AD" w:rsidRPr="009F18D5">
        <w:rPr>
          <w:rFonts w:ascii="華康細明體" w:eastAsia="華康細明體" w:hAnsi="華康細明體" w:cs="華康細明體" w:hint="eastAsia"/>
          <w:spacing w:val="20"/>
          <w:sz w:val="26"/>
          <w:szCs w:val="26"/>
          <w:u w:val="single"/>
        </w:rPr>
        <w:t>Ａ</w:t>
      </w:r>
      <w:proofErr w:type="gramEnd"/>
      <w:r w:rsidRPr="009F18D5">
        <w:rPr>
          <w:rFonts w:ascii="華康細明體" w:eastAsia="華康細明體" w:hAnsi="華康細明體" w:cs="華康細明體" w:hint="eastAsia"/>
          <w:color w:val="3B3B3B"/>
          <w:spacing w:val="20"/>
          <w:sz w:val="26"/>
          <w:szCs w:val="26"/>
          <w:lang w:val="en"/>
        </w:rPr>
        <w:t>。</w:t>
      </w:r>
    </w:p>
    <w:p w14:paraId="4EA6455D" w14:textId="77777777" w:rsidR="00B861B4" w:rsidRPr="009F18D5" w:rsidRDefault="00B861B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75F3280D" w14:textId="77777777" w:rsidR="0053779B" w:rsidRPr="009F18D5" w:rsidRDefault="004356E8" w:rsidP="00DA27B6">
      <w:pPr>
        <w:pStyle w:val="a6"/>
        <w:overflowPunct w:val="0"/>
        <w:autoSpaceDE w:val="0"/>
        <w:autoSpaceDN w:val="0"/>
        <w:adjustRightInd w:val="0"/>
        <w:spacing w:line="360" w:lineRule="atLeast"/>
        <w:ind w:leftChars="-150" w:left="24" w:hangingChars="128" w:hanging="384"/>
        <w:jc w:val="both"/>
        <w:rPr>
          <w:rFonts w:ascii="華康細明體" w:eastAsia="華康細明體" w:hAnsi="華康細明體" w:cs="華康細明體"/>
          <w:b/>
          <w:i/>
          <w:spacing w:val="20"/>
          <w:sz w:val="26"/>
          <w:szCs w:val="26"/>
        </w:rPr>
      </w:pPr>
      <w:r w:rsidRPr="009F18D5">
        <w:rPr>
          <w:rFonts w:ascii="華康細明體" w:eastAsia="華康細明體" w:hAnsi="華康細明體" w:cs="華康細明體"/>
          <w:b/>
          <w:i/>
          <w:color w:val="000000"/>
          <w:spacing w:val="20"/>
          <w:kern w:val="0"/>
          <w:sz w:val="26"/>
          <w:szCs w:val="26"/>
        </w:rPr>
        <w:tab/>
      </w:r>
      <w:r w:rsidR="0053779B" w:rsidRPr="009F18D5">
        <w:rPr>
          <w:rFonts w:ascii="華康細明體" w:eastAsia="華康細明體" w:hAnsi="華康細明體" w:cs="華康細明體" w:hint="eastAsia"/>
          <w:b/>
          <w:i/>
          <w:color w:val="000000"/>
          <w:spacing w:val="20"/>
          <w:kern w:val="0"/>
          <w:sz w:val="26"/>
          <w:szCs w:val="26"/>
        </w:rPr>
        <w:t>現時</w:t>
      </w:r>
      <w:r w:rsidR="0053779B" w:rsidRPr="009F18D5">
        <w:rPr>
          <w:rFonts w:ascii="華康細明體" w:eastAsia="華康細明體" w:hAnsi="華康細明體" w:cs="華康細明體" w:hint="eastAsia"/>
          <w:b/>
          <w:i/>
          <w:spacing w:val="20"/>
          <w:sz w:val="26"/>
          <w:szCs w:val="26"/>
        </w:rPr>
        <w:t>《版權條例》下的版權豁免</w:t>
      </w:r>
    </w:p>
    <w:p w14:paraId="36A1D9F0" w14:textId="77777777" w:rsidR="004356E8" w:rsidRPr="009F18D5" w:rsidRDefault="004356E8" w:rsidP="00DA27B6">
      <w:pPr>
        <w:overflowPunct w:val="0"/>
        <w:spacing w:line="360" w:lineRule="atLeast"/>
        <w:rPr>
          <w:rFonts w:ascii="華康細明體" w:eastAsia="華康細明體" w:hAnsi="華康細明體" w:cs="華康細明體"/>
          <w:color w:val="000000"/>
          <w:spacing w:val="20"/>
          <w:kern w:val="0"/>
          <w:sz w:val="26"/>
          <w:szCs w:val="26"/>
        </w:rPr>
      </w:pPr>
    </w:p>
    <w:p w14:paraId="7A328ECC" w14:textId="13AADA6B" w:rsidR="0054024D" w:rsidRPr="009F18D5" w:rsidRDefault="00BC1210"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color w:val="000000"/>
          <w:spacing w:val="20"/>
          <w:kern w:val="0"/>
          <w:sz w:val="26"/>
          <w:szCs w:val="26"/>
        </w:rPr>
        <w:t>現時的</w:t>
      </w:r>
      <w:r w:rsidRPr="009F18D5">
        <w:rPr>
          <w:rFonts w:ascii="華康細明體" w:eastAsia="華康細明體" w:hAnsi="華康細明體" w:cs="華康細明體" w:hint="eastAsia"/>
          <w:spacing w:val="20"/>
          <w:sz w:val="26"/>
          <w:szCs w:val="26"/>
        </w:rPr>
        <w:t>《版權條例》</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第</w:t>
      </w:r>
      <w:r w:rsidRPr="009F18D5">
        <w:rPr>
          <w:rFonts w:ascii="華康細明體" w:eastAsia="華康細明體" w:hAnsi="華康細明體" w:cs="華康細明體"/>
          <w:spacing w:val="20"/>
          <w:sz w:val="26"/>
          <w:szCs w:val="26"/>
        </w:rPr>
        <w:t>528</w:t>
      </w:r>
      <w:r w:rsidRPr="009F18D5">
        <w:rPr>
          <w:rFonts w:ascii="華康細明體" w:eastAsia="華康細明體" w:hAnsi="華康細明體" w:cs="華康細明體" w:hint="eastAsia"/>
          <w:spacing w:val="20"/>
          <w:sz w:val="26"/>
          <w:szCs w:val="26"/>
        </w:rPr>
        <w:t>章</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已經有一系列的版</w:t>
      </w:r>
      <w:r w:rsidR="0053779B" w:rsidRPr="009F18D5">
        <w:rPr>
          <w:rFonts w:ascii="華康細明體" w:eastAsia="華康細明體" w:hAnsi="華康細明體" w:cs="華康細明體" w:hint="eastAsia"/>
          <w:spacing w:val="20"/>
          <w:sz w:val="26"/>
          <w:szCs w:val="26"/>
        </w:rPr>
        <w:t>權豁免以</w:t>
      </w:r>
      <w:r w:rsidR="0082016F" w:rsidRPr="009F18D5">
        <w:rPr>
          <w:rFonts w:ascii="華康細明體" w:eastAsia="華康細明體" w:hAnsi="華康細明體" w:cs="華康細明體" w:hint="eastAsia"/>
          <w:spacing w:val="20"/>
          <w:sz w:val="26"/>
          <w:szCs w:val="26"/>
        </w:rPr>
        <w:t>照顧</w:t>
      </w:r>
      <w:r w:rsidR="0053779B" w:rsidRPr="009F18D5">
        <w:rPr>
          <w:rFonts w:ascii="華康細明體" w:eastAsia="華康細明體" w:hAnsi="華康細明體" w:cs="華康細明體" w:hint="eastAsia"/>
          <w:spacing w:val="20"/>
          <w:sz w:val="26"/>
          <w:szCs w:val="26"/>
        </w:rPr>
        <w:t>閱讀殘障人士的需要</w:t>
      </w:r>
      <w:r w:rsidR="0053779B"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sz w:val="26"/>
          <w:szCs w:val="26"/>
        </w:rPr>
        <w:t>在</w:t>
      </w:r>
      <w:r w:rsidR="00D80B6C" w:rsidRPr="009F18D5">
        <w:rPr>
          <w:rFonts w:ascii="華康細明體" w:eastAsia="華康細明體" w:hAnsi="華康細明體" w:cs="華康細明體" w:hint="eastAsia"/>
          <w:spacing w:val="20"/>
          <w:sz w:val="26"/>
          <w:szCs w:val="26"/>
        </w:rPr>
        <w:t>二〇〇七</w:t>
      </w:r>
      <w:r w:rsidRPr="009F18D5">
        <w:rPr>
          <w:rFonts w:ascii="華康細明體" w:eastAsia="華康細明體" w:hAnsi="華康細明體" w:cs="華康細明體" w:hint="eastAsia"/>
          <w:spacing w:val="20"/>
          <w:sz w:val="26"/>
          <w:szCs w:val="26"/>
        </w:rPr>
        <w:t>年制定的</w:t>
      </w:r>
      <w:r w:rsidR="0053779B" w:rsidRPr="009F18D5">
        <w:rPr>
          <w:rFonts w:ascii="華康細明體" w:eastAsia="華康細明體" w:hAnsi="華康細明體" w:cs="華康細明體" w:hint="eastAsia"/>
          <w:spacing w:val="20"/>
          <w:sz w:val="26"/>
          <w:szCs w:val="26"/>
        </w:rPr>
        <w:t>《版權條例》</w:t>
      </w:r>
      <w:r w:rsidR="00DA27B6">
        <w:rPr>
          <w:rFonts w:ascii="華康細明體" w:eastAsia="華康細明體" w:hAnsi="華康細明體" w:cs="華康細明體"/>
          <w:spacing w:val="20"/>
          <w:sz w:val="26"/>
          <w:szCs w:val="26"/>
        </w:rPr>
        <w:t> </w:t>
      </w:r>
      <w:r w:rsidR="0053779B" w:rsidRPr="009F18D5">
        <w:rPr>
          <w:rFonts w:ascii="華康細明體" w:eastAsia="華康細明體" w:hAnsi="華康細明體" w:cs="華康細明體" w:hint="eastAsia"/>
          <w:spacing w:val="20"/>
          <w:sz w:val="26"/>
          <w:szCs w:val="26"/>
        </w:rPr>
        <w:t>第</w:t>
      </w:r>
      <w:r w:rsidR="0053779B" w:rsidRPr="009F18D5">
        <w:rPr>
          <w:rFonts w:ascii="華康細明體" w:eastAsia="華康細明體" w:hAnsi="華康細明體" w:cs="華康細明體"/>
          <w:spacing w:val="20"/>
          <w:sz w:val="26"/>
          <w:szCs w:val="26"/>
        </w:rPr>
        <w:t>40A</w:t>
      </w:r>
      <w:r w:rsidR="0053779B" w:rsidRPr="009F18D5">
        <w:rPr>
          <w:rFonts w:ascii="華康細明體" w:eastAsia="華康細明體" w:hAnsi="華康細明體" w:cs="華康細明體" w:hint="eastAsia"/>
          <w:spacing w:val="20"/>
          <w:sz w:val="26"/>
          <w:szCs w:val="26"/>
        </w:rPr>
        <w:t>至</w:t>
      </w:r>
      <w:r w:rsidR="0053779B" w:rsidRPr="009F18D5">
        <w:rPr>
          <w:rFonts w:ascii="華康細明體" w:eastAsia="華康細明體" w:hAnsi="華康細明體" w:cs="華康細明體"/>
          <w:spacing w:val="20"/>
          <w:sz w:val="26"/>
          <w:szCs w:val="26"/>
        </w:rPr>
        <w:t>40F</w:t>
      </w:r>
      <w:r w:rsidR="0053779B" w:rsidRPr="009F18D5">
        <w:rPr>
          <w:rFonts w:ascii="華康細明體" w:eastAsia="華康細明體" w:hAnsi="華康細明體" w:cs="華康細明體" w:hint="eastAsia"/>
          <w:spacing w:val="20"/>
          <w:sz w:val="26"/>
          <w:szCs w:val="26"/>
        </w:rPr>
        <w:t>條設有特定豁免</w:t>
      </w:r>
      <w:r w:rsidR="005015E5" w:rsidRPr="009F18D5">
        <w:rPr>
          <w:rFonts w:ascii="華康細明體" w:eastAsia="華康細明體" w:hAnsi="華康細明體" w:cs="華康細明體" w:hint="eastAsia"/>
          <w:spacing w:val="20"/>
          <w:sz w:val="26"/>
          <w:szCs w:val="26"/>
        </w:rPr>
        <w:t>，</w:t>
      </w:r>
      <w:r w:rsidR="0053779B" w:rsidRPr="009F18D5">
        <w:rPr>
          <w:rFonts w:ascii="華康細明體" w:eastAsia="華康細明體" w:hAnsi="華康細明體" w:cs="華康細明體" w:hint="eastAsia"/>
          <w:spacing w:val="20"/>
          <w:sz w:val="26"/>
          <w:szCs w:val="26"/>
        </w:rPr>
        <w:t>容許製作適合這些人士使用的版權作品的特別版本</w:t>
      </w:r>
      <w:r w:rsidR="0053779B" w:rsidRPr="009F18D5">
        <w:rPr>
          <w:rFonts w:ascii="華康細明體" w:eastAsia="華康細明體" w:hAnsi="華康細明體" w:cs="華康細明體" w:hint="eastAsia"/>
          <w:color w:val="000000" w:themeColor="text1"/>
          <w:spacing w:val="20"/>
          <w:sz w:val="26"/>
          <w:szCs w:val="26"/>
          <w:lang w:val="en"/>
        </w:rPr>
        <w:t>。相關條文</w:t>
      </w:r>
      <w:r w:rsidR="0053779B" w:rsidRPr="009F18D5">
        <w:rPr>
          <w:rFonts w:ascii="華康細明體" w:eastAsia="華康細明體" w:hAnsi="華康細明體" w:cs="華康細明體" w:hint="eastAsia"/>
          <w:spacing w:val="20"/>
          <w:sz w:val="26"/>
          <w:szCs w:val="26"/>
        </w:rPr>
        <w:t>可見於</w:t>
      </w:r>
      <w:r w:rsidR="00A35858" w:rsidRPr="009F18D5">
        <w:rPr>
          <w:rFonts w:ascii="華康細明體" w:eastAsia="華康細明體" w:hAnsi="華康細明體" w:cs="華康細明體" w:hint="eastAsia"/>
          <w:spacing w:val="20"/>
          <w:sz w:val="26"/>
          <w:szCs w:val="26"/>
          <w:u w:val="single"/>
        </w:rPr>
        <w:t>附件</w:t>
      </w:r>
      <w:proofErr w:type="gramStart"/>
      <w:r w:rsidR="00A35858" w:rsidRPr="009F18D5">
        <w:rPr>
          <w:rFonts w:ascii="華康細明體" w:eastAsia="華康細明體" w:hAnsi="華康細明體" w:cs="華康細明體" w:hint="eastAsia"/>
          <w:spacing w:val="20"/>
          <w:sz w:val="26"/>
          <w:szCs w:val="26"/>
          <w:u w:val="single"/>
        </w:rPr>
        <w:t>Ｂ</w:t>
      </w:r>
      <w:proofErr w:type="gramEnd"/>
      <w:r w:rsidR="0053779B" w:rsidRPr="009F18D5">
        <w:rPr>
          <w:rFonts w:ascii="華康細明體" w:eastAsia="華康細明體" w:hAnsi="華康細明體" w:cs="華康細明體" w:hint="eastAsia"/>
          <w:color w:val="3B3B3B"/>
          <w:spacing w:val="20"/>
          <w:sz w:val="26"/>
          <w:szCs w:val="26"/>
          <w:lang w:val="en"/>
        </w:rPr>
        <w:t>。</w:t>
      </w:r>
      <w:r w:rsidR="00B704A8" w:rsidRPr="009F18D5">
        <w:rPr>
          <w:rFonts w:ascii="華康細明體" w:eastAsia="華康細明體" w:hAnsi="華康細明體" w:cs="華康細明體"/>
          <w:spacing w:val="20"/>
          <w:kern w:val="0"/>
          <w:sz w:val="26"/>
          <w:szCs w:val="26"/>
        </w:rPr>
        <w:t xml:space="preserve"> </w:t>
      </w:r>
    </w:p>
    <w:p w14:paraId="009D144F" w14:textId="77777777" w:rsidR="0054024D" w:rsidRPr="009F18D5" w:rsidRDefault="0054024D"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spacing w:val="20"/>
          <w:kern w:val="0"/>
          <w:sz w:val="26"/>
          <w:szCs w:val="26"/>
        </w:rPr>
      </w:pPr>
    </w:p>
    <w:p w14:paraId="2520D944" w14:textId="38F8359E" w:rsidR="00E7702D" w:rsidRPr="009F18D5" w:rsidRDefault="009A19A6"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在現時的版權法例下，只要</w:t>
      </w:r>
      <w:r w:rsidR="0062172F" w:rsidRPr="009F18D5">
        <w:rPr>
          <w:rFonts w:ascii="華康細明體" w:eastAsia="華康細明體" w:hAnsi="華康細明體" w:cs="華康細明體" w:hint="eastAsia"/>
          <w:spacing w:val="20"/>
          <w:sz w:val="26"/>
          <w:szCs w:val="26"/>
        </w:rPr>
        <w:t>符合指明條件</w:t>
      </w:r>
      <w:r w:rsidR="002816BE">
        <w:rPr>
          <w:rFonts w:ascii="華康細明體" w:eastAsia="華康細明體" w:hAnsi="華康細明體" w:cs="華康細明體" w:hint="eastAsia"/>
          <w:spacing w:val="20"/>
          <w:sz w:val="26"/>
          <w:szCs w:val="26"/>
        </w:rPr>
        <w:t>，</w:t>
      </w:r>
      <w:r w:rsidR="0062172F" w:rsidRPr="009F18D5">
        <w:rPr>
          <w:rFonts w:ascii="華康細明體" w:eastAsia="華康細明體" w:hAnsi="華康細明體" w:cs="華康細明體" w:hint="eastAsia"/>
          <w:spacing w:val="20"/>
          <w:sz w:val="26"/>
          <w:szCs w:val="26"/>
        </w:rPr>
        <w:t>由</w:t>
      </w:r>
      <w:r w:rsidR="0062172F" w:rsidRPr="009F18D5">
        <w:rPr>
          <w:rFonts w:ascii="華康細明體" w:eastAsia="華康細明體" w:hAnsi="華康細明體" w:cs="華康細明體" w:hint="eastAsia"/>
          <w:color w:val="000000"/>
          <w:spacing w:val="20"/>
          <w:kern w:val="0"/>
          <w:sz w:val="26"/>
          <w:szCs w:val="26"/>
        </w:rPr>
        <w:t>任何文學、戲劇、音樂或藝術作品的整項或其部分的文本</w:t>
      </w:r>
      <w:r w:rsidR="0062172F" w:rsidRPr="009F18D5">
        <w:rPr>
          <w:rFonts w:ascii="華康細明體" w:eastAsia="華康細明體" w:hAnsi="華康細明體" w:cs="華康細明體" w:hint="eastAsia"/>
          <w:spacing w:val="20"/>
          <w:sz w:val="26"/>
          <w:szCs w:val="26"/>
        </w:rPr>
        <w:t>製作及供應便於閱讀文本</w:t>
      </w:r>
      <w:r w:rsidR="00375038">
        <w:rPr>
          <w:rStyle w:val="a5"/>
          <w:rFonts w:ascii="華康細明體" w:eastAsia="華康細明體" w:hAnsi="華康細明體" w:cs="華康細明體"/>
          <w:spacing w:val="20"/>
          <w:sz w:val="26"/>
          <w:szCs w:val="26"/>
        </w:rPr>
        <w:footnoteReference w:id="3"/>
      </w:r>
      <w:r w:rsidR="0062172F" w:rsidRPr="009F18D5">
        <w:rPr>
          <w:rFonts w:ascii="華康細明體" w:eastAsia="華康細明體" w:hAnsi="華康細明體" w:cs="華康細明體"/>
          <w:spacing w:val="20"/>
          <w:sz w:val="26"/>
          <w:szCs w:val="26"/>
        </w:rPr>
        <w:t>(</w:t>
      </w:r>
      <w:r w:rsidR="0062172F" w:rsidRPr="009F18D5">
        <w:rPr>
          <w:rFonts w:ascii="華康細明體" w:eastAsia="華康細明體" w:hAnsi="華康細明體" w:cs="華康細明體" w:hint="eastAsia"/>
          <w:spacing w:val="20"/>
          <w:sz w:val="26"/>
          <w:szCs w:val="26"/>
        </w:rPr>
        <w:t>例如採用點字、大字體、電子版本或聲音紀錄等形式</w:t>
      </w:r>
      <w:r w:rsidR="00187BBD" w:rsidRPr="009F18D5">
        <w:rPr>
          <w:rFonts w:ascii="華康細明體" w:eastAsia="華康細明體" w:hAnsi="華康細明體" w:cs="華康細明體"/>
          <w:spacing w:val="20"/>
          <w:sz w:val="26"/>
          <w:szCs w:val="26"/>
        </w:rPr>
        <w:t>)</w:t>
      </w:r>
      <w:r w:rsidR="00DB4F6F" w:rsidRPr="009F18D5">
        <w:rPr>
          <w:rFonts w:ascii="華康細明體" w:eastAsia="華康細明體" w:hAnsi="華康細明體" w:cs="華康細明體" w:hint="eastAsia"/>
          <w:spacing w:val="20"/>
          <w:sz w:val="26"/>
          <w:szCs w:val="26"/>
        </w:rPr>
        <w:t>，</w:t>
      </w:r>
      <w:r w:rsidR="00187BBD" w:rsidRPr="009F18D5">
        <w:rPr>
          <w:rFonts w:ascii="華康細明體" w:eastAsia="華康細明體" w:hAnsi="華康細明體" w:cs="華康細明體" w:hint="eastAsia"/>
          <w:spacing w:val="20"/>
          <w:sz w:val="26"/>
          <w:szCs w:val="26"/>
        </w:rPr>
        <w:t>供閱讀殘障人士</w:t>
      </w:r>
      <w:r w:rsidR="005437CF" w:rsidRPr="009F18D5">
        <w:rPr>
          <w:rFonts w:ascii="華康細明體" w:eastAsia="華康細明體" w:hAnsi="華康細明體" w:cs="華康細明體" w:hint="eastAsia"/>
          <w:spacing w:val="20"/>
          <w:sz w:val="26"/>
          <w:szCs w:val="26"/>
        </w:rPr>
        <w:t>個人</w:t>
      </w:r>
      <w:r w:rsidR="00187BBD" w:rsidRPr="009F18D5">
        <w:rPr>
          <w:rFonts w:ascii="華康細明體" w:eastAsia="華康細明體" w:hAnsi="華康細明體" w:cs="華康細明體" w:hint="eastAsia"/>
          <w:spacing w:val="20"/>
          <w:sz w:val="26"/>
          <w:szCs w:val="26"/>
        </w:rPr>
        <w:t>使用，</w:t>
      </w:r>
      <w:r w:rsidR="001412F6">
        <w:rPr>
          <w:rFonts w:ascii="華康細明體" w:eastAsia="華康細明體" w:hAnsi="華康細明體" w:cs="華康細明體" w:hint="eastAsia"/>
          <w:spacing w:val="20"/>
          <w:sz w:val="26"/>
          <w:szCs w:val="26"/>
        </w:rPr>
        <w:t>便</w:t>
      </w:r>
      <w:r w:rsidR="00187BBD" w:rsidRPr="009F18D5">
        <w:rPr>
          <w:rFonts w:ascii="華康細明體" w:eastAsia="華康細明體" w:hAnsi="華康細明體" w:cs="華康細明體" w:hint="eastAsia"/>
          <w:spacing w:val="20"/>
          <w:sz w:val="26"/>
          <w:szCs w:val="26"/>
        </w:rPr>
        <w:t>不</w:t>
      </w:r>
      <w:r w:rsidR="00DB4F6F" w:rsidRPr="009F18D5">
        <w:rPr>
          <w:rFonts w:ascii="華康細明體" w:eastAsia="華康細明體" w:hAnsi="華康細明體" w:cs="華康細明體" w:hint="eastAsia"/>
          <w:spacing w:val="20"/>
          <w:sz w:val="26"/>
          <w:szCs w:val="26"/>
        </w:rPr>
        <w:t>會</w:t>
      </w:r>
      <w:r w:rsidR="00187BBD" w:rsidRPr="009F18D5">
        <w:rPr>
          <w:rFonts w:ascii="華康細明體" w:eastAsia="華康細明體" w:hAnsi="華康細明體" w:cs="華康細明體" w:hint="eastAsia"/>
          <w:spacing w:val="20"/>
          <w:sz w:val="26"/>
          <w:szCs w:val="26"/>
        </w:rPr>
        <w:t>侵犯有關作品的版權。</w:t>
      </w:r>
      <w:r w:rsidR="0062172F" w:rsidRPr="009F18D5">
        <w:rPr>
          <w:rFonts w:ascii="華康細明體" w:eastAsia="華康細明體" w:hAnsi="華康細明體" w:cs="華康細明體" w:hint="eastAsia"/>
          <w:spacing w:val="20"/>
          <w:sz w:val="26"/>
          <w:szCs w:val="26"/>
        </w:rPr>
        <w:t>閱讀殘障人士或其代表可以製作一份版權作品的便於閱讀文本</w:t>
      </w:r>
      <w:r w:rsidR="00C820B1" w:rsidRPr="009F18D5">
        <w:rPr>
          <w:rFonts w:ascii="華康細明體" w:eastAsia="華康細明體" w:hAnsi="華康細明體" w:cs="華康細明體" w:hint="eastAsia"/>
          <w:spacing w:val="20"/>
          <w:sz w:val="26"/>
          <w:szCs w:val="26"/>
        </w:rPr>
        <w:t>，</w:t>
      </w:r>
      <w:r w:rsidR="0062172F" w:rsidRPr="009F18D5">
        <w:rPr>
          <w:rFonts w:ascii="華康細明體" w:eastAsia="華康細明體" w:hAnsi="華康細明體" w:cs="華康細明體" w:hint="eastAsia"/>
          <w:spacing w:val="20"/>
          <w:sz w:val="26"/>
          <w:szCs w:val="26"/>
        </w:rPr>
        <w:t>供閱讀殘障人士</w:t>
      </w:r>
      <w:r w:rsidR="00C820B1" w:rsidRPr="009F18D5">
        <w:rPr>
          <w:rFonts w:ascii="華康細明體" w:eastAsia="華康細明體" w:hAnsi="華康細明體" w:cs="華康細明體" w:hint="eastAsia"/>
          <w:spacing w:val="20"/>
          <w:sz w:val="26"/>
          <w:szCs w:val="26"/>
        </w:rPr>
        <w:t>個人</w:t>
      </w:r>
      <w:r w:rsidR="0062172F" w:rsidRPr="009F18D5">
        <w:rPr>
          <w:rFonts w:ascii="華康細明體" w:eastAsia="華康細明體" w:hAnsi="華康細明體" w:cs="華康細明體" w:hint="eastAsia"/>
          <w:spacing w:val="20"/>
          <w:sz w:val="26"/>
          <w:szCs w:val="26"/>
        </w:rPr>
        <w:t>使用。</w:t>
      </w:r>
      <w:r w:rsidR="00A2674D" w:rsidRPr="009F18D5">
        <w:rPr>
          <w:rStyle w:val="a5"/>
          <w:rFonts w:ascii="華康細明體" w:eastAsia="華康細明體" w:hAnsi="華康細明體" w:cs="華康細明體"/>
          <w:spacing w:val="20"/>
          <w:kern w:val="0"/>
          <w:sz w:val="26"/>
          <w:szCs w:val="26"/>
        </w:rPr>
        <w:footnoteReference w:id="4"/>
      </w:r>
      <w:r w:rsidR="003472DC">
        <w:rPr>
          <w:rFonts w:ascii="華康細明體" w:eastAsia="華康細明體" w:hAnsi="華康細明體" w:cs="華康細明體" w:hint="eastAsia"/>
          <w:spacing w:val="20"/>
          <w:sz w:val="26"/>
          <w:szCs w:val="26"/>
        </w:rPr>
        <w:t xml:space="preserve"> </w:t>
      </w:r>
      <w:r w:rsidR="0062172F" w:rsidRPr="009F18D5">
        <w:rPr>
          <w:rFonts w:ascii="華康細明體" w:eastAsia="華康細明體" w:hAnsi="華康細明體" w:cs="華康細明體" w:hint="eastAsia"/>
          <w:spacing w:val="20"/>
          <w:sz w:val="26"/>
          <w:szCs w:val="26"/>
        </w:rPr>
        <w:t>指明團體</w:t>
      </w:r>
      <w:r w:rsidR="00DA4713" w:rsidRPr="009F18D5">
        <w:rPr>
          <w:rStyle w:val="a5"/>
          <w:rFonts w:ascii="華康細明體" w:eastAsia="華康細明體" w:hAnsi="華康細明體" w:cs="華康細明體"/>
          <w:spacing w:val="20"/>
          <w:kern w:val="0"/>
          <w:sz w:val="26"/>
          <w:szCs w:val="26"/>
        </w:rPr>
        <w:footnoteReference w:id="5"/>
      </w:r>
      <w:r w:rsidR="0062172F" w:rsidRPr="009F18D5">
        <w:rPr>
          <w:rFonts w:ascii="華康細明體" w:eastAsia="華康細明體" w:hAnsi="華康細明體" w:cs="華康細明體" w:hint="eastAsia"/>
          <w:spacing w:val="20"/>
          <w:sz w:val="26"/>
          <w:szCs w:val="26"/>
        </w:rPr>
        <w:t>可以由這些類別的版權作品的商業發表文本製作或供應多份便於閱</w:t>
      </w:r>
      <w:r w:rsidR="0062172F" w:rsidRPr="009F18D5">
        <w:rPr>
          <w:rFonts w:ascii="華康細明體" w:eastAsia="華康細明體" w:hAnsi="華康細明體" w:cs="華康細明體" w:hint="eastAsia"/>
          <w:spacing w:val="20"/>
          <w:sz w:val="26"/>
          <w:szCs w:val="26"/>
        </w:rPr>
        <w:lastRenderedPageBreak/>
        <w:t>讀文本</w:t>
      </w:r>
      <w:r w:rsidR="00C820B1" w:rsidRPr="009F18D5">
        <w:rPr>
          <w:rFonts w:ascii="華康細明體" w:eastAsia="華康細明體" w:hAnsi="華康細明體" w:cs="華康細明體" w:hint="eastAsia"/>
          <w:spacing w:val="20"/>
          <w:sz w:val="26"/>
          <w:szCs w:val="26"/>
        </w:rPr>
        <w:t>，</w:t>
      </w:r>
      <w:r w:rsidR="0062172F" w:rsidRPr="009F18D5">
        <w:rPr>
          <w:rFonts w:ascii="華康細明體" w:eastAsia="華康細明體" w:hAnsi="華康細明體" w:cs="華康細明體" w:hint="eastAsia"/>
          <w:spacing w:val="20"/>
          <w:sz w:val="26"/>
          <w:szCs w:val="26"/>
        </w:rPr>
        <w:t>供閱讀殘障人士</w:t>
      </w:r>
      <w:r w:rsidR="00C820B1" w:rsidRPr="009F18D5">
        <w:rPr>
          <w:rFonts w:ascii="華康細明體" w:eastAsia="華康細明體" w:hAnsi="華康細明體" w:cs="華康細明體" w:hint="eastAsia"/>
          <w:spacing w:val="20"/>
          <w:sz w:val="26"/>
          <w:szCs w:val="26"/>
        </w:rPr>
        <w:t>個人</w:t>
      </w:r>
      <w:r w:rsidR="0062172F" w:rsidRPr="009F18D5">
        <w:rPr>
          <w:rFonts w:ascii="華康細明體" w:eastAsia="華康細明體" w:hAnsi="華康細明體" w:cs="華康細明體" w:hint="eastAsia"/>
          <w:spacing w:val="20"/>
          <w:sz w:val="26"/>
          <w:szCs w:val="26"/>
        </w:rPr>
        <w:t>使用。</w:t>
      </w:r>
      <w:r w:rsidR="007B04B4" w:rsidRPr="009F18D5">
        <w:rPr>
          <w:rStyle w:val="a5"/>
          <w:rFonts w:ascii="華康細明體" w:eastAsia="華康細明體" w:hAnsi="華康細明體" w:cs="華康細明體"/>
          <w:spacing w:val="20"/>
          <w:kern w:val="0"/>
          <w:sz w:val="26"/>
          <w:szCs w:val="26"/>
        </w:rPr>
        <w:footnoteReference w:id="6"/>
      </w:r>
      <w:r w:rsidR="0062172F" w:rsidRPr="009F18D5">
        <w:rPr>
          <w:rFonts w:ascii="華康細明體" w:eastAsia="華康細明體" w:hAnsi="華康細明體" w:cs="華康細明體" w:hint="eastAsia"/>
          <w:spacing w:val="20"/>
          <w:sz w:val="26"/>
          <w:szCs w:val="26"/>
        </w:rPr>
        <w:t>《版權條例》</w:t>
      </w:r>
      <w:r w:rsidR="0092229F" w:rsidRPr="009F18D5">
        <w:rPr>
          <w:rFonts w:ascii="華康細明體" w:eastAsia="華康細明體" w:hAnsi="華康細明體" w:cs="華康細明體" w:hint="eastAsia"/>
          <w:spacing w:val="20"/>
          <w:sz w:val="26"/>
          <w:szCs w:val="26"/>
        </w:rPr>
        <w:t>亦有條文</w:t>
      </w:r>
      <w:r w:rsidR="00FC2B6E" w:rsidRPr="009F18D5">
        <w:rPr>
          <w:rFonts w:ascii="華康細明體" w:eastAsia="華康細明體" w:hAnsi="華康細明體" w:cs="華康細明體" w:hint="eastAsia"/>
          <w:spacing w:val="20"/>
          <w:sz w:val="26"/>
          <w:szCs w:val="26"/>
        </w:rPr>
        <w:t>訂明，</w:t>
      </w:r>
      <w:r w:rsidR="008C064A" w:rsidRPr="009F18D5">
        <w:rPr>
          <w:rFonts w:ascii="華康細明體" w:eastAsia="華康細明體" w:hAnsi="華康細明體" w:cs="華康細明體" w:hint="eastAsia"/>
          <w:spacing w:val="20"/>
          <w:sz w:val="26"/>
          <w:szCs w:val="26"/>
        </w:rPr>
        <w:t>在符合指明條件的情況下，</w:t>
      </w:r>
      <w:r w:rsidR="0092229F" w:rsidRPr="009F18D5">
        <w:rPr>
          <w:rFonts w:ascii="華康細明體" w:eastAsia="華康細明體" w:hAnsi="華康細明體" w:cs="華康細明體" w:hint="eastAsia"/>
          <w:spacing w:val="20"/>
          <w:sz w:val="26"/>
          <w:szCs w:val="26"/>
        </w:rPr>
        <w:t>供應在製作便於閱讀文本的過程中產生的中間複製品，不</w:t>
      </w:r>
      <w:r w:rsidR="00DB4F6F" w:rsidRPr="009F18D5">
        <w:rPr>
          <w:rFonts w:ascii="華康細明體" w:eastAsia="華康細明體" w:hAnsi="華康細明體" w:cs="華康細明體" w:hint="eastAsia"/>
          <w:spacing w:val="20"/>
          <w:sz w:val="26"/>
          <w:szCs w:val="26"/>
        </w:rPr>
        <w:t>會</w:t>
      </w:r>
      <w:r w:rsidR="0092229F" w:rsidRPr="009F18D5">
        <w:rPr>
          <w:rFonts w:ascii="華康細明體" w:eastAsia="華康細明體" w:hAnsi="華康細明體" w:cs="華康細明體" w:hint="eastAsia"/>
          <w:spacing w:val="20"/>
          <w:sz w:val="26"/>
          <w:szCs w:val="26"/>
        </w:rPr>
        <w:t>侵犯版權。</w:t>
      </w:r>
      <w:r w:rsidR="00A2674D" w:rsidRPr="009F18D5">
        <w:rPr>
          <w:rStyle w:val="a5"/>
          <w:rFonts w:ascii="華康細明體" w:eastAsia="華康細明體" w:hAnsi="華康細明體" w:cs="華康細明體"/>
          <w:spacing w:val="20"/>
          <w:kern w:val="0"/>
          <w:sz w:val="26"/>
          <w:szCs w:val="26"/>
        </w:rPr>
        <w:footnoteReference w:id="7"/>
      </w:r>
      <w:r w:rsidR="00BB3EF9" w:rsidRPr="009F18D5">
        <w:rPr>
          <w:rFonts w:ascii="華康細明體" w:eastAsia="華康細明體" w:hAnsi="華康細明體" w:cs="華康細明體"/>
          <w:spacing w:val="20"/>
          <w:kern w:val="0"/>
          <w:sz w:val="26"/>
          <w:szCs w:val="26"/>
        </w:rPr>
        <w:t xml:space="preserve"> </w:t>
      </w:r>
    </w:p>
    <w:p w14:paraId="783BD2E1" w14:textId="77777777" w:rsidR="0099231C" w:rsidRPr="009F18D5" w:rsidRDefault="0099231C" w:rsidP="00DA27B6">
      <w:pPr>
        <w:pStyle w:val="a6"/>
        <w:overflowPunct w:val="0"/>
        <w:spacing w:line="360" w:lineRule="atLeast"/>
        <w:rPr>
          <w:rFonts w:ascii="華康細明體" w:eastAsia="華康細明體" w:hAnsi="華康細明體" w:cs="華康細明體"/>
          <w:spacing w:val="20"/>
          <w:kern w:val="0"/>
          <w:sz w:val="26"/>
          <w:szCs w:val="26"/>
        </w:rPr>
      </w:pPr>
    </w:p>
    <w:p w14:paraId="2A15EA87" w14:textId="0230B42D" w:rsidR="00DF4E9F" w:rsidRPr="009F18D5" w:rsidRDefault="0053779B"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在製作便於閱讀文本及可以複製的版權作品種類方面</w:t>
      </w:r>
      <w:r w:rsidR="00DB4F6F" w:rsidRPr="009F18D5">
        <w:rPr>
          <w:rFonts w:ascii="華康細明體" w:eastAsia="華康細明體" w:hAnsi="華康細明體" w:cs="華康細明體" w:hint="eastAsia"/>
          <w:spacing w:val="20"/>
          <w:sz w:val="26"/>
          <w:szCs w:val="26"/>
        </w:rPr>
        <w:t>，現時《版權條例》下的豁免</w:t>
      </w:r>
      <w:r w:rsidR="009A1C54" w:rsidRPr="009F18D5">
        <w:rPr>
          <w:rFonts w:ascii="華康細明體" w:eastAsia="華康細明體" w:hAnsi="華康細明體" w:cs="華康細明體" w:hint="eastAsia"/>
          <w:color w:val="000000"/>
          <w:spacing w:val="20"/>
          <w:kern w:val="0"/>
          <w:sz w:val="26"/>
          <w:szCs w:val="26"/>
        </w:rPr>
        <w:t>與</w:t>
      </w:r>
      <w:r w:rsidR="009A1C54" w:rsidRPr="009F18D5">
        <w:rPr>
          <w:rFonts w:ascii="華康細明體" w:eastAsia="華康細明體" w:hAnsi="華康細明體" w:cs="華康細明體" w:hint="eastAsia"/>
          <w:color w:val="000000"/>
          <w:spacing w:val="20"/>
          <w:sz w:val="26"/>
          <w:szCs w:val="26"/>
        </w:rPr>
        <w:t>《</w:t>
      </w:r>
      <w:r w:rsidR="009A1C54" w:rsidRPr="009F18D5">
        <w:rPr>
          <w:rFonts w:ascii="華康細明體" w:eastAsia="華康細明體" w:hAnsi="華康細明體" w:cs="華康細明體" w:hint="eastAsia"/>
          <w:spacing w:val="20"/>
          <w:sz w:val="26"/>
          <w:szCs w:val="26"/>
        </w:rPr>
        <w:t>馬拉喀什條約》內的規定</w:t>
      </w:r>
      <w:r w:rsidR="009A1C54" w:rsidRPr="009F18D5">
        <w:rPr>
          <w:rFonts w:ascii="華康細明體" w:eastAsia="華康細明體" w:hAnsi="華康細明體" w:cs="華康細明體" w:hint="eastAsia"/>
          <w:color w:val="000000"/>
          <w:spacing w:val="20"/>
          <w:kern w:val="0"/>
          <w:sz w:val="26"/>
          <w:szCs w:val="26"/>
        </w:rPr>
        <w:t>大致相符</w:t>
      </w:r>
      <w:r w:rsidRPr="009F18D5">
        <w:rPr>
          <w:rFonts w:ascii="華康細明體" w:eastAsia="華康細明體" w:hAnsi="華康細明體" w:cs="華康細明體" w:hint="eastAsia"/>
          <w:color w:val="3B3B3B"/>
          <w:spacing w:val="20"/>
          <w:sz w:val="26"/>
          <w:szCs w:val="26"/>
          <w:lang w:val="en"/>
        </w:rPr>
        <w:t>。</w:t>
      </w:r>
      <w:r w:rsidR="00386BA1" w:rsidRPr="009F18D5">
        <w:rPr>
          <w:rFonts w:ascii="華康細明體" w:eastAsia="華康細明體" w:hAnsi="華康細明體" w:cs="華康細明體"/>
          <w:color w:val="000000"/>
          <w:spacing w:val="20"/>
          <w:kern w:val="0"/>
          <w:sz w:val="26"/>
          <w:szCs w:val="26"/>
          <w:lang w:eastAsia="zh-HK"/>
        </w:rPr>
        <w:t xml:space="preserve"> </w:t>
      </w:r>
    </w:p>
    <w:p w14:paraId="25D304C0" w14:textId="77777777" w:rsidR="00DF4E9F" w:rsidRPr="009F18D5" w:rsidRDefault="00DF4E9F" w:rsidP="00DA27B6">
      <w:pPr>
        <w:pStyle w:val="a6"/>
        <w:overflowPunct w:val="0"/>
        <w:spacing w:line="360" w:lineRule="atLeast"/>
        <w:rPr>
          <w:rFonts w:ascii="華康細明體" w:eastAsia="華康細明體" w:hAnsi="華康細明體" w:cs="華康細明體"/>
          <w:color w:val="000000"/>
          <w:spacing w:val="20"/>
          <w:kern w:val="0"/>
          <w:sz w:val="26"/>
          <w:szCs w:val="26"/>
          <w:lang w:eastAsia="zh-HK"/>
        </w:rPr>
      </w:pPr>
    </w:p>
    <w:p w14:paraId="2B6A0D12" w14:textId="5987BD67" w:rsidR="003D4D1C" w:rsidRPr="009F18D5" w:rsidRDefault="0053779B"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color w:val="000000"/>
          <w:spacing w:val="20"/>
          <w:kern w:val="0"/>
          <w:sz w:val="26"/>
          <w:szCs w:val="26"/>
        </w:rPr>
        <w:t>隨著</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馬拉喀什條約》於二〇一六年九月生效，</w:t>
      </w:r>
      <w:r w:rsidR="000F2032" w:rsidRPr="009F18D5">
        <w:rPr>
          <w:rFonts w:ascii="華康細明體" w:eastAsia="華康細明體" w:hAnsi="華康細明體" w:cs="華康細明體"/>
          <w:spacing w:val="20"/>
          <w:sz w:val="26"/>
          <w:szCs w:val="26"/>
        </w:rPr>
        <w:t>本地社會對於加強本港的版權制度以</w:t>
      </w:r>
      <w:r w:rsidR="009A1C54" w:rsidRPr="009F18D5">
        <w:rPr>
          <w:rFonts w:ascii="華康細明體" w:eastAsia="華康細明體" w:hAnsi="華康細明體" w:cs="華康細明體" w:hint="eastAsia"/>
          <w:color w:val="000000"/>
          <w:spacing w:val="20"/>
          <w:kern w:val="0"/>
          <w:sz w:val="26"/>
          <w:szCs w:val="26"/>
        </w:rPr>
        <w:t>配合</w:t>
      </w:r>
      <w:r w:rsidR="000F2032" w:rsidRPr="009F18D5">
        <w:rPr>
          <w:rFonts w:ascii="華康細明體" w:eastAsia="華康細明體" w:hAnsi="華康細明體" w:cs="華康細明體"/>
          <w:spacing w:val="20"/>
          <w:sz w:val="26"/>
          <w:szCs w:val="26"/>
        </w:rPr>
        <w:t>《馬拉喀什條約》的</w:t>
      </w:r>
      <w:r w:rsidR="000F2032" w:rsidRPr="009F18D5">
        <w:rPr>
          <w:rFonts w:ascii="華康細明體" w:eastAsia="華康細明體" w:hAnsi="華康細明體" w:cs="華康細明體" w:hint="eastAsia"/>
          <w:spacing w:val="20"/>
          <w:sz w:val="26"/>
          <w:szCs w:val="26"/>
        </w:rPr>
        <w:t>訴</w:t>
      </w:r>
      <w:r w:rsidR="000F2032" w:rsidRPr="009F18D5">
        <w:rPr>
          <w:rFonts w:ascii="華康細明體" w:eastAsia="華康細明體" w:hAnsi="華康細明體" w:cs="華康細明體"/>
          <w:spacing w:val="20"/>
          <w:sz w:val="26"/>
          <w:szCs w:val="26"/>
        </w:rPr>
        <w:t>求日增</w:t>
      </w:r>
      <w:r w:rsidR="000F2032" w:rsidRPr="009F18D5">
        <w:rPr>
          <w:rFonts w:ascii="華康細明體" w:eastAsia="華康細明體" w:hAnsi="華康細明體" w:cs="華康細明體"/>
          <w:spacing w:val="20"/>
          <w:sz w:val="26"/>
          <w:szCs w:val="26"/>
          <w:lang w:val="en"/>
        </w:rPr>
        <w:t>。</w:t>
      </w:r>
      <w:r w:rsidR="000F2032" w:rsidRPr="009F18D5">
        <w:rPr>
          <w:rFonts w:ascii="華康細明體" w:eastAsia="華康細明體" w:hAnsi="華康細明體" w:cs="華康細明體"/>
          <w:spacing w:val="20"/>
          <w:sz w:val="26"/>
          <w:szCs w:val="26"/>
        </w:rPr>
        <w:t>政府</w:t>
      </w:r>
      <w:r w:rsidR="000F2032" w:rsidRPr="009F18D5">
        <w:rPr>
          <w:rFonts w:ascii="華康細明體" w:eastAsia="華康細明體" w:hAnsi="華康細明體" w:cs="華康細明體" w:hint="eastAsia"/>
          <w:spacing w:val="20"/>
          <w:sz w:val="26"/>
          <w:szCs w:val="26"/>
        </w:rPr>
        <w:t>認</w:t>
      </w:r>
      <w:r w:rsidR="000F2032" w:rsidRPr="009F18D5">
        <w:rPr>
          <w:rFonts w:ascii="華康細明體" w:eastAsia="華康細明體" w:hAnsi="華康細明體" w:cs="華康細明體"/>
          <w:spacing w:val="20"/>
          <w:sz w:val="26"/>
          <w:szCs w:val="26"/>
        </w:rPr>
        <w:t>同</w:t>
      </w:r>
      <w:r w:rsidR="000F2032" w:rsidRPr="009F18D5">
        <w:rPr>
          <w:rFonts w:ascii="華康細明體" w:eastAsia="華康細明體" w:hAnsi="華康細明體" w:cs="華康細明體" w:hint="eastAsia"/>
          <w:spacing w:val="20"/>
          <w:sz w:val="26"/>
          <w:szCs w:val="26"/>
        </w:rPr>
        <w:t>，</w:t>
      </w:r>
      <w:r w:rsidR="000F2032" w:rsidRPr="009F18D5">
        <w:rPr>
          <w:rFonts w:ascii="華康細明體" w:eastAsia="華康細明體" w:hAnsi="華康細明體" w:cs="華康細明體"/>
          <w:spacing w:val="20"/>
          <w:sz w:val="26"/>
          <w:szCs w:val="26"/>
        </w:rPr>
        <w:t>現在是適當時候檢討</w:t>
      </w:r>
      <w:r w:rsidR="0060229D" w:rsidRPr="009F18D5">
        <w:rPr>
          <w:rFonts w:ascii="華康細明體" w:eastAsia="華康細明體" w:hAnsi="華康細明體" w:cs="華康細明體" w:hint="eastAsia"/>
          <w:spacing w:val="20"/>
          <w:sz w:val="26"/>
          <w:szCs w:val="26"/>
        </w:rPr>
        <w:t>現行</w:t>
      </w:r>
      <w:r w:rsidR="000F2032" w:rsidRPr="009F18D5">
        <w:rPr>
          <w:rFonts w:ascii="華康細明體" w:eastAsia="華康細明體" w:hAnsi="華康細明體" w:cs="華康細明體"/>
          <w:spacing w:val="20"/>
          <w:sz w:val="26"/>
          <w:szCs w:val="26"/>
        </w:rPr>
        <w:t>與閱讀殘障人士有關的版權豁免，以確保它們</w:t>
      </w:r>
      <w:r w:rsidR="009A19A6" w:rsidRPr="009F18D5">
        <w:rPr>
          <w:rFonts w:ascii="華康細明體" w:eastAsia="華康細明體" w:hAnsi="華康細明體" w:cs="華康細明體" w:hint="eastAsia"/>
          <w:spacing w:val="20"/>
          <w:sz w:val="26"/>
          <w:szCs w:val="26"/>
        </w:rPr>
        <w:t>達到</w:t>
      </w:r>
      <w:r w:rsidR="000F2032" w:rsidRPr="009F18D5">
        <w:rPr>
          <w:rFonts w:ascii="華康細明體" w:eastAsia="華康細明體" w:hAnsi="華康細明體" w:cs="華康細明體"/>
          <w:spacing w:val="20"/>
          <w:sz w:val="26"/>
          <w:szCs w:val="26"/>
        </w:rPr>
        <w:t>《馬拉喀什條約》下最新的國際標準</w:t>
      </w:r>
      <w:r w:rsidR="000F2032" w:rsidRPr="009F18D5">
        <w:rPr>
          <w:rFonts w:ascii="華康細明體" w:eastAsia="華康細明體" w:hAnsi="華康細明體" w:cs="華康細明體"/>
          <w:spacing w:val="20"/>
          <w:sz w:val="26"/>
          <w:szCs w:val="26"/>
          <w:lang w:val="en"/>
        </w:rPr>
        <w:t>。</w:t>
      </w:r>
      <w:r w:rsidRPr="009F18D5">
        <w:rPr>
          <w:rFonts w:ascii="華康細明體" w:eastAsia="華康細明體" w:hAnsi="華康細明體" w:cs="華康細明體" w:hint="eastAsia"/>
          <w:color w:val="000000"/>
          <w:spacing w:val="20"/>
          <w:kern w:val="0"/>
          <w:sz w:val="26"/>
          <w:szCs w:val="26"/>
        </w:rPr>
        <w:t xml:space="preserve"> </w:t>
      </w:r>
      <w:r w:rsidRPr="009F18D5">
        <w:rPr>
          <w:rFonts w:ascii="華康細明體" w:eastAsia="華康細明體" w:hAnsi="華康細明體" w:cs="華康細明體"/>
          <w:color w:val="000000"/>
          <w:spacing w:val="20"/>
          <w:kern w:val="0"/>
          <w:sz w:val="26"/>
          <w:szCs w:val="26"/>
        </w:rPr>
        <w:t xml:space="preserve"> </w:t>
      </w:r>
    </w:p>
    <w:p w14:paraId="7F64755E" w14:textId="77777777" w:rsidR="007574C8" w:rsidRPr="009F18D5" w:rsidRDefault="007574C8"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4BF7812C" w14:textId="77777777" w:rsidR="007574C8" w:rsidRPr="009F18D5" w:rsidRDefault="007574C8"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6586DCDF" w14:textId="47991E33" w:rsidR="007A1B88" w:rsidRDefault="0053779B"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r w:rsidRPr="009F18D5">
        <w:rPr>
          <w:rFonts w:ascii="華康細明體" w:eastAsia="華康細明體" w:hAnsi="華康細明體" w:cs="華康細明體" w:hint="eastAsia"/>
          <w:b/>
          <w:color w:val="000000"/>
          <w:spacing w:val="20"/>
          <w:kern w:val="0"/>
          <w:sz w:val="26"/>
          <w:szCs w:val="26"/>
        </w:rPr>
        <w:t>檢討的範圍</w:t>
      </w:r>
    </w:p>
    <w:p w14:paraId="477A02D1" w14:textId="77777777" w:rsidR="00516DFF" w:rsidRPr="009F18D5" w:rsidRDefault="00516DFF" w:rsidP="00DA27B6">
      <w:pPr>
        <w:overflowPunct w:val="0"/>
        <w:autoSpaceDE w:val="0"/>
        <w:autoSpaceDN w:val="0"/>
        <w:adjustRightInd w:val="0"/>
        <w:spacing w:line="360" w:lineRule="atLeast"/>
        <w:jc w:val="both"/>
        <w:rPr>
          <w:rFonts w:ascii="華康細明體" w:eastAsia="華康細明體" w:hAnsi="華康細明體" w:cs="華康細明體"/>
          <w:b/>
          <w:color w:val="000000"/>
          <w:spacing w:val="20"/>
          <w:kern w:val="0"/>
          <w:sz w:val="26"/>
          <w:szCs w:val="26"/>
        </w:rPr>
      </w:pPr>
    </w:p>
    <w:p w14:paraId="01D43EF1" w14:textId="024D766F" w:rsidR="00386BA1" w:rsidRPr="009F18D5" w:rsidRDefault="0053779B"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color w:val="000000"/>
          <w:spacing w:val="20"/>
          <w:kern w:val="0"/>
          <w:sz w:val="26"/>
          <w:szCs w:val="26"/>
        </w:rPr>
        <w:t>政府</w:t>
      </w:r>
      <w:r w:rsidR="00D9533F" w:rsidRPr="009F18D5">
        <w:rPr>
          <w:rFonts w:ascii="華康細明體" w:eastAsia="華康細明體" w:hAnsi="華康細明體" w:cs="華康細明體" w:hint="eastAsia"/>
          <w:color w:val="000000"/>
          <w:spacing w:val="20"/>
          <w:kern w:val="0"/>
          <w:sz w:val="26"/>
          <w:szCs w:val="26"/>
        </w:rPr>
        <w:t>認為</w:t>
      </w:r>
      <w:r w:rsidR="004834B0" w:rsidRPr="009F18D5">
        <w:rPr>
          <w:rFonts w:ascii="華康細明體" w:eastAsia="華康細明體" w:hAnsi="華康細明體" w:cs="華康細明體" w:hint="eastAsia"/>
          <w:color w:val="000000"/>
          <w:spacing w:val="20"/>
          <w:kern w:val="0"/>
          <w:sz w:val="26"/>
          <w:szCs w:val="26"/>
        </w:rPr>
        <w:t>或需</w:t>
      </w:r>
      <w:r w:rsidR="000B66B0" w:rsidRPr="009F18D5">
        <w:rPr>
          <w:rFonts w:ascii="華康細明體" w:eastAsia="華康細明體" w:hAnsi="華康細明體" w:cs="華康細明體" w:hint="eastAsia"/>
          <w:color w:val="000000"/>
          <w:spacing w:val="20"/>
          <w:kern w:val="0"/>
          <w:sz w:val="26"/>
          <w:szCs w:val="26"/>
        </w:rPr>
        <w:t>就</w:t>
      </w:r>
      <w:r w:rsidR="00D9533F" w:rsidRPr="009F18D5">
        <w:rPr>
          <w:rFonts w:ascii="華康細明體" w:eastAsia="華康細明體" w:hAnsi="華康細明體" w:cs="華康細明體" w:hint="eastAsia"/>
          <w:color w:val="000000"/>
          <w:spacing w:val="20"/>
          <w:kern w:val="0"/>
          <w:sz w:val="26"/>
          <w:szCs w:val="26"/>
        </w:rPr>
        <w:t>下列範</w:t>
      </w:r>
      <w:r w:rsidR="00564BA8" w:rsidRPr="009F18D5">
        <w:rPr>
          <w:rFonts w:ascii="華康細明體" w:eastAsia="華康細明體" w:hAnsi="華康細明體" w:cs="華康細明體" w:hint="eastAsia"/>
          <w:color w:val="000000"/>
          <w:spacing w:val="20"/>
          <w:kern w:val="0"/>
          <w:sz w:val="26"/>
          <w:szCs w:val="26"/>
        </w:rPr>
        <w:t>疇</w:t>
      </w:r>
      <w:r w:rsidR="000B66B0" w:rsidRPr="009F18D5">
        <w:rPr>
          <w:rFonts w:ascii="華康細明體" w:eastAsia="華康細明體" w:hAnsi="華康細明體" w:cs="華康細明體" w:hint="eastAsia"/>
          <w:color w:val="000000"/>
          <w:spacing w:val="20"/>
          <w:kern w:val="0"/>
          <w:sz w:val="26"/>
          <w:szCs w:val="26"/>
        </w:rPr>
        <w:t>提出修訂</w:t>
      </w:r>
      <w:r w:rsidR="00D9533F" w:rsidRPr="009F18D5">
        <w:rPr>
          <w:rFonts w:ascii="華康細明體" w:eastAsia="華康細明體" w:hAnsi="華康細明體" w:cs="華康細明體" w:hint="eastAsia"/>
          <w:color w:val="000000"/>
          <w:spacing w:val="20"/>
          <w:kern w:val="0"/>
          <w:sz w:val="26"/>
          <w:szCs w:val="26"/>
        </w:rPr>
        <w:t>，</w:t>
      </w:r>
      <w:r w:rsidR="004834B0" w:rsidRPr="009F18D5">
        <w:rPr>
          <w:rFonts w:ascii="華康細明體" w:eastAsia="華康細明體" w:hAnsi="華康細明體" w:cs="華康細明體" w:hint="eastAsia"/>
          <w:color w:val="000000"/>
          <w:spacing w:val="20"/>
          <w:kern w:val="0"/>
          <w:sz w:val="26"/>
          <w:szCs w:val="26"/>
        </w:rPr>
        <w:t>以</w:t>
      </w:r>
      <w:r w:rsidR="009A19A6" w:rsidRPr="009F18D5">
        <w:rPr>
          <w:rFonts w:ascii="華康細明體" w:eastAsia="華康細明體" w:hAnsi="華康細明體" w:cs="華康細明體" w:hint="eastAsia"/>
          <w:color w:val="000000"/>
          <w:spacing w:val="20"/>
          <w:kern w:val="0"/>
          <w:sz w:val="26"/>
          <w:szCs w:val="26"/>
        </w:rPr>
        <w:t>配合</w:t>
      </w:r>
      <w:r w:rsidR="004834B0" w:rsidRPr="009F18D5">
        <w:rPr>
          <w:rFonts w:ascii="華康細明體" w:eastAsia="華康細明體" w:hAnsi="華康細明體" w:cs="華康細明體"/>
          <w:color w:val="000000"/>
          <w:spacing w:val="20"/>
          <w:kern w:val="0"/>
          <w:sz w:val="26"/>
          <w:szCs w:val="26"/>
        </w:rPr>
        <w:t>《馬拉喀什條約》</w:t>
      </w:r>
      <w:r w:rsidR="005B43F2" w:rsidRPr="009F18D5">
        <w:rPr>
          <w:rFonts w:ascii="華康細明體" w:eastAsia="華康細明體" w:hAnsi="華康細明體" w:cs="華康細明體"/>
          <w:color w:val="000000"/>
          <w:spacing w:val="20"/>
          <w:kern w:val="0"/>
          <w:sz w:val="26"/>
          <w:szCs w:val="26"/>
          <w:lang w:eastAsia="zh-HK"/>
        </w:rPr>
        <w:t xml:space="preserve">: </w:t>
      </w:r>
    </w:p>
    <w:p w14:paraId="467F548E" w14:textId="77777777" w:rsidR="00386BA1" w:rsidRPr="009F18D5" w:rsidRDefault="00386BA1" w:rsidP="00DA27B6">
      <w:pPr>
        <w:overflowPunct w:val="0"/>
        <w:autoSpaceDE w:val="0"/>
        <w:autoSpaceDN w:val="0"/>
        <w:adjustRightInd w:val="0"/>
        <w:spacing w:line="360" w:lineRule="atLeast"/>
        <w:ind w:left="567" w:firstLineChars="163" w:firstLine="489"/>
        <w:jc w:val="both"/>
        <w:rPr>
          <w:rFonts w:ascii="華康細明體" w:eastAsia="華康細明體" w:hAnsi="華康細明體" w:cs="華康細明體"/>
          <w:color w:val="000000"/>
          <w:spacing w:val="20"/>
          <w:kern w:val="0"/>
          <w:sz w:val="26"/>
          <w:szCs w:val="26"/>
        </w:rPr>
      </w:pPr>
    </w:p>
    <w:p w14:paraId="1DDB9D7D" w14:textId="61812B89" w:rsidR="00386BA1" w:rsidRPr="009F18D5" w:rsidRDefault="00516DFF" w:rsidP="00DA27B6">
      <w:pPr>
        <w:pStyle w:val="a6"/>
        <w:numPr>
          <w:ilvl w:val="0"/>
          <w:numId w:val="3"/>
        </w:numPr>
        <w:tabs>
          <w:tab w:val="left" w:pos="1418"/>
        </w:tabs>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hint="eastAsia"/>
          <w:color w:val="000000"/>
          <w:spacing w:val="20"/>
          <w:kern w:val="0"/>
          <w:sz w:val="26"/>
          <w:szCs w:val="26"/>
        </w:rPr>
        <w:tab/>
      </w:r>
      <w:r w:rsidR="0053779B" w:rsidRPr="009F18D5">
        <w:rPr>
          <w:rFonts w:ascii="華康細明體" w:eastAsia="華康細明體" w:hAnsi="華康細明體" w:cs="華康細明體"/>
          <w:color w:val="000000"/>
          <w:spacing w:val="20"/>
          <w:kern w:val="0"/>
          <w:sz w:val="26"/>
          <w:szCs w:val="26"/>
        </w:rPr>
        <w:t>“</w:t>
      </w:r>
      <w:r w:rsidR="0053779B" w:rsidRPr="009F18D5">
        <w:rPr>
          <w:rFonts w:ascii="華康細明體" w:eastAsia="華康細明體" w:hAnsi="華康細明體" w:cs="華康細明體" w:hint="eastAsia"/>
          <w:spacing w:val="20"/>
          <w:sz w:val="26"/>
          <w:szCs w:val="26"/>
        </w:rPr>
        <w:t>受益人</w:t>
      </w:r>
      <w:r w:rsidR="0053779B" w:rsidRPr="009F18D5">
        <w:rPr>
          <w:rFonts w:ascii="華康細明體" w:eastAsia="華康細明體" w:hAnsi="華康細明體" w:cs="華康細明體"/>
          <w:color w:val="000000"/>
          <w:spacing w:val="20"/>
          <w:kern w:val="0"/>
          <w:sz w:val="26"/>
          <w:szCs w:val="26"/>
        </w:rPr>
        <w:t>”</w:t>
      </w:r>
      <w:r w:rsidR="0053779B" w:rsidRPr="009F18D5">
        <w:rPr>
          <w:rFonts w:ascii="華康細明體" w:eastAsia="華康細明體" w:hAnsi="華康細明體" w:cs="華康細明體" w:hint="eastAsia"/>
          <w:color w:val="000000"/>
          <w:spacing w:val="20"/>
          <w:kern w:val="0"/>
          <w:sz w:val="26"/>
          <w:szCs w:val="26"/>
        </w:rPr>
        <w:t>的範圍</w:t>
      </w:r>
      <w:r w:rsidR="0053779B" w:rsidRPr="009F18D5">
        <w:rPr>
          <w:rFonts w:ascii="華康細明體" w:eastAsia="華康細明體" w:hAnsi="華康細明體" w:cs="華康細明體" w:hint="eastAsia"/>
          <w:color w:val="3B3B3B"/>
          <w:spacing w:val="20"/>
          <w:sz w:val="26"/>
          <w:szCs w:val="26"/>
          <w:lang w:val="en"/>
        </w:rPr>
        <w:t>；</w:t>
      </w:r>
    </w:p>
    <w:p w14:paraId="0D357CFC" w14:textId="33702480" w:rsidR="008E4BA4" w:rsidRPr="009F18D5" w:rsidRDefault="00516DFF" w:rsidP="00DA27B6">
      <w:pPr>
        <w:pStyle w:val="a6"/>
        <w:numPr>
          <w:ilvl w:val="0"/>
          <w:numId w:val="3"/>
        </w:numPr>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hint="eastAsia"/>
          <w:color w:val="000000"/>
          <w:spacing w:val="20"/>
          <w:kern w:val="0"/>
          <w:sz w:val="26"/>
          <w:szCs w:val="26"/>
        </w:rPr>
        <w:tab/>
      </w:r>
      <w:r w:rsidR="0053779B" w:rsidRPr="009F18D5">
        <w:rPr>
          <w:rFonts w:ascii="華康細明體" w:eastAsia="華康細明體" w:hAnsi="華康細明體" w:cs="華康細明體"/>
          <w:color w:val="000000"/>
          <w:spacing w:val="20"/>
          <w:kern w:val="0"/>
          <w:sz w:val="26"/>
          <w:szCs w:val="26"/>
        </w:rPr>
        <w:t>“</w:t>
      </w:r>
      <w:r w:rsidR="0053779B" w:rsidRPr="009F18D5">
        <w:rPr>
          <w:rFonts w:ascii="華康細明體" w:eastAsia="華康細明體" w:hAnsi="華康細明體" w:cs="華康細明體" w:hint="eastAsia"/>
          <w:color w:val="000000"/>
          <w:spacing w:val="20"/>
          <w:kern w:val="0"/>
          <w:sz w:val="26"/>
          <w:szCs w:val="26"/>
        </w:rPr>
        <w:t>指明團體</w:t>
      </w:r>
      <w:r w:rsidR="0053779B" w:rsidRPr="009F18D5">
        <w:rPr>
          <w:rFonts w:ascii="華康細明體" w:eastAsia="華康細明體" w:hAnsi="華康細明體" w:cs="華康細明體"/>
          <w:color w:val="000000"/>
          <w:spacing w:val="20"/>
          <w:kern w:val="0"/>
          <w:sz w:val="26"/>
          <w:szCs w:val="26"/>
        </w:rPr>
        <w:t>”</w:t>
      </w:r>
      <w:r w:rsidR="0053779B" w:rsidRPr="009F18D5">
        <w:rPr>
          <w:rFonts w:ascii="華康細明體" w:eastAsia="華康細明體" w:hAnsi="華康細明體" w:cs="華康細明體" w:hint="eastAsia"/>
          <w:color w:val="000000"/>
          <w:spacing w:val="20"/>
          <w:kern w:val="0"/>
          <w:sz w:val="26"/>
          <w:szCs w:val="26"/>
        </w:rPr>
        <w:t>的範圍</w:t>
      </w:r>
      <w:r w:rsidR="0053779B" w:rsidRPr="009F18D5">
        <w:rPr>
          <w:rFonts w:ascii="華康細明體" w:eastAsia="華康細明體" w:hAnsi="華康細明體" w:cs="華康細明體" w:hint="eastAsia"/>
          <w:color w:val="3B3B3B"/>
          <w:spacing w:val="20"/>
          <w:sz w:val="26"/>
          <w:szCs w:val="26"/>
          <w:lang w:val="en"/>
        </w:rPr>
        <w:t>；</w:t>
      </w:r>
    </w:p>
    <w:p w14:paraId="58088857" w14:textId="583BB2D4" w:rsidR="002F4702" w:rsidRPr="009F18D5" w:rsidRDefault="00516DFF" w:rsidP="00DA27B6">
      <w:pPr>
        <w:pStyle w:val="a6"/>
        <w:numPr>
          <w:ilvl w:val="0"/>
          <w:numId w:val="3"/>
        </w:numPr>
        <w:tabs>
          <w:tab w:val="left" w:pos="851"/>
        </w:tabs>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spacing w:val="20"/>
          <w:sz w:val="26"/>
          <w:szCs w:val="26"/>
        </w:rPr>
        <w:tab/>
      </w:r>
      <w:r w:rsidR="0053779B" w:rsidRPr="009F18D5">
        <w:rPr>
          <w:rFonts w:ascii="華康細明體" w:eastAsia="華康細明體" w:hAnsi="華康細明體" w:cs="華康細明體" w:hint="eastAsia"/>
          <w:spacing w:val="20"/>
          <w:sz w:val="26"/>
          <w:szCs w:val="26"/>
        </w:rPr>
        <w:t>與閱讀殘障有關的豁免</w:t>
      </w:r>
      <w:r w:rsidR="00B42E08" w:rsidRPr="009F18D5">
        <w:rPr>
          <w:rFonts w:ascii="華康細明體" w:eastAsia="華康細明體" w:hAnsi="華康細明體" w:cs="華康細明體" w:hint="eastAsia"/>
          <w:spacing w:val="20"/>
          <w:sz w:val="26"/>
          <w:szCs w:val="26"/>
        </w:rPr>
        <w:t>所</w:t>
      </w:r>
      <w:r w:rsidR="0053779B" w:rsidRPr="009F18D5">
        <w:rPr>
          <w:rFonts w:ascii="華康細明體" w:eastAsia="華康細明體" w:hAnsi="華康細明體" w:cs="華康細明體" w:hint="eastAsia"/>
          <w:spacing w:val="20"/>
          <w:sz w:val="26"/>
          <w:szCs w:val="26"/>
        </w:rPr>
        <w:t>涵蓋的版權作品種類</w:t>
      </w:r>
      <w:r w:rsidR="0053779B" w:rsidRPr="009F18D5">
        <w:rPr>
          <w:rFonts w:ascii="華康細明體" w:eastAsia="華康細明體" w:hAnsi="華康細明體" w:cs="華康細明體" w:hint="eastAsia"/>
          <w:color w:val="3B3B3B"/>
          <w:spacing w:val="20"/>
          <w:sz w:val="26"/>
          <w:szCs w:val="26"/>
          <w:lang w:val="en"/>
        </w:rPr>
        <w:t>；</w:t>
      </w:r>
    </w:p>
    <w:p w14:paraId="12C35AB2" w14:textId="73C58CDA" w:rsidR="0053779B" w:rsidRPr="009F18D5" w:rsidRDefault="00516DFF" w:rsidP="00DA27B6">
      <w:pPr>
        <w:pStyle w:val="a6"/>
        <w:numPr>
          <w:ilvl w:val="0"/>
          <w:numId w:val="3"/>
        </w:numPr>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spacing w:val="20"/>
          <w:sz w:val="26"/>
          <w:szCs w:val="26"/>
        </w:rPr>
        <w:tab/>
      </w:r>
      <w:r w:rsidR="0053779B" w:rsidRPr="009F18D5">
        <w:rPr>
          <w:rFonts w:ascii="華康細明體" w:eastAsia="華康細明體" w:hAnsi="華康細明體" w:cs="華康細明體" w:hint="eastAsia"/>
          <w:spacing w:val="20"/>
          <w:sz w:val="26"/>
          <w:szCs w:val="26"/>
        </w:rPr>
        <w:t>閱讀殘障人士及</w:t>
      </w:r>
      <w:r w:rsidR="0053779B" w:rsidRPr="009F18D5">
        <w:rPr>
          <w:rFonts w:ascii="華康細明體" w:eastAsia="華康細明體" w:hAnsi="華康細明體" w:cs="華康細明體"/>
          <w:spacing w:val="20"/>
          <w:sz w:val="26"/>
          <w:szCs w:val="26"/>
        </w:rPr>
        <w:t>/</w:t>
      </w:r>
      <w:r w:rsidR="0053779B" w:rsidRPr="009F18D5">
        <w:rPr>
          <w:rFonts w:ascii="華康細明體" w:eastAsia="華康細明體" w:hAnsi="華康細明體" w:cs="華康細明體" w:hint="eastAsia"/>
          <w:spacing w:val="20"/>
          <w:sz w:val="26"/>
          <w:szCs w:val="26"/>
        </w:rPr>
        <w:t>或指明團體的</w:t>
      </w:r>
      <w:r w:rsidR="003227DE">
        <w:rPr>
          <w:rFonts w:ascii="華康細明體" w:eastAsia="華康細明體" w:hAnsi="華康細明體" w:cs="華康細明體" w:hint="eastAsia"/>
          <w:spacing w:val="20"/>
          <w:sz w:val="26"/>
          <w:szCs w:val="26"/>
        </w:rPr>
        <w:t>允許作</w:t>
      </w:r>
      <w:r w:rsidR="0053779B" w:rsidRPr="009F18D5">
        <w:rPr>
          <w:rFonts w:ascii="華康細明體" w:eastAsia="華康細明體" w:hAnsi="華康細明體" w:cs="華康細明體" w:hint="eastAsia"/>
          <w:spacing w:val="20"/>
          <w:sz w:val="26"/>
          <w:szCs w:val="26"/>
        </w:rPr>
        <w:t>為</w:t>
      </w:r>
      <w:r w:rsidR="0053779B" w:rsidRPr="009F18D5">
        <w:rPr>
          <w:rFonts w:ascii="華康細明體" w:eastAsia="華康細明體" w:hAnsi="華康細明體" w:cs="華康細明體" w:hint="eastAsia"/>
          <w:color w:val="3B3B3B"/>
          <w:spacing w:val="20"/>
          <w:sz w:val="26"/>
          <w:szCs w:val="26"/>
          <w:lang w:val="en"/>
        </w:rPr>
        <w:t>；</w:t>
      </w:r>
    </w:p>
    <w:p w14:paraId="5A6365AB" w14:textId="4108CC44" w:rsidR="001321FA" w:rsidRPr="009F18D5" w:rsidRDefault="00516DFF" w:rsidP="00DA27B6">
      <w:pPr>
        <w:pStyle w:val="a6"/>
        <w:numPr>
          <w:ilvl w:val="0"/>
          <w:numId w:val="3"/>
        </w:numPr>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color w:val="000000"/>
          <w:spacing w:val="20"/>
          <w:kern w:val="0"/>
          <w:sz w:val="26"/>
          <w:szCs w:val="26"/>
        </w:rPr>
        <w:tab/>
      </w:r>
      <w:r w:rsidR="0053779B" w:rsidRPr="009F18D5">
        <w:rPr>
          <w:rFonts w:ascii="華康細明體" w:eastAsia="華康細明體" w:hAnsi="華康細明體" w:cs="華康細明體" w:hint="eastAsia"/>
          <w:color w:val="000000"/>
          <w:spacing w:val="20"/>
          <w:kern w:val="0"/>
          <w:sz w:val="26"/>
          <w:szCs w:val="26"/>
        </w:rPr>
        <w:t>現行條文下需要符合的相關條件</w:t>
      </w:r>
      <w:r w:rsidR="0053779B" w:rsidRPr="009F18D5">
        <w:rPr>
          <w:rFonts w:ascii="華康細明體" w:eastAsia="華康細明體" w:hAnsi="華康細明體" w:cs="華康細明體" w:hint="eastAsia"/>
          <w:color w:val="3B3B3B"/>
          <w:spacing w:val="20"/>
          <w:sz w:val="26"/>
          <w:szCs w:val="26"/>
          <w:lang w:val="en"/>
        </w:rPr>
        <w:t>；</w:t>
      </w:r>
      <w:r w:rsidR="001321FA" w:rsidRPr="009F18D5">
        <w:rPr>
          <w:rFonts w:ascii="華康細明體" w:eastAsia="華康細明體" w:hAnsi="華康細明體" w:cs="華康細明體" w:hint="eastAsia"/>
          <w:color w:val="000000"/>
          <w:spacing w:val="20"/>
          <w:kern w:val="0"/>
          <w:sz w:val="26"/>
          <w:szCs w:val="26"/>
          <w:lang w:eastAsia="zh-HK"/>
        </w:rPr>
        <w:t xml:space="preserve"> </w:t>
      </w:r>
      <w:r w:rsidR="00DF52D8" w:rsidRPr="009F18D5">
        <w:rPr>
          <w:rFonts w:ascii="華康細明體" w:eastAsia="華康細明體" w:hAnsi="華康細明體" w:cs="華康細明體"/>
          <w:spacing w:val="20"/>
          <w:kern w:val="0"/>
          <w:sz w:val="26"/>
          <w:szCs w:val="26"/>
        </w:rPr>
        <w:t xml:space="preserve"> </w:t>
      </w:r>
    </w:p>
    <w:p w14:paraId="324038D3" w14:textId="099120B4" w:rsidR="00B14921" w:rsidRPr="009F18D5" w:rsidRDefault="00516DFF" w:rsidP="00DA27B6">
      <w:pPr>
        <w:pStyle w:val="a6"/>
        <w:numPr>
          <w:ilvl w:val="0"/>
          <w:numId w:val="3"/>
        </w:numPr>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color w:val="000000"/>
          <w:spacing w:val="20"/>
          <w:kern w:val="0"/>
          <w:sz w:val="26"/>
          <w:szCs w:val="26"/>
        </w:rPr>
        <w:tab/>
      </w:r>
      <w:r w:rsidR="0053779B" w:rsidRPr="009F18D5">
        <w:rPr>
          <w:rFonts w:ascii="華康細明體" w:eastAsia="華康細明體" w:hAnsi="華康細明體" w:cs="華康細明體" w:hint="eastAsia"/>
          <w:color w:val="000000"/>
          <w:spacing w:val="20"/>
          <w:kern w:val="0"/>
          <w:sz w:val="26"/>
          <w:szCs w:val="26"/>
        </w:rPr>
        <w:t>有關防止規避有效科技措施條文的應用</w:t>
      </w:r>
      <w:r w:rsidR="0053779B" w:rsidRPr="009F18D5">
        <w:rPr>
          <w:rFonts w:ascii="華康細明體" w:eastAsia="華康細明體" w:hAnsi="華康細明體" w:cs="華康細明體" w:hint="eastAsia"/>
          <w:color w:val="3B3B3B"/>
          <w:spacing w:val="20"/>
          <w:sz w:val="26"/>
          <w:szCs w:val="26"/>
          <w:lang w:val="en"/>
        </w:rPr>
        <w:t>；</w:t>
      </w:r>
      <w:r w:rsidR="0053779B" w:rsidRPr="009F18D5">
        <w:rPr>
          <w:rFonts w:ascii="華康細明體" w:eastAsia="華康細明體" w:hAnsi="華康細明體" w:cs="華康細明體" w:hint="eastAsia"/>
          <w:color w:val="000000"/>
          <w:spacing w:val="20"/>
          <w:kern w:val="0"/>
          <w:sz w:val="26"/>
          <w:szCs w:val="26"/>
        </w:rPr>
        <w:t>及</w:t>
      </w:r>
    </w:p>
    <w:p w14:paraId="64D0B91D" w14:textId="1FA03E42" w:rsidR="00B14921" w:rsidRPr="009F18D5" w:rsidRDefault="00516DFF" w:rsidP="00DA27B6">
      <w:pPr>
        <w:pStyle w:val="a6"/>
        <w:numPr>
          <w:ilvl w:val="0"/>
          <w:numId w:val="3"/>
        </w:numPr>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lang w:eastAsia="zh-HK"/>
        </w:rPr>
      </w:pPr>
      <w:r>
        <w:rPr>
          <w:rFonts w:ascii="華康細明體" w:eastAsia="華康細明體" w:hAnsi="華康細明體" w:cs="華康細明體"/>
          <w:spacing w:val="20"/>
          <w:sz w:val="26"/>
          <w:szCs w:val="26"/>
        </w:rPr>
        <w:tab/>
      </w:r>
      <w:r w:rsidR="009A19A6" w:rsidRPr="009F18D5">
        <w:rPr>
          <w:rFonts w:ascii="華康細明體" w:eastAsia="華康細明體" w:hAnsi="華康細明體" w:cs="華康細明體" w:hint="eastAsia"/>
          <w:spacing w:val="20"/>
          <w:sz w:val="26"/>
          <w:szCs w:val="26"/>
        </w:rPr>
        <w:t>便於閱讀文本</w:t>
      </w:r>
      <w:r w:rsidR="006720D5" w:rsidRPr="009F18D5">
        <w:rPr>
          <w:rFonts w:ascii="華康細明體" w:eastAsia="華康細明體" w:hAnsi="華康細明體" w:cs="華康細明體" w:hint="eastAsia"/>
          <w:spacing w:val="20"/>
          <w:sz w:val="26"/>
          <w:szCs w:val="26"/>
        </w:rPr>
        <w:t>的跨境交換</w:t>
      </w:r>
      <w:r w:rsidR="006720D5" w:rsidRPr="009F18D5">
        <w:rPr>
          <w:rFonts w:ascii="華康細明體" w:eastAsia="華康細明體" w:hAnsi="華康細明體" w:cs="華康細明體" w:hint="eastAsia"/>
          <w:color w:val="3B3B3B"/>
          <w:spacing w:val="20"/>
          <w:sz w:val="26"/>
          <w:szCs w:val="26"/>
          <w:lang w:val="en"/>
        </w:rPr>
        <w:t>。</w:t>
      </w:r>
    </w:p>
    <w:p w14:paraId="365A6BCC" w14:textId="77777777" w:rsidR="00990CC6" w:rsidRPr="009F18D5" w:rsidRDefault="00990CC6"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45E637EB" w14:textId="77280F6E" w:rsidR="00951D9B" w:rsidRPr="009F18D5" w:rsidRDefault="006720D5"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r w:rsidRPr="009F18D5">
        <w:rPr>
          <w:rFonts w:ascii="華康細明體" w:eastAsia="華康細明體" w:hAnsi="華康細明體" w:cs="華康細明體"/>
          <w:b/>
          <w:i/>
          <w:color w:val="000000"/>
          <w:spacing w:val="20"/>
          <w:kern w:val="0"/>
          <w:sz w:val="26"/>
          <w:szCs w:val="26"/>
        </w:rPr>
        <w:t>“</w:t>
      </w:r>
      <w:r w:rsidRPr="009F18D5">
        <w:rPr>
          <w:rFonts w:ascii="華康細明體" w:eastAsia="華康細明體" w:hAnsi="華康細明體" w:cs="華康細明體" w:hint="eastAsia"/>
          <w:b/>
          <w:i/>
          <w:spacing w:val="20"/>
          <w:sz w:val="26"/>
          <w:szCs w:val="26"/>
        </w:rPr>
        <w:t>受益人</w:t>
      </w:r>
      <w:r w:rsidRPr="009F18D5">
        <w:rPr>
          <w:rFonts w:ascii="華康細明體" w:eastAsia="華康細明體" w:hAnsi="華康細明體" w:cs="華康細明體"/>
          <w:b/>
          <w:i/>
          <w:color w:val="000000"/>
          <w:spacing w:val="20"/>
          <w:kern w:val="0"/>
          <w:sz w:val="26"/>
          <w:szCs w:val="26"/>
        </w:rPr>
        <w:t>”</w:t>
      </w:r>
      <w:r w:rsidRPr="009F18D5">
        <w:rPr>
          <w:rFonts w:ascii="華康細明體" w:eastAsia="華康細明體" w:hAnsi="華康細明體" w:cs="華康細明體" w:hint="eastAsia"/>
          <w:b/>
          <w:i/>
          <w:color w:val="000000"/>
          <w:spacing w:val="20"/>
          <w:kern w:val="0"/>
          <w:sz w:val="26"/>
          <w:szCs w:val="26"/>
        </w:rPr>
        <w:t>的範圍</w:t>
      </w:r>
    </w:p>
    <w:p w14:paraId="2BFBFECD" w14:textId="77777777" w:rsidR="0064257C" w:rsidRPr="009F18D5" w:rsidRDefault="0064257C"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780CBFB1" w14:textId="77777777" w:rsidR="00516DFF" w:rsidRPr="00516DFF"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《版權條例》第</w:t>
      </w:r>
      <w:r w:rsidRPr="009F18D5">
        <w:rPr>
          <w:rFonts w:ascii="華康細明體" w:eastAsia="華康細明體" w:hAnsi="華康細明體" w:cs="華康細明體"/>
          <w:spacing w:val="20"/>
          <w:sz w:val="26"/>
          <w:szCs w:val="26"/>
        </w:rPr>
        <w:t>40A</w:t>
      </w:r>
      <w:r w:rsidRPr="009F18D5">
        <w:rPr>
          <w:rFonts w:ascii="華康細明體" w:eastAsia="華康細明體" w:hAnsi="華康細明體" w:cs="華康細明體" w:hint="eastAsia"/>
          <w:spacing w:val="20"/>
          <w:sz w:val="26"/>
          <w:szCs w:val="26"/>
        </w:rPr>
        <w:t>條定義</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sz w:val="26"/>
          <w:szCs w:val="26"/>
        </w:rPr>
        <w:t>閱讀殘障</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kern w:val="0"/>
          <w:sz w:val="26"/>
          <w:szCs w:val="26"/>
        </w:rPr>
        <w:t>就某人而言是指</w:t>
      </w:r>
      <w:r w:rsidRPr="009F18D5">
        <w:rPr>
          <w:rFonts w:ascii="華康細明體" w:eastAsia="華康細明體" w:hAnsi="華康細明體" w:cs="華康細明體"/>
          <w:spacing w:val="20"/>
          <w:kern w:val="0"/>
          <w:sz w:val="26"/>
          <w:szCs w:val="26"/>
          <w:lang w:eastAsia="zh-HK"/>
        </w:rPr>
        <w:t>:</w:t>
      </w:r>
      <w:r w:rsidR="00951D9B" w:rsidRPr="009F18D5">
        <w:rPr>
          <w:rFonts w:ascii="華康細明體" w:eastAsia="華康細明體" w:hAnsi="華康細明體" w:cs="華康細明體"/>
          <w:spacing w:val="20"/>
          <w:kern w:val="0"/>
          <w:sz w:val="26"/>
          <w:szCs w:val="26"/>
          <w:lang w:eastAsia="zh-HK"/>
        </w:rPr>
        <w:br/>
      </w:r>
    </w:p>
    <w:p w14:paraId="7D6ABC6F" w14:textId="668E254C" w:rsidR="006761A9" w:rsidRPr="007074D5" w:rsidRDefault="006720D5" w:rsidP="00DA27B6">
      <w:pPr>
        <w:pStyle w:val="a6"/>
        <w:numPr>
          <w:ilvl w:val="0"/>
          <w:numId w:val="15"/>
        </w:numPr>
        <w:tabs>
          <w:tab w:val="left" w:pos="1418"/>
        </w:tabs>
        <w:overflowPunct w:val="0"/>
        <w:autoSpaceDE w:val="0"/>
        <w:autoSpaceDN w:val="0"/>
        <w:adjustRightInd w:val="0"/>
        <w:spacing w:line="360" w:lineRule="atLeast"/>
        <w:ind w:leftChars="0"/>
        <w:jc w:val="both"/>
        <w:rPr>
          <w:rFonts w:ascii="華康細明體" w:eastAsia="華康細明體" w:hAnsi="華康細明體" w:cs="華康細明體"/>
          <w:i/>
          <w:spacing w:val="20"/>
          <w:sz w:val="26"/>
          <w:szCs w:val="26"/>
        </w:rPr>
      </w:pPr>
      <w:r w:rsidRPr="007074D5">
        <w:rPr>
          <w:rFonts w:ascii="華康細明體" w:eastAsia="華康細明體" w:hAnsi="華康細明體" w:cs="華康細明體" w:hint="eastAsia"/>
          <w:i/>
          <w:spacing w:val="20"/>
          <w:sz w:val="26"/>
          <w:szCs w:val="26"/>
        </w:rPr>
        <w:t>失明</w:t>
      </w:r>
      <w:r w:rsidRPr="007074D5">
        <w:rPr>
          <w:rFonts w:ascii="華康細明體" w:eastAsia="華康細明體" w:hAnsi="華康細明體" w:cs="華康細明體"/>
          <w:i/>
          <w:spacing w:val="20"/>
          <w:sz w:val="26"/>
          <w:szCs w:val="26"/>
        </w:rPr>
        <w:t>;</w:t>
      </w:r>
    </w:p>
    <w:p w14:paraId="7C38FB84" w14:textId="77777777" w:rsidR="00516DFF" w:rsidRPr="007074D5" w:rsidRDefault="006720D5" w:rsidP="00DA27B6">
      <w:pPr>
        <w:pStyle w:val="a6"/>
        <w:numPr>
          <w:ilvl w:val="0"/>
          <w:numId w:val="15"/>
        </w:numPr>
        <w:tabs>
          <w:tab w:val="left" w:pos="1418"/>
        </w:tabs>
        <w:overflowPunct w:val="0"/>
        <w:autoSpaceDE w:val="0"/>
        <w:autoSpaceDN w:val="0"/>
        <w:adjustRightInd w:val="0"/>
        <w:spacing w:line="360" w:lineRule="atLeast"/>
        <w:ind w:leftChars="0"/>
        <w:jc w:val="both"/>
        <w:rPr>
          <w:rFonts w:ascii="華康細明體" w:eastAsia="華康細明體" w:hAnsi="華康細明體" w:cs="華康細明體"/>
          <w:i/>
          <w:spacing w:val="20"/>
          <w:kern w:val="0"/>
          <w:sz w:val="26"/>
          <w:szCs w:val="26"/>
        </w:rPr>
      </w:pPr>
      <w:r w:rsidRPr="007074D5">
        <w:rPr>
          <w:rFonts w:ascii="華康細明體" w:eastAsia="華康細明體" w:hAnsi="華康細明體" w:cs="華康細明體" w:hint="eastAsia"/>
          <w:i/>
          <w:color w:val="000000"/>
          <w:spacing w:val="20"/>
          <w:kern w:val="0"/>
          <w:sz w:val="26"/>
          <w:szCs w:val="26"/>
        </w:rPr>
        <w:t>該人的視力受到損害，以致該人不能依靠矯正視力鏡</w:t>
      </w:r>
      <w:r w:rsidRPr="007074D5">
        <w:rPr>
          <w:rFonts w:ascii="華康細明體" w:eastAsia="華康細明體" w:hAnsi="華康細明體" w:cs="華康細明體" w:hint="eastAsia"/>
          <w:i/>
          <w:color w:val="000000"/>
          <w:spacing w:val="20"/>
          <w:kern w:val="0"/>
          <w:sz w:val="26"/>
          <w:szCs w:val="26"/>
        </w:rPr>
        <w:lastRenderedPageBreak/>
        <w:t>片，將視力改善至一般可接受的能在沒有特別強度或種類的光線下閱讀的水準</w:t>
      </w:r>
      <w:r w:rsidRPr="007074D5">
        <w:rPr>
          <w:rFonts w:ascii="華康細明體" w:eastAsia="華康細明體" w:hAnsi="華康細明體" w:cs="華康細明體"/>
          <w:i/>
          <w:spacing w:val="20"/>
          <w:sz w:val="26"/>
          <w:szCs w:val="26"/>
        </w:rPr>
        <w:t>;</w:t>
      </w:r>
    </w:p>
    <w:p w14:paraId="6ED72F2A" w14:textId="77777777" w:rsidR="00516DFF" w:rsidRPr="007074D5" w:rsidRDefault="006720D5" w:rsidP="00DA27B6">
      <w:pPr>
        <w:pStyle w:val="a6"/>
        <w:numPr>
          <w:ilvl w:val="0"/>
          <w:numId w:val="15"/>
        </w:numPr>
        <w:tabs>
          <w:tab w:val="left" w:pos="1418"/>
        </w:tabs>
        <w:overflowPunct w:val="0"/>
        <w:autoSpaceDE w:val="0"/>
        <w:autoSpaceDN w:val="0"/>
        <w:adjustRightInd w:val="0"/>
        <w:spacing w:line="360" w:lineRule="atLeast"/>
        <w:ind w:leftChars="0"/>
        <w:jc w:val="both"/>
        <w:rPr>
          <w:rFonts w:ascii="華康細明體" w:eastAsia="華康細明體" w:hAnsi="華康細明體" w:cs="華康細明體"/>
          <w:i/>
          <w:spacing w:val="20"/>
          <w:kern w:val="0"/>
          <w:sz w:val="26"/>
          <w:szCs w:val="26"/>
        </w:rPr>
      </w:pPr>
      <w:r w:rsidRPr="007074D5">
        <w:rPr>
          <w:rFonts w:ascii="華康細明體" w:eastAsia="華康細明體" w:hAnsi="華康細明體" w:cs="華康細明體"/>
          <w:i/>
          <w:color w:val="000000"/>
          <w:spacing w:val="20"/>
          <w:kern w:val="0"/>
          <w:sz w:val="26"/>
          <w:szCs w:val="26"/>
        </w:rPr>
        <w:t>由於身體殘疾以致無能力</w:t>
      </w:r>
      <w:proofErr w:type="gramStart"/>
      <w:r w:rsidRPr="007074D5">
        <w:rPr>
          <w:rFonts w:ascii="華康細明體" w:eastAsia="華康細明體" w:hAnsi="華康細明體" w:cs="華康細明體"/>
          <w:i/>
          <w:color w:val="000000"/>
          <w:spacing w:val="20"/>
          <w:kern w:val="0"/>
          <w:sz w:val="26"/>
          <w:szCs w:val="26"/>
        </w:rPr>
        <w:t>手持或調弄</w:t>
      </w:r>
      <w:proofErr w:type="gramEnd"/>
      <w:r w:rsidRPr="007074D5">
        <w:rPr>
          <w:rFonts w:ascii="華康細明體" w:eastAsia="華康細明體" w:hAnsi="華康細明體" w:cs="華康細明體"/>
          <w:i/>
          <w:color w:val="000000"/>
          <w:spacing w:val="20"/>
          <w:kern w:val="0"/>
          <w:sz w:val="26"/>
          <w:szCs w:val="26"/>
        </w:rPr>
        <w:t>書本</w:t>
      </w:r>
      <w:r w:rsidRPr="007074D5">
        <w:rPr>
          <w:rFonts w:ascii="華康細明體" w:eastAsia="華康細明體" w:hAnsi="華康細明體" w:cs="華康細明體"/>
          <w:i/>
          <w:spacing w:val="20"/>
          <w:sz w:val="26"/>
          <w:szCs w:val="26"/>
        </w:rPr>
        <w:t>;</w:t>
      </w:r>
      <w:r w:rsidRPr="007074D5">
        <w:rPr>
          <w:rFonts w:ascii="華康細明體" w:eastAsia="華康細明體" w:hAnsi="華康細明體" w:cs="華康細明體" w:hint="eastAsia"/>
          <w:i/>
          <w:spacing w:val="20"/>
          <w:sz w:val="26"/>
          <w:szCs w:val="26"/>
        </w:rPr>
        <w:t>或</w:t>
      </w:r>
    </w:p>
    <w:p w14:paraId="02CBF6D9" w14:textId="513B7856" w:rsidR="006761A9" w:rsidRPr="007074D5" w:rsidRDefault="006720D5" w:rsidP="00DA27B6">
      <w:pPr>
        <w:pStyle w:val="a6"/>
        <w:numPr>
          <w:ilvl w:val="0"/>
          <w:numId w:val="15"/>
        </w:numPr>
        <w:tabs>
          <w:tab w:val="left" w:pos="1418"/>
        </w:tabs>
        <w:overflowPunct w:val="0"/>
        <w:autoSpaceDE w:val="0"/>
        <w:autoSpaceDN w:val="0"/>
        <w:adjustRightInd w:val="0"/>
        <w:spacing w:line="360" w:lineRule="atLeast"/>
        <w:ind w:leftChars="0"/>
        <w:jc w:val="both"/>
        <w:rPr>
          <w:rFonts w:ascii="華康細明體" w:eastAsia="華康細明體" w:hAnsi="華康細明體" w:cs="華康細明體"/>
          <w:i/>
          <w:spacing w:val="20"/>
          <w:kern w:val="0"/>
          <w:sz w:val="26"/>
          <w:szCs w:val="26"/>
        </w:rPr>
      </w:pPr>
      <w:r w:rsidRPr="007074D5">
        <w:rPr>
          <w:rFonts w:ascii="華康細明體" w:eastAsia="華康細明體" w:hAnsi="華康細明體" w:cs="華康細明體"/>
          <w:i/>
          <w:color w:val="000000"/>
          <w:spacing w:val="20"/>
          <w:kern w:val="0"/>
          <w:sz w:val="26"/>
          <w:szCs w:val="26"/>
        </w:rPr>
        <w:t>由於身體殘疾以致無能力使其眼睛聚焦或移動其眼睛以達至一般可接受的作閱讀的程度</w:t>
      </w:r>
      <w:r w:rsidRPr="007074D5">
        <w:rPr>
          <w:rFonts w:ascii="華康細明體" w:eastAsia="華康細明體" w:hAnsi="華康細明體" w:cs="華康細明體" w:hint="eastAsia"/>
          <w:i/>
          <w:color w:val="3B3B3B"/>
          <w:spacing w:val="20"/>
          <w:sz w:val="26"/>
          <w:szCs w:val="26"/>
          <w:lang w:val="en"/>
        </w:rPr>
        <w:t>。</w:t>
      </w:r>
    </w:p>
    <w:p w14:paraId="65C99482" w14:textId="77777777" w:rsidR="00863590" w:rsidRPr="009F18D5" w:rsidRDefault="00863590" w:rsidP="00DA27B6">
      <w:pPr>
        <w:overflowPunct w:val="0"/>
        <w:autoSpaceDE w:val="0"/>
        <w:autoSpaceDN w:val="0"/>
        <w:adjustRightInd w:val="0"/>
        <w:spacing w:line="360" w:lineRule="atLeast"/>
        <w:jc w:val="both"/>
        <w:rPr>
          <w:rFonts w:ascii="華康細明體" w:eastAsia="華康細明體" w:hAnsi="華康細明體" w:cs="華康細明體"/>
          <w:spacing w:val="20"/>
          <w:sz w:val="26"/>
          <w:szCs w:val="26"/>
        </w:rPr>
      </w:pPr>
    </w:p>
    <w:p w14:paraId="0153297B" w14:textId="553E0442" w:rsidR="008C5D3D"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sz w:val="26"/>
          <w:szCs w:val="26"/>
          <w:lang w:eastAsia="zh-HK"/>
        </w:rPr>
      </w:pPr>
      <w:r w:rsidRPr="009F18D5">
        <w:rPr>
          <w:rFonts w:ascii="華康細明體" w:eastAsia="華康細明體" w:hAnsi="華康細明體" w:cs="華康細明體" w:hint="eastAsia"/>
          <w:spacing w:val="20"/>
          <w:sz w:val="26"/>
          <w:szCs w:val="26"/>
        </w:rPr>
        <w:t>根據</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馬拉喀什條約》第三條，</w:t>
      </w:r>
      <w:r w:rsidRPr="009F18D5">
        <w:rPr>
          <w:rFonts w:ascii="華康細明體" w:eastAsia="華康細明體" w:hAnsi="華康細明體" w:cs="華康細明體"/>
          <w:color w:val="000000" w:themeColor="text1"/>
          <w:spacing w:val="20"/>
          <w:sz w:val="26"/>
          <w:szCs w:val="26"/>
        </w:rPr>
        <w:t>“</w:t>
      </w:r>
      <w:r w:rsidRPr="009F18D5">
        <w:rPr>
          <w:rFonts w:ascii="華康細明體" w:eastAsia="華康細明體" w:hAnsi="華康細明體" w:cs="華康細明體" w:hint="eastAsia"/>
          <w:color w:val="000000" w:themeColor="text1"/>
          <w:spacing w:val="20"/>
          <w:sz w:val="26"/>
          <w:szCs w:val="26"/>
        </w:rPr>
        <w:t>受益人</w:t>
      </w:r>
      <w:r w:rsidRPr="009F18D5">
        <w:rPr>
          <w:rFonts w:ascii="華康細明體" w:eastAsia="華康細明體" w:hAnsi="華康細明體" w:cs="華康細明體"/>
          <w:color w:val="000000" w:themeColor="text1"/>
          <w:spacing w:val="20"/>
          <w:sz w:val="26"/>
          <w:szCs w:val="26"/>
        </w:rPr>
        <w:t>”</w:t>
      </w:r>
      <w:r w:rsidRPr="009F18D5">
        <w:rPr>
          <w:rFonts w:ascii="華康細明體" w:eastAsia="華康細明體" w:hAnsi="華康細明體" w:cs="華康細明體" w:hint="eastAsia"/>
          <w:color w:val="000000" w:themeColor="text1"/>
          <w:spacing w:val="20"/>
          <w:sz w:val="26"/>
          <w:szCs w:val="26"/>
        </w:rPr>
        <w:t>為</w:t>
      </w:r>
      <w:r w:rsidRPr="009F18D5">
        <w:rPr>
          <w:rFonts w:ascii="華康細明體" w:eastAsia="華康細明體" w:hAnsi="華康細明體" w:cs="華康細明體" w:hint="eastAsia"/>
          <w:color w:val="000000" w:themeColor="text1"/>
          <w:spacing w:val="20"/>
          <w:sz w:val="26"/>
          <w:szCs w:val="26"/>
          <w:lang w:val="en"/>
        </w:rPr>
        <w:t xml:space="preserve">盲人；有視覺缺陷、知覺障礙或閱讀障礙的人，無法改善到基本達到無此類缺陷或障礙者的視覺功能，因而無法以與無缺陷或無障礙者基本相同的程度閱讀印刷作品；或在其他方面因身體殘疾而不能持書或翻書，或者不能集中目光或移動目光進行正常閱讀的人。 </w:t>
      </w:r>
    </w:p>
    <w:p w14:paraId="6E6B0D87" w14:textId="77777777" w:rsidR="008C5D3D" w:rsidRPr="009F18D5" w:rsidRDefault="008C5D3D"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themeColor="text1"/>
          <w:spacing w:val="20"/>
          <w:sz w:val="26"/>
          <w:szCs w:val="26"/>
          <w:lang w:eastAsia="zh-HK"/>
        </w:rPr>
      </w:pPr>
    </w:p>
    <w:p w14:paraId="578C57CE" w14:textId="25EB0B5F" w:rsidR="002317D9" w:rsidRPr="009F18D5" w:rsidRDefault="006D105B"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sz w:val="26"/>
          <w:szCs w:val="26"/>
          <w:lang w:eastAsia="zh-HK"/>
        </w:rPr>
      </w:pPr>
      <w:r w:rsidRPr="009F18D5">
        <w:rPr>
          <w:rFonts w:ascii="華康細明體" w:eastAsia="華康細明體" w:hAnsi="華康細明體" w:cs="華康細明體" w:hint="eastAsia"/>
          <w:spacing w:val="20"/>
          <w:sz w:val="26"/>
          <w:szCs w:val="26"/>
        </w:rPr>
        <w:t>現時《版權條例》下</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sz w:val="26"/>
          <w:szCs w:val="26"/>
        </w:rPr>
        <w:t>閱讀殘障</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kern w:val="0"/>
          <w:sz w:val="26"/>
          <w:szCs w:val="26"/>
        </w:rPr>
        <w:t>的</w:t>
      </w:r>
      <w:r w:rsidR="00E979B8" w:rsidRPr="009F18D5">
        <w:rPr>
          <w:rFonts w:ascii="華康細明體" w:eastAsia="華康細明體" w:hAnsi="華康細明體" w:cs="華康細明體" w:hint="eastAsia"/>
          <w:color w:val="000000"/>
          <w:spacing w:val="20"/>
          <w:kern w:val="0"/>
          <w:sz w:val="26"/>
          <w:szCs w:val="26"/>
        </w:rPr>
        <w:t>範圍</w:t>
      </w:r>
      <w:r w:rsidRPr="009F18D5">
        <w:rPr>
          <w:rFonts w:ascii="華康細明體" w:eastAsia="華康細明體" w:hAnsi="華康細明體" w:cs="華康細明體" w:hint="eastAsia"/>
          <w:spacing w:val="20"/>
          <w:kern w:val="0"/>
          <w:sz w:val="26"/>
          <w:szCs w:val="26"/>
        </w:rPr>
        <w:t>與</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w:t>
      </w:r>
      <w:r w:rsidR="00CC3D49" w:rsidRPr="009F18D5">
        <w:rPr>
          <w:rFonts w:ascii="華康細明體" w:eastAsia="華康細明體" w:hAnsi="華康細明體" w:cs="華康細明體" w:hint="eastAsia"/>
          <w:spacing w:val="20"/>
          <w:sz w:val="26"/>
          <w:szCs w:val="26"/>
        </w:rPr>
        <w:t>下“受益人”的</w:t>
      </w:r>
      <w:r w:rsidR="00E979B8" w:rsidRPr="009F18D5">
        <w:rPr>
          <w:rFonts w:ascii="華康細明體" w:eastAsia="華康細明體" w:hAnsi="華康細明體" w:cs="華康細明體" w:hint="eastAsia"/>
          <w:color w:val="000000"/>
          <w:spacing w:val="20"/>
          <w:kern w:val="0"/>
          <w:sz w:val="26"/>
          <w:szCs w:val="26"/>
        </w:rPr>
        <w:t>範圍</w:t>
      </w:r>
      <w:r w:rsidR="00295B7F" w:rsidRPr="009F18D5">
        <w:rPr>
          <w:rFonts w:ascii="華康細明體" w:eastAsia="華康細明體" w:hAnsi="華康細明體" w:cs="華康細明體" w:hint="eastAsia"/>
          <w:spacing w:val="20"/>
          <w:kern w:val="0"/>
          <w:sz w:val="26"/>
          <w:szCs w:val="26"/>
        </w:rPr>
        <w:t>大致</w:t>
      </w:r>
      <w:r w:rsidRPr="009F18D5">
        <w:rPr>
          <w:rFonts w:ascii="華康細明體" w:eastAsia="華康細明體" w:hAnsi="華康細明體" w:cs="華康細明體" w:hint="eastAsia"/>
          <w:spacing w:val="20"/>
          <w:sz w:val="26"/>
          <w:szCs w:val="26"/>
        </w:rPr>
        <w:t>相同</w:t>
      </w:r>
      <w:r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sz w:val="26"/>
          <w:szCs w:val="26"/>
        </w:rPr>
        <w:t>然而</w:t>
      </w:r>
      <w:r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馬拉喀什條約》下</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受益人</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的定義伸延至</w:t>
      </w:r>
      <w:r w:rsidRPr="009F18D5">
        <w:rPr>
          <w:rFonts w:ascii="華康細明體" w:eastAsia="華康細明體" w:hAnsi="華康細明體" w:cs="華康細明體" w:hint="eastAsia"/>
          <w:color w:val="000000" w:themeColor="text1"/>
          <w:spacing w:val="20"/>
          <w:sz w:val="26"/>
          <w:szCs w:val="26"/>
          <w:lang w:val="en"/>
        </w:rPr>
        <w:t>有</w:t>
      </w:r>
      <w:r w:rsidRPr="009F18D5">
        <w:rPr>
          <w:rFonts w:ascii="華康細明體" w:eastAsia="華康細明體" w:hAnsi="華康細明體" w:cs="華康細明體" w:hint="eastAsia"/>
          <w:color w:val="000000" w:themeColor="text1"/>
          <w:spacing w:val="20"/>
          <w:sz w:val="26"/>
          <w:szCs w:val="26"/>
          <w:u w:val="single"/>
          <w:lang w:val="en"/>
        </w:rPr>
        <w:t>知覺障礙或閱讀障礙</w:t>
      </w:r>
      <w:r w:rsidRPr="009F18D5">
        <w:rPr>
          <w:rFonts w:ascii="華康細明體" w:eastAsia="華康細明體" w:hAnsi="華康細明體" w:cs="華康細明體" w:hint="eastAsia"/>
          <w:color w:val="000000" w:themeColor="text1"/>
          <w:spacing w:val="20"/>
          <w:sz w:val="26"/>
          <w:szCs w:val="26"/>
          <w:lang w:val="en"/>
        </w:rPr>
        <w:t>的人。據政府</w:t>
      </w:r>
      <w:r w:rsidR="0065489C" w:rsidRPr="009F18D5">
        <w:rPr>
          <w:rFonts w:ascii="華康細明體" w:eastAsia="華康細明體" w:hAnsi="華康細明體" w:cs="華康細明體" w:hint="eastAsia"/>
          <w:color w:val="000000" w:themeColor="text1"/>
          <w:spacing w:val="20"/>
          <w:sz w:val="26"/>
          <w:szCs w:val="26"/>
          <w:lang w:val="en"/>
        </w:rPr>
        <w:t>了解</w:t>
      </w:r>
      <w:r w:rsidRPr="009F18D5">
        <w:rPr>
          <w:rFonts w:ascii="華康細明體" w:eastAsia="華康細明體" w:hAnsi="華康細明體" w:cs="華康細明體" w:hint="eastAsia"/>
          <w:color w:val="000000" w:themeColor="text1"/>
          <w:spacing w:val="20"/>
          <w:sz w:val="26"/>
          <w:szCs w:val="26"/>
          <w:lang w:val="en"/>
        </w:rPr>
        <w:t>，</w:t>
      </w:r>
      <w:r w:rsidRPr="009F18D5">
        <w:rPr>
          <w:rFonts w:ascii="華康細明體" w:eastAsia="華康細明體" w:hAnsi="華康細明體" w:cs="華康細明體"/>
          <w:color w:val="000000" w:themeColor="text1"/>
          <w:spacing w:val="20"/>
          <w:sz w:val="26"/>
          <w:szCs w:val="26"/>
        </w:rPr>
        <w:t>“</w:t>
      </w:r>
      <w:r w:rsidRPr="009F18D5">
        <w:rPr>
          <w:rFonts w:ascii="華康細明體" w:eastAsia="華康細明體" w:hAnsi="華康細明體" w:cs="華康細明體" w:hint="eastAsia"/>
          <w:color w:val="000000" w:themeColor="text1"/>
          <w:spacing w:val="20"/>
          <w:sz w:val="26"/>
          <w:szCs w:val="26"/>
          <w:lang w:val="en"/>
        </w:rPr>
        <w:t>知覺障礙或閱讀障礙</w:t>
      </w:r>
      <w:r w:rsidRPr="009F18D5">
        <w:rPr>
          <w:rFonts w:ascii="華康細明體" w:eastAsia="華康細明體" w:hAnsi="華康細明體" w:cs="華康細明體"/>
          <w:color w:val="000000" w:themeColor="text1"/>
          <w:spacing w:val="20"/>
          <w:sz w:val="26"/>
          <w:szCs w:val="26"/>
        </w:rPr>
        <w:t>”</w:t>
      </w:r>
      <w:r w:rsidR="0065489C" w:rsidRPr="009F18D5">
        <w:rPr>
          <w:rFonts w:ascii="華康細明體" w:eastAsia="華康細明體" w:hAnsi="華康細明體" w:cs="華康細明體" w:hint="eastAsia"/>
          <w:color w:val="000000" w:themeColor="text1"/>
          <w:spacing w:val="20"/>
          <w:sz w:val="26"/>
          <w:szCs w:val="26"/>
        </w:rPr>
        <w:t>可</w:t>
      </w:r>
      <w:r w:rsidRPr="009F18D5">
        <w:rPr>
          <w:rFonts w:ascii="華康細明體" w:eastAsia="華康細明體" w:hAnsi="華康細明體" w:cs="華康細明體" w:hint="eastAsia"/>
          <w:color w:val="000000" w:themeColor="text1"/>
          <w:spacing w:val="20"/>
          <w:sz w:val="26"/>
          <w:szCs w:val="26"/>
        </w:rPr>
        <w:t>包括讀寫障礙</w:t>
      </w:r>
      <w:r w:rsidRPr="009F18D5">
        <w:rPr>
          <w:rFonts w:ascii="華康細明體" w:eastAsia="華康細明體" w:hAnsi="華康細明體" w:cs="華康細明體" w:hint="eastAsia"/>
          <w:color w:val="000000" w:themeColor="text1"/>
          <w:spacing w:val="20"/>
          <w:sz w:val="26"/>
          <w:szCs w:val="26"/>
          <w:lang w:val="en"/>
        </w:rPr>
        <w:t>。</w:t>
      </w:r>
      <w:r w:rsidR="008C5459" w:rsidRPr="009F18D5">
        <w:rPr>
          <w:rFonts w:ascii="華康細明體" w:eastAsia="華康細明體" w:hAnsi="華康細明體" w:cs="華康細明體" w:hint="eastAsia"/>
          <w:color w:val="000000" w:themeColor="text1"/>
          <w:spacing w:val="20"/>
          <w:sz w:val="26"/>
          <w:szCs w:val="26"/>
        </w:rPr>
        <w:t>我們</w:t>
      </w:r>
      <w:r w:rsidR="0065489C" w:rsidRPr="009F18D5">
        <w:rPr>
          <w:rFonts w:ascii="華康細明體" w:eastAsia="華康細明體" w:hAnsi="華康細明體" w:cs="華康細明體" w:hint="eastAsia"/>
          <w:color w:val="000000" w:themeColor="text1"/>
          <w:spacing w:val="20"/>
          <w:sz w:val="26"/>
          <w:szCs w:val="26"/>
        </w:rPr>
        <w:t>可以</w:t>
      </w:r>
      <w:proofErr w:type="gramStart"/>
      <w:r w:rsidR="008C5459" w:rsidRPr="009F18D5">
        <w:rPr>
          <w:rFonts w:ascii="華康細明體" w:eastAsia="華康細明體" w:hAnsi="華康細明體" w:cs="華康細明體" w:hint="eastAsia"/>
          <w:color w:val="000000" w:themeColor="text1"/>
          <w:spacing w:val="20"/>
          <w:sz w:val="26"/>
          <w:szCs w:val="26"/>
        </w:rPr>
        <w:t>考慮擴闊《版權條例》</w:t>
      </w:r>
      <w:proofErr w:type="gramEnd"/>
      <w:r w:rsidR="008C5459" w:rsidRPr="009F18D5">
        <w:rPr>
          <w:rFonts w:ascii="華康細明體" w:eastAsia="華康細明體" w:hAnsi="華康細明體" w:cs="華康細明體" w:hint="eastAsia"/>
          <w:color w:val="000000" w:themeColor="text1"/>
          <w:spacing w:val="20"/>
          <w:sz w:val="26"/>
          <w:szCs w:val="26"/>
        </w:rPr>
        <w:t>下的相關定義</w:t>
      </w:r>
      <w:r w:rsidR="0065489C" w:rsidRPr="009F18D5">
        <w:rPr>
          <w:rFonts w:ascii="華康細明體" w:eastAsia="華康細明體" w:hAnsi="華康細明體" w:cs="華康細明體" w:hint="eastAsia"/>
          <w:color w:val="000000" w:themeColor="text1"/>
          <w:spacing w:val="20"/>
          <w:sz w:val="26"/>
          <w:szCs w:val="26"/>
        </w:rPr>
        <w:t>，使之</w:t>
      </w:r>
      <w:r w:rsidR="008C5459" w:rsidRPr="009F18D5">
        <w:rPr>
          <w:rFonts w:ascii="華康細明體" w:eastAsia="華康細明體" w:hAnsi="華康細明體" w:cs="華康細明體" w:hint="eastAsia"/>
          <w:color w:val="000000" w:themeColor="text1"/>
          <w:spacing w:val="20"/>
          <w:sz w:val="26"/>
          <w:szCs w:val="26"/>
        </w:rPr>
        <w:t>涵蓋</w:t>
      </w:r>
      <w:r w:rsidR="008C5459" w:rsidRPr="009F18D5">
        <w:rPr>
          <w:rFonts w:ascii="華康細明體" w:eastAsia="華康細明體" w:hAnsi="華康細明體" w:cs="華康細明體"/>
          <w:color w:val="000000" w:themeColor="text1"/>
          <w:spacing w:val="20"/>
          <w:sz w:val="26"/>
          <w:szCs w:val="26"/>
        </w:rPr>
        <w:t>“</w:t>
      </w:r>
      <w:r w:rsidR="008C5459" w:rsidRPr="009F18D5">
        <w:rPr>
          <w:rFonts w:ascii="華康細明體" w:eastAsia="華康細明體" w:hAnsi="華康細明體" w:cs="華康細明體" w:hint="eastAsia"/>
          <w:color w:val="000000" w:themeColor="text1"/>
          <w:spacing w:val="20"/>
          <w:sz w:val="26"/>
          <w:szCs w:val="26"/>
          <w:lang w:val="en"/>
        </w:rPr>
        <w:t>知覺障礙或閱讀障礙</w:t>
      </w:r>
      <w:r w:rsidR="00E979B8" w:rsidRPr="009F18D5">
        <w:rPr>
          <w:rFonts w:ascii="華康細明體" w:eastAsia="華康細明體" w:hAnsi="華康細明體" w:cs="華康細明體" w:hint="eastAsia"/>
          <w:color w:val="000000" w:themeColor="text1"/>
          <w:spacing w:val="20"/>
          <w:sz w:val="26"/>
          <w:szCs w:val="26"/>
          <w:lang w:val="en"/>
        </w:rPr>
        <w:t>者</w:t>
      </w:r>
      <w:r w:rsidR="008C5459" w:rsidRPr="009F18D5">
        <w:rPr>
          <w:rFonts w:ascii="華康細明體" w:eastAsia="華康細明體" w:hAnsi="華康細明體" w:cs="華康細明體"/>
          <w:color w:val="000000" w:themeColor="text1"/>
          <w:spacing w:val="20"/>
          <w:sz w:val="26"/>
          <w:szCs w:val="26"/>
        </w:rPr>
        <w:t>”</w:t>
      </w:r>
      <w:r w:rsidR="0065489C" w:rsidRPr="009F18D5">
        <w:rPr>
          <w:rFonts w:ascii="華康細明體" w:eastAsia="華康細明體" w:hAnsi="華康細明體" w:cs="華康細明體" w:hint="eastAsia"/>
          <w:color w:val="000000" w:themeColor="text1"/>
          <w:spacing w:val="20"/>
          <w:sz w:val="26"/>
          <w:szCs w:val="26"/>
        </w:rPr>
        <w:t>，以</w:t>
      </w:r>
      <w:r w:rsidR="00E979B8" w:rsidRPr="009F18D5">
        <w:rPr>
          <w:rFonts w:ascii="華康細明體" w:eastAsia="華康細明體" w:hAnsi="華康細明體" w:cs="華康細明體" w:hint="eastAsia"/>
          <w:color w:val="000000"/>
          <w:spacing w:val="20"/>
          <w:kern w:val="0"/>
          <w:sz w:val="26"/>
          <w:szCs w:val="26"/>
        </w:rPr>
        <w:t>配合</w:t>
      </w:r>
      <w:r w:rsidR="008C5459" w:rsidRPr="009F18D5">
        <w:rPr>
          <w:rFonts w:ascii="華康細明體" w:eastAsia="華康細明體" w:hAnsi="華康細明體" w:cs="華康細明體" w:hint="eastAsia"/>
          <w:color w:val="000000" w:themeColor="text1"/>
          <w:spacing w:val="20"/>
          <w:sz w:val="26"/>
          <w:szCs w:val="26"/>
        </w:rPr>
        <w:t>《馬拉喀什條約》</w:t>
      </w:r>
      <w:r w:rsidR="00B90A75" w:rsidRPr="009F18D5">
        <w:rPr>
          <w:rFonts w:ascii="華康細明體" w:eastAsia="華康細明體" w:hAnsi="華康細明體" w:cs="華康細明體" w:hint="eastAsia"/>
          <w:color w:val="000000" w:themeColor="text1"/>
          <w:spacing w:val="20"/>
          <w:sz w:val="26"/>
          <w:szCs w:val="26"/>
        </w:rPr>
        <w:t>的要求</w:t>
      </w:r>
      <w:r w:rsidR="008C5459" w:rsidRPr="009F18D5">
        <w:rPr>
          <w:rFonts w:ascii="華康細明體" w:eastAsia="華康細明體" w:hAnsi="華康細明體" w:cs="華康細明體" w:hint="eastAsia"/>
          <w:color w:val="000000" w:themeColor="text1"/>
          <w:spacing w:val="20"/>
          <w:sz w:val="26"/>
          <w:szCs w:val="26"/>
          <w:lang w:val="en"/>
        </w:rPr>
        <w:t>。</w:t>
      </w:r>
    </w:p>
    <w:p w14:paraId="4E020F26" w14:textId="77777777" w:rsidR="00EB28A6" w:rsidRPr="009F18D5" w:rsidRDefault="00EB28A6"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themeColor="text1"/>
          <w:spacing w:val="20"/>
          <w:sz w:val="26"/>
          <w:szCs w:val="26"/>
          <w:lang w:eastAsia="zh-HK"/>
        </w:rPr>
      </w:pPr>
    </w:p>
    <w:p w14:paraId="3E1161D6" w14:textId="256DF924" w:rsidR="007D4E6E" w:rsidRPr="009F18D5" w:rsidRDefault="00447048" w:rsidP="00DA27B6">
      <w:pPr>
        <w:overflowPunct w:val="0"/>
        <w:autoSpaceDE w:val="0"/>
        <w:autoSpaceDN w:val="0"/>
        <w:adjustRightInd w:val="0"/>
        <w:spacing w:line="360" w:lineRule="atLeast"/>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59264" behindDoc="0" locked="0" layoutInCell="1" allowOverlap="1" wp14:anchorId="24AEC70D" wp14:editId="51CD605D">
                <wp:simplePos x="0" y="0"/>
                <wp:positionH relativeFrom="column">
                  <wp:posOffset>321945</wp:posOffset>
                </wp:positionH>
                <wp:positionV relativeFrom="paragraph">
                  <wp:posOffset>54610</wp:posOffset>
                </wp:positionV>
                <wp:extent cx="501967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3985"/>
                        </a:xfrm>
                        <a:prstGeom prst="rect">
                          <a:avLst/>
                        </a:prstGeom>
                        <a:solidFill>
                          <a:srgbClr val="FFFFFF"/>
                        </a:solidFill>
                        <a:ln w="9525">
                          <a:solidFill>
                            <a:srgbClr val="000000"/>
                          </a:solidFill>
                          <a:miter lim="800000"/>
                          <a:headEnd/>
                          <a:tailEnd/>
                        </a:ln>
                      </wps:spPr>
                      <wps:txbx>
                        <w:txbxContent>
                          <w:p w14:paraId="6CDA6F39" w14:textId="38F28921" w:rsidR="00D6675D" w:rsidRPr="00516DFF" w:rsidRDefault="00D6675D">
                            <w:pPr>
                              <w:rPr>
                                <w:rFonts w:ascii="華康細明體" w:eastAsia="華康細明體" w:hAnsi="華康細明體" w:cs="華康細明體"/>
                                <w:b/>
                                <w:sz w:val="26"/>
                                <w:szCs w:val="26"/>
                              </w:rPr>
                            </w:pPr>
                            <w:r w:rsidRPr="00516DFF">
                              <w:rPr>
                                <w:rFonts w:ascii="華康細明體" w:eastAsia="華康細明體" w:hAnsi="華康細明體" w:cs="華康細明體" w:hint="eastAsia"/>
                                <w:b/>
                                <w:sz w:val="26"/>
                                <w:szCs w:val="26"/>
                              </w:rPr>
                              <w:t>我們希望知道</w:t>
                            </w:r>
                            <w:r w:rsidRPr="00516DFF">
                              <w:rPr>
                                <w:rFonts w:ascii="華康細明體" w:eastAsia="華康細明體" w:hAnsi="華康細明體" w:cs="華康細明體"/>
                                <w:b/>
                                <w:sz w:val="26"/>
                                <w:szCs w:val="26"/>
                              </w:rPr>
                              <w:t xml:space="preserve"> -</w:t>
                            </w:r>
                          </w:p>
                          <w:p w14:paraId="45201221" w14:textId="77777777" w:rsidR="00D6675D" w:rsidRPr="00516DFF" w:rsidRDefault="00D6675D" w:rsidP="009D21AC">
                            <w:pPr>
                              <w:jc w:val="both"/>
                              <w:rPr>
                                <w:rFonts w:ascii="華康細明體" w:eastAsia="華康細明體" w:hAnsi="華康細明體" w:cs="華康細明體"/>
                                <w:sz w:val="26"/>
                                <w:szCs w:val="26"/>
                              </w:rPr>
                            </w:pPr>
                          </w:p>
                          <w:p w14:paraId="12E9D419" w14:textId="074E27B3" w:rsidR="00D6675D" w:rsidRPr="00516DFF" w:rsidRDefault="00D6675D" w:rsidP="00447048">
                            <w:pPr>
                              <w:tabs>
                                <w:tab w:val="left" w:pos="709"/>
                              </w:tabs>
                              <w:ind w:left="707" w:hangingChars="272" w:hanging="707"/>
                              <w:jc w:val="both"/>
                              <w:rPr>
                                <w:rFonts w:ascii="華康細明體" w:eastAsia="華康細明體" w:hAnsi="華康細明體" w:cs="華康細明體"/>
                                <w:color w:val="000000" w:themeColor="text1"/>
                                <w:sz w:val="26"/>
                                <w:szCs w:val="26"/>
                              </w:rPr>
                            </w:pPr>
                            <w:r w:rsidRPr="00516DFF">
                              <w:rPr>
                                <w:rFonts w:ascii="華康細明體" w:eastAsia="華康細明體" w:hAnsi="華康細明體" w:cs="華康細明體" w:hint="eastAsia"/>
                                <w:sz w:val="26"/>
                                <w:szCs w:val="26"/>
                              </w:rPr>
                              <w:t>1</w:t>
                            </w:r>
                            <w:r w:rsidRPr="00516DFF">
                              <w:rPr>
                                <w:rFonts w:ascii="華康細明體" w:eastAsia="華康細明體" w:hAnsi="華康細明體" w:cs="華康細明體"/>
                                <w:sz w:val="26"/>
                                <w:szCs w:val="26"/>
                              </w:rPr>
                              <w:t>4</w:t>
                            </w:r>
                            <w:r w:rsidRPr="00516DFF">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516DFF">
                              <w:rPr>
                                <w:rFonts w:ascii="華康細明體" w:eastAsia="華康細明體" w:hAnsi="華康細明體" w:cs="華康細明體" w:hint="eastAsia"/>
                                <w:sz w:val="26"/>
                                <w:szCs w:val="26"/>
                              </w:rPr>
                              <w:t>應否按</w:t>
                            </w:r>
                            <w:r w:rsidRPr="00516DFF">
                              <w:rPr>
                                <w:rFonts w:ascii="華康細明體" w:eastAsia="華康細明體" w:hAnsi="華康細明體" w:cs="華康細明體" w:hint="eastAsia"/>
                                <w:color w:val="000000"/>
                                <w:sz w:val="26"/>
                                <w:szCs w:val="26"/>
                              </w:rPr>
                              <w:t>《</w:t>
                            </w:r>
                            <w:r w:rsidRPr="00516DFF">
                              <w:rPr>
                                <w:rFonts w:ascii="華康細明體" w:eastAsia="華康細明體" w:hAnsi="華康細明體" w:cs="華康細明體" w:hint="eastAsia"/>
                                <w:sz w:val="26"/>
                                <w:szCs w:val="26"/>
                              </w:rPr>
                              <w:t>馬拉喀什條約》</w:t>
                            </w:r>
                            <w:r w:rsidRPr="00516DFF">
                              <w:rPr>
                                <w:rFonts w:ascii="華康細明體" w:eastAsia="華康細明體" w:hAnsi="華康細明體" w:cs="華康細明體" w:hint="eastAsia"/>
                                <w:color w:val="000000" w:themeColor="text1"/>
                                <w:sz w:val="26"/>
                                <w:szCs w:val="26"/>
                              </w:rPr>
                              <w:t>第三條下</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受益人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的定義，</w:t>
                            </w:r>
                            <w:r w:rsidRPr="00516DFF">
                              <w:rPr>
                                <w:rFonts w:ascii="華康細明體" w:eastAsia="華康細明體" w:hAnsi="華康細明體" w:cs="華康細明體" w:hint="eastAsia"/>
                                <w:sz w:val="26"/>
                                <w:szCs w:val="26"/>
                              </w:rPr>
                              <w:t>修訂《版權條例》，使其豁免範圍涵蓋</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人士</w:t>
                            </w:r>
                            <w:r w:rsidRPr="00516DFF">
                              <w:rPr>
                                <w:rFonts w:ascii="華康細明體" w:eastAsia="華康細明體" w:hAnsi="華康細明體" w:cs="華康細明體" w:hint="eastAsia"/>
                                <w:sz w:val="26"/>
                                <w:szCs w:val="26"/>
                              </w:rPr>
                              <w:t>？</w:t>
                            </w:r>
                            <w:r w:rsidRPr="00516DFF">
                              <w:rPr>
                                <w:rFonts w:ascii="華康細明體" w:eastAsia="華康細明體" w:hAnsi="華康細明體" w:cs="華康細明體" w:hint="eastAsia"/>
                                <w:color w:val="000000" w:themeColor="text1"/>
                                <w:sz w:val="26"/>
                                <w:szCs w:val="26"/>
                              </w:rPr>
                              <w:t xml:space="preserve"> </w:t>
                            </w:r>
                          </w:p>
                          <w:p w14:paraId="2F7A7642" w14:textId="77777777" w:rsidR="00D6675D" w:rsidRPr="00516DFF" w:rsidRDefault="00D6675D" w:rsidP="00447048">
                            <w:pPr>
                              <w:tabs>
                                <w:tab w:val="left" w:pos="709"/>
                              </w:tabs>
                              <w:ind w:left="707" w:hangingChars="272" w:hanging="707"/>
                              <w:rPr>
                                <w:rFonts w:ascii="華康細明體" w:eastAsia="華康細明體" w:hAnsi="華康細明體" w:cs="華康細明體"/>
                                <w:color w:val="000000" w:themeColor="text1"/>
                                <w:sz w:val="26"/>
                                <w:szCs w:val="26"/>
                              </w:rPr>
                            </w:pPr>
                          </w:p>
                          <w:p w14:paraId="4EDD0395" w14:textId="78804E08" w:rsidR="00D6675D" w:rsidRPr="00EB28A6" w:rsidRDefault="00D6675D" w:rsidP="00447048">
                            <w:pPr>
                              <w:tabs>
                                <w:tab w:val="left" w:pos="709"/>
                              </w:tabs>
                              <w:ind w:left="707" w:hangingChars="272" w:hanging="707"/>
                              <w:jc w:val="both"/>
                              <w:rPr>
                                <w:sz w:val="26"/>
                                <w:szCs w:val="26"/>
                              </w:rPr>
                            </w:pPr>
                            <w:r w:rsidRPr="00516DFF">
                              <w:rPr>
                                <w:rFonts w:ascii="華康細明體" w:eastAsia="華康細明體" w:hAnsi="華康細明體" w:cs="華康細明體" w:hint="eastAsia"/>
                                <w:color w:val="000000" w:themeColor="text1"/>
                                <w:sz w:val="26"/>
                                <w:szCs w:val="26"/>
                              </w:rPr>
                              <w:t>1</w:t>
                            </w:r>
                            <w:r w:rsidRPr="00516DFF">
                              <w:rPr>
                                <w:rFonts w:ascii="華康細明體" w:eastAsia="華康細明體" w:hAnsi="華康細明體" w:cs="華康細明體"/>
                                <w:color w:val="000000" w:themeColor="text1"/>
                                <w:sz w:val="26"/>
                                <w:szCs w:val="26"/>
                              </w:rPr>
                              <w:t>4</w:t>
                            </w:r>
                            <w:r w:rsidRPr="00516DFF">
                              <w:rPr>
                                <w:rFonts w:ascii="華康細明體" w:eastAsia="華康細明體" w:hAnsi="華康細明體" w:cs="華康細明體" w:hint="eastAsia"/>
                                <w:color w:val="000000" w:themeColor="text1"/>
                                <w:sz w:val="26"/>
                                <w:szCs w:val="26"/>
                              </w:rPr>
                              <w:t xml:space="preserve">.2 </w:t>
                            </w:r>
                            <w:r>
                              <w:rPr>
                                <w:rFonts w:ascii="華康細明體" w:eastAsia="華康細明體" w:hAnsi="華康細明體" w:cs="華康細明體"/>
                                <w:color w:val="000000" w:themeColor="text1"/>
                                <w:sz w:val="26"/>
                                <w:szCs w:val="26"/>
                              </w:rPr>
                              <w:tab/>
                            </w:r>
                            <w:r w:rsidRPr="00516DFF">
                              <w:rPr>
                                <w:rFonts w:ascii="華康細明體" w:eastAsia="華康細明體" w:hAnsi="華康細明體" w:cs="華康細明體" w:hint="eastAsia"/>
                                <w:color w:val="000000" w:themeColor="text1"/>
                                <w:sz w:val="26"/>
                                <w:szCs w:val="26"/>
                              </w:rPr>
                              <w:t>就應用有關版權豁免而言</w:t>
                            </w:r>
                            <w:r w:rsidRPr="00516DFF">
                              <w:rPr>
                                <w:rFonts w:ascii="華康細明體" w:eastAsia="華康細明體" w:hAnsi="華康細明體" w:cs="華康細明體" w:hint="eastAsia"/>
                                <w:color w:val="000000" w:themeColor="text1"/>
                                <w:sz w:val="26"/>
                                <w:szCs w:val="26"/>
                                <w:lang w:val="en"/>
                              </w:rPr>
                              <w:t>，採</w:t>
                            </w:r>
                            <w:r w:rsidRPr="00516DFF">
                              <w:rPr>
                                <w:rFonts w:ascii="華康細明體" w:eastAsia="華康細明體" w:hAnsi="華康細明體" w:cs="華康細明體" w:hint="eastAsia"/>
                                <w:color w:val="000000" w:themeColor="text1"/>
                                <w:sz w:val="26"/>
                                <w:szCs w:val="26"/>
                              </w:rPr>
                              <w:t>用</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此通用詞是否足夠清晰</w:t>
                            </w:r>
                            <w:r w:rsidRPr="00516DFF">
                              <w:rPr>
                                <w:rFonts w:ascii="華康細明體" w:eastAsia="華康細明體" w:hAnsi="華康細明體" w:cs="華康細明體" w:hint="eastAsia"/>
                                <w:sz w:val="26"/>
                                <w:szCs w:val="26"/>
                              </w:rPr>
                              <w:t>？</w:t>
                            </w:r>
                            <w:proofErr w:type="gramStart"/>
                            <w:r w:rsidRPr="00516DFF">
                              <w:rPr>
                                <w:rFonts w:ascii="華康細明體" w:eastAsia="華康細明體" w:hAnsi="華康細明體" w:cs="華康細明體" w:hint="eastAsia"/>
                                <w:color w:val="000000" w:themeColor="text1"/>
                                <w:sz w:val="26"/>
                                <w:szCs w:val="26"/>
                              </w:rPr>
                              <w:t>如否</w:t>
                            </w:r>
                            <w:proofErr w:type="gramEnd"/>
                            <w:r w:rsidRPr="00516DFF">
                              <w:rPr>
                                <w:rFonts w:ascii="華康細明體" w:eastAsia="華康細明體" w:hAnsi="華康細明體" w:cs="華康細明體" w:hint="eastAsia"/>
                                <w:color w:val="000000" w:themeColor="text1"/>
                                <w:sz w:val="26"/>
                                <w:szCs w:val="26"/>
                                <w:lang w:val="en"/>
                              </w:rPr>
                              <w:t>，就香港而言，應如何為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受益人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提供一個更好的定義</w:t>
                            </w:r>
                            <w:r w:rsidRPr="00516DFF">
                              <w:rPr>
                                <w:rFonts w:ascii="華康細明體" w:eastAsia="華康細明體" w:hAnsi="華康細明體" w:cs="華康細明體" w:hint="eastAsia"/>
                                <w:sz w:val="26"/>
                                <w:szCs w:val="26"/>
                              </w:rPr>
                              <w:t>？</w:t>
                            </w:r>
                            <w:r w:rsidRPr="00516DFF">
                              <w:rPr>
                                <w:rFonts w:ascii="華康細明體" w:eastAsia="華康細明體" w:hAnsi="華康細明體" w:cs="華康細明體" w:hint="eastAsia"/>
                                <w:color w:val="000000" w:themeColor="text1"/>
                                <w:sz w:val="26"/>
                                <w:szCs w:val="26"/>
                              </w:rPr>
                              <w:t>例如有否需要列出各種</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hint="eastAsia"/>
                                <w:sz w:val="26"/>
                                <w:szCs w:val="26"/>
                              </w:rPr>
                              <w:t>？做法是否實際？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5.35pt;margin-top:4.3pt;width:39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">
                <v:textbox style="mso-fit-shape-to-text:t">
                  <w:txbxContent>
                    <w:p w14:paraId="6CDA6F39" w14:textId="38F28921" w:rsidR="00D6675D" w:rsidRPr="00516DFF" w:rsidRDefault="00D6675D">
                      <w:pPr>
                        <w:rPr>
                          <w:rFonts w:ascii="華康細明體" w:eastAsia="華康細明體" w:hAnsi="華康細明體" w:cs="華康細明體"/>
                          <w:b/>
                          <w:sz w:val="26"/>
                          <w:szCs w:val="26"/>
                        </w:rPr>
                      </w:pPr>
                      <w:r w:rsidRPr="00516DFF">
                        <w:rPr>
                          <w:rFonts w:ascii="華康細明體" w:eastAsia="華康細明體" w:hAnsi="華康細明體" w:cs="華康細明體" w:hint="eastAsia"/>
                          <w:b/>
                          <w:sz w:val="26"/>
                          <w:szCs w:val="26"/>
                        </w:rPr>
                        <w:t>我們希望知道</w:t>
                      </w:r>
                      <w:r w:rsidRPr="00516DFF">
                        <w:rPr>
                          <w:rFonts w:ascii="華康細明體" w:eastAsia="華康細明體" w:hAnsi="華康細明體" w:cs="華康細明體"/>
                          <w:b/>
                          <w:sz w:val="26"/>
                          <w:szCs w:val="26"/>
                        </w:rPr>
                        <w:t xml:space="preserve"> -</w:t>
                      </w:r>
                    </w:p>
                    <w:p w14:paraId="45201221" w14:textId="77777777" w:rsidR="00D6675D" w:rsidRPr="00516DFF" w:rsidRDefault="00D6675D" w:rsidP="009D21AC">
                      <w:pPr>
                        <w:jc w:val="both"/>
                        <w:rPr>
                          <w:rFonts w:ascii="華康細明體" w:eastAsia="華康細明體" w:hAnsi="華康細明體" w:cs="華康細明體"/>
                          <w:sz w:val="26"/>
                          <w:szCs w:val="26"/>
                        </w:rPr>
                      </w:pPr>
                    </w:p>
                    <w:p w14:paraId="12E9D419" w14:textId="074E27B3" w:rsidR="00D6675D" w:rsidRPr="00516DFF" w:rsidRDefault="00D6675D" w:rsidP="00447048">
                      <w:pPr>
                        <w:tabs>
                          <w:tab w:val="left" w:pos="709"/>
                        </w:tabs>
                        <w:ind w:left="707" w:hangingChars="272" w:hanging="707"/>
                        <w:jc w:val="both"/>
                        <w:rPr>
                          <w:rFonts w:ascii="華康細明體" w:eastAsia="華康細明體" w:hAnsi="華康細明體" w:cs="華康細明體"/>
                          <w:color w:val="000000" w:themeColor="text1"/>
                          <w:sz w:val="26"/>
                          <w:szCs w:val="26"/>
                        </w:rPr>
                      </w:pPr>
                      <w:r w:rsidRPr="00516DFF">
                        <w:rPr>
                          <w:rFonts w:ascii="華康細明體" w:eastAsia="華康細明體" w:hAnsi="華康細明體" w:cs="華康細明體" w:hint="eastAsia"/>
                          <w:sz w:val="26"/>
                          <w:szCs w:val="26"/>
                        </w:rPr>
                        <w:t>1</w:t>
                      </w:r>
                      <w:r w:rsidRPr="00516DFF">
                        <w:rPr>
                          <w:rFonts w:ascii="華康細明體" w:eastAsia="華康細明體" w:hAnsi="華康細明體" w:cs="華康細明體"/>
                          <w:sz w:val="26"/>
                          <w:szCs w:val="26"/>
                        </w:rPr>
                        <w:t>4</w:t>
                      </w:r>
                      <w:r w:rsidRPr="00516DFF">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516DFF">
                        <w:rPr>
                          <w:rFonts w:ascii="華康細明體" w:eastAsia="華康細明體" w:hAnsi="華康細明體" w:cs="華康細明體" w:hint="eastAsia"/>
                          <w:sz w:val="26"/>
                          <w:szCs w:val="26"/>
                        </w:rPr>
                        <w:t>應否按</w:t>
                      </w:r>
                      <w:r w:rsidRPr="00516DFF">
                        <w:rPr>
                          <w:rFonts w:ascii="華康細明體" w:eastAsia="華康細明體" w:hAnsi="華康細明體" w:cs="華康細明體" w:hint="eastAsia"/>
                          <w:color w:val="000000"/>
                          <w:sz w:val="26"/>
                          <w:szCs w:val="26"/>
                        </w:rPr>
                        <w:t>《</w:t>
                      </w:r>
                      <w:r w:rsidRPr="00516DFF">
                        <w:rPr>
                          <w:rFonts w:ascii="華康細明體" w:eastAsia="華康細明體" w:hAnsi="華康細明體" w:cs="華康細明體" w:hint="eastAsia"/>
                          <w:sz w:val="26"/>
                          <w:szCs w:val="26"/>
                        </w:rPr>
                        <w:t>馬拉喀什條約》</w:t>
                      </w:r>
                      <w:r w:rsidRPr="00516DFF">
                        <w:rPr>
                          <w:rFonts w:ascii="華康細明體" w:eastAsia="華康細明體" w:hAnsi="華康細明體" w:cs="華康細明體" w:hint="eastAsia"/>
                          <w:color w:val="000000" w:themeColor="text1"/>
                          <w:sz w:val="26"/>
                          <w:szCs w:val="26"/>
                        </w:rPr>
                        <w:t>第三條下</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受益人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的定義，</w:t>
                      </w:r>
                      <w:r w:rsidRPr="00516DFF">
                        <w:rPr>
                          <w:rFonts w:ascii="華康細明體" w:eastAsia="華康細明體" w:hAnsi="華康細明體" w:cs="華康細明體" w:hint="eastAsia"/>
                          <w:sz w:val="26"/>
                          <w:szCs w:val="26"/>
                        </w:rPr>
                        <w:t>修訂《版權條例》，使其豁免範圍涵蓋</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人士</w:t>
                      </w:r>
                      <w:r w:rsidRPr="00516DFF">
                        <w:rPr>
                          <w:rFonts w:ascii="華康細明體" w:eastAsia="華康細明體" w:hAnsi="華康細明體" w:cs="華康細明體" w:hint="eastAsia"/>
                          <w:sz w:val="26"/>
                          <w:szCs w:val="26"/>
                        </w:rPr>
                        <w:t>？</w:t>
                      </w:r>
                      <w:r w:rsidRPr="00516DFF">
                        <w:rPr>
                          <w:rFonts w:ascii="華康細明體" w:eastAsia="華康細明體" w:hAnsi="華康細明體" w:cs="華康細明體" w:hint="eastAsia"/>
                          <w:color w:val="000000" w:themeColor="text1"/>
                          <w:sz w:val="26"/>
                          <w:szCs w:val="26"/>
                        </w:rPr>
                        <w:t xml:space="preserve"> </w:t>
                      </w:r>
                    </w:p>
                    <w:p w14:paraId="2F7A7642" w14:textId="77777777" w:rsidR="00D6675D" w:rsidRPr="00516DFF" w:rsidRDefault="00D6675D" w:rsidP="00447048">
                      <w:pPr>
                        <w:tabs>
                          <w:tab w:val="left" w:pos="709"/>
                        </w:tabs>
                        <w:ind w:left="707" w:hangingChars="272" w:hanging="707"/>
                        <w:rPr>
                          <w:rFonts w:ascii="華康細明體" w:eastAsia="華康細明體" w:hAnsi="華康細明體" w:cs="華康細明體"/>
                          <w:color w:val="000000" w:themeColor="text1"/>
                          <w:sz w:val="26"/>
                          <w:szCs w:val="26"/>
                        </w:rPr>
                      </w:pPr>
                    </w:p>
                    <w:p w14:paraId="4EDD0395" w14:textId="78804E08" w:rsidR="00D6675D" w:rsidRPr="00EB28A6" w:rsidRDefault="00D6675D" w:rsidP="00447048">
                      <w:pPr>
                        <w:tabs>
                          <w:tab w:val="left" w:pos="709"/>
                        </w:tabs>
                        <w:ind w:left="707" w:hangingChars="272" w:hanging="707"/>
                        <w:jc w:val="both"/>
                        <w:rPr>
                          <w:sz w:val="26"/>
                          <w:szCs w:val="26"/>
                        </w:rPr>
                      </w:pPr>
                      <w:r w:rsidRPr="00516DFF">
                        <w:rPr>
                          <w:rFonts w:ascii="華康細明體" w:eastAsia="華康細明體" w:hAnsi="華康細明體" w:cs="華康細明體" w:hint="eastAsia"/>
                          <w:color w:val="000000" w:themeColor="text1"/>
                          <w:sz w:val="26"/>
                          <w:szCs w:val="26"/>
                        </w:rPr>
                        <w:t>1</w:t>
                      </w:r>
                      <w:r w:rsidRPr="00516DFF">
                        <w:rPr>
                          <w:rFonts w:ascii="華康細明體" w:eastAsia="華康細明體" w:hAnsi="華康細明體" w:cs="華康細明體"/>
                          <w:color w:val="000000" w:themeColor="text1"/>
                          <w:sz w:val="26"/>
                          <w:szCs w:val="26"/>
                        </w:rPr>
                        <w:t>4</w:t>
                      </w:r>
                      <w:r w:rsidRPr="00516DFF">
                        <w:rPr>
                          <w:rFonts w:ascii="華康細明體" w:eastAsia="華康細明體" w:hAnsi="華康細明體" w:cs="華康細明體" w:hint="eastAsia"/>
                          <w:color w:val="000000" w:themeColor="text1"/>
                          <w:sz w:val="26"/>
                          <w:szCs w:val="26"/>
                        </w:rPr>
                        <w:t xml:space="preserve">.2 </w:t>
                      </w:r>
                      <w:r>
                        <w:rPr>
                          <w:rFonts w:ascii="華康細明體" w:eastAsia="華康細明體" w:hAnsi="華康細明體" w:cs="華康細明體"/>
                          <w:color w:val="000000" w:themeColor="text1"/>
                          <w:sz w:val="26"/>
                          <w:szCs w:val="26"/>
                        </w:rPr>
                        <w:tab/>
                      </w:r>
                      <w:r w:rsidRPr="00516DFF">
                        <w:rPr>
                          <w:rFonts w:ascii="華康細明體" w:eastAsia="華康細明體" w:hAnsi="華康細明體" w:cs="華康細明體" w:hint="eastAsia"/>
                          <w:color w:val="000000" w:themeColor="text1"/>
                          <w:sz w:val="26"/>
                          <w:szCs w:val="26"/>
                        </w:rPr>
                        <w:t>就應用有關版權豁免而言</w:t>
                      </w:r>
                      <w:r w:rsidRPr="00516DFF">
                        <w:rPr>
                          <w:rFonts w:ascii="華康細明體" w:eastAsia="華康細明體" w:hAnsi="華康細明體" w:cs="華康細明體" w:hint="eastAsia"/>
                          <w:color w:val="000000" w:themeColor="text1"/>
                          <w:sz w:val="26"/>
                          <w:szCs w:val="26"/>
                          <w:lang w:val="en"/>
                        </w:rPr>
                        <w:t>，採</w:t>
                      </w:r>
                      <w:r w:rsidRPr="00516DFF">
                        <w:rPr>
                          <w:rFonts w:ascii="華康細明體" w:eastAsia="華康細明體" w:hAnsi="華康細明體" w:cs="華康細明體" w:hint="eastAsia"/>
                          <w:color w:val="000000" w:themeColor="text1"/>
                          <w:sz w:val="26"/>
                          <w:szCs w:val="26"/>
                        </w:rPr>
                        <w:t>用</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此通用詞是否足夠清晰</w:t>
                      </w:r>
                      <w:r w:rsidRPr="00516DFF">
                        <w:rPr>
                          <w:rFonts w:ascii="華康細明體" w:eastAsia="華康細明體" w:hAnsi="華康細明體" w:cs="華康細明體" w:hint="eastAsia"/>
                          <w:sz w:val="26"/>
                          <w:szCs w:val="26"/>
                        </w:rPr>
                        <w:t>？</w:t>
                      </w:r>
                      <w:proofErr w:type="gramStart"/>
                      <w:r w:rsidRPr="00516DFF">
                        <w:rPr>
                          <w:rFonts w:ascii="華康細明體" w:eastAsia="華康細明體" w:hAnsi="華康細明體" w:cs="華康細明體" w:hint="eastAsia"/>
                          <w:color w:val="000000" w:themeColor="text1"/>
                          <w:sz w:val="26"/>
                          <w:szCs w:val="26"/>
                        </w:rPr>
                        <w:t>如否</w:t>
                      </w:r>
                      <w:proofErr w:type="gramEnd"/>
                      <w:r w:rsidRPr="00516DFF">
                        <w:rPr>
                          <w:rFonts w:ascii="華康細明體" w:eastAsia="華康細明體" w:hAnsi="華康細明體" w:cs="華康細明體" w:hint="eastAsia"/>
                          <w:color w:val="000000" w:themeColor="text1"/>
                          <w:sz w:val="26"/>
                          <w:szCs w:val="26"/>
                          <w:lang w:val="en"/>
                        </w:rPr>
                        <w:t>，就香港而言，應如何為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lang w:val="en"/>
                        </w:rPr>
                        <w:t>受益人</w:t>
                      </w:r>
                      <w:r w:rsidRPr="00516DFF">
                        <w:rPr>
                          <w:rFonts w:ascii="華康細明體" w:eastAsia="華康細明體" w:hAnsi="華康細明體" w:cs="華康細明體"/>
                          <w:color w:val="000000" w:themeColor="text1"/>
                          <w:sz w:val="26"/>
                          <w:szCs w:val="26"/>
                        </w:rPr>
                        <w:t>”</w:t>
                      </w:r>
                      <w:r w:rsidRPr="00516DFF">
                        <w:rPr>
                          <w:rFonts w:ascii="華康細明體" w:eastAsia="華康細明體" w:hAnsi="華康細明體" w:cs="華康細明體" w:hint="eastAsia"/>
                          <w:color w:val="000000" w:themeColor="text1"/>
                          <w:sz w:val="26"/>
                          <w:szCs w:val="26"/>
                        </w:rPr>
                        <w:t>提供一個更好的定義</w:t>
                      </w:r>
                      <w:r w:rsidRPr="00516DFF">
                        <w:rPr>
                          <w:rFonts w:ascii="華康細明體" w:eastAsia="華康細明體" w:hAnsi="華康細明體" w:cs="華康細明體" w:hint="eastAsia"/>
                          <w:sz w:val="26"/>
                          <w:szCs w:val="26"/>
                        </w:rPr>
                        <w:t>？</w:t>
                      </w:r>
                      <w:r w:rsidRPr="00516DFF">
                        <w:rPr>
                          <w:rFonts w:ascii="華康細明體" w:eastAsia="華康細明體" w:hAnsi="華康細明體" w:cs="華康細明體" w:hint="eastAsia"/>
                          <w:color w:val="000000" w:themeColor="text1"/>
                          <w:sz w:val="26"/>
                          <w:szCs w:val="26"/>
                        </w:rPr>
                        <w:t>例如有否需要列出各種</w:t>
                      </w:r>
                      <w:r w:rsidRPr="00516DFF">
                        <w:rPr>
                          <w:rFonts w:ascii="華康細明體" w:eastAsia="華康細明體" w:hAnsi="華康細明體" w:cs="華康細明體" w:hint="eastAsia"/>
                          <w:color w:val="000000" w:themeColor="text1"/>
                          <w:sz w:val="26"/>
                          <w:szCs w:val="26"/>
                          <w:lang w:val="en"/>
                        </w:rPr>
                        <w:t>知覺障礙或閱讀障礙</w:t>
                      </w:r>
                      <w:r w:rsidRPr="00516DFF">
                        <w:rPr>
                          <w:rFonts w:ascii="華康細明體" w:eastAsia="華康細明體" w:hAnsi="華康細明體" w:cs="華康細明體" w:hint="eastAsia"/>
                          <w:sz w:val="26"/>
                          <w:szCs w:val="26"/>
                        </w:rPr>
                        <w:t>？做法是否實際？</w:t>
                      </w:r>
                    </w:p>
                  </w:txbxContent>
                </v:textbox>
              </v:shape>
            </w:pict>
          </mc:Fallback>
        </mc:AlternateContent>
      </w:r>
    </w:p>
    <w:p w14:paraId="3BE32D14" w14:textId="7DA4FB29" w:rsidR="00330E8C" w:rsidRPr="009F18D5" w:rsidRDefault="00330E8C" w:rsidP="00DA27B6">
      <w:pPr>
        <w:overflowPunct w:val="0"/>
        <w:autoSpaceDE w:val="0"/>
        <w:autoSpaceDN w:val="0"/>
        <w:adjustRightInd w:val="0"/>
        <w:spacing w:line="360" w:lineRule="atLeast"/>
        <w:jc w:val="both"/>
        <w:rPr>
          <w:rFonts w:ascii="華康細明體" w:eastAsia="華康細明體" w:hAnsi="華康細明體" w:cs="華康細明體"/>
          <w:spacing w:val="20"/>
          <w:sz w:val="26"/>
          <w:szCs w:val="26"/>
        </w:rPr>
      </w:pPr>
    </w:p>
    <w:p w14:paraId="1545260B" w14:textId="59DD9A1C" w:rsidR="00E50908" w:rsidRPr="009F18D5" w:rsidRDefault="00E50908" w:rsidP="00DA27B6">
      <w:pPr>
        <w:pStyle w:val="a6"/>
        <w:overflowPunct w:val="0"/>
        <w:spacing w:line="360" w:lineRule="atLeast"/>
        <w:rPr>
          <w:rFonts w:ascii="華康細明體" w:eastAsia="華康細明體" w:hAnsi="華康細明體" w:cs="華康細明體"/>
          <w:spacing w:val="20"/>
          <w:sz w:val="26"/>
          <w:szCs w:val="26"/>
        </w:rPr>
      </w:pPr>
    </w:p>
    <w:p w14:paraId="18D13C4E" w14:textId="77777777" w:rsidR="00E50908" w:rsidRPr="009F18D5" w:rsidRDefault="00E50908" w:rsidP="00DA27B6">
      <w:pPr>
        <w:pStyle w:val="a6"/>
        <w:overflowPunct w:val="0"/>
        <w:spacing w:line="360" w:lineRule="atLeast"/>
        <w:rPr>
          <w:rFonts w:ascii="華康細明體" w:eastAsia="華康細明體" w:hAnsi="華康細明體" w:cs="華康細明體"/>
          <w:spacing w:val="20"/>
          <w:sz w:val="26"/>
          <w:szCs w:val="26"/>
        </w:rPr>
      </w:pPr>
    </w:p>
    <w:p w14:paraId="4E4E2340" w14:textId="77777777" w:rsidR="00416809" w:rsidRPr="009F18D5" w:rsidRDefault="00416809"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7639E338" w14:textId="77777777" w:rsidR="006A2374" w:rsidRPr="009F18D5" w:rsidRDefault="006A2374"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25CEC1B3" w14:textId="77777777" w:rsidR="006A2374" w:rsidRPr="009F18D5" w:rsidRDefault="006A2374"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07E9A84D" w14:textId="77777777" w:rsidR="006A2374" w:rsidRPr="009F18D5" w:rsidRDefault="006A2374"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29EA5543" w14:textId="77777777" w:rsidR="006A2374" w:rsidRPr="009F18D5" w:rsidRDefault="006A2374"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1DD5A32A" w14:textId="77777777" w:rsidR="006A2374" w:rsidRPr="009F18D5" w:rsidRDefault="006A2374"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2A2DAAD8" w14:textId="77777777" w:rsidR="00EB28A6" w:rsidRPr="009F18D5" w:rsidRDefault="00EB28A6"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7F94A5CD" w14:textId="4EF6B8AF" w:rsidR="00951D9B" w:rsidRPr="009F18D5" w:rsidRDefault="006720D5"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r w:rsidRPr="009F18D5">
        <w:rPr>
          <w:rFonts w:ascii="華康細明體" w:eastAsia="華康細明體" w:hAnsi="華康細明體" w:cs="華康細明體"/>
          <w:b/>
          <w:i/>
          <w:color w:val="000000"/>
          <w:spacing w:val="20"/>
          <w:kern w:val="0"/>
          <w:sz w:val="26"/>
          <w:szCs w:val="26"/>
        </w:rPr>
        <w:t>“</w:t>
      </w:r>
      <w:r w:rsidRPr="009F18D5">
        <w:rPr>
          <w:rFonts w:ascii="華康細明體" w:eastAsia="華康細明體" w:hAnsi="華康細明體" w:cs="華康細明體" w:hint="eastAsia"/>
          <w:b/>
          <w:i/>
          <w:color w:val="000000"/>
          <w:spacing w:val="20"/>
          <w:kern w:val="0"/>
          <w:sz w:val="26"/>
          <w:szCs w:val="26"/>
        </w:rPr>
        <w:t>指明團體</w:t>
      </w:r>
      <w:r w:rsidRPr="009F18D5">
        <w:rPr>
          <w:rFonts w:ascii="華康細明體" w:eastAsia="華康細明體" w:hAnsi="華康細明體" w:cs="華康細明體"/>
          <w:b/>
          <w:i/>
          <w:color w:val="000000"/>
          <w:spacing w:val="20"/>
          <w:kern w:val="0"/>
          <w:sz w:val="26"/>
          <w:szCs w:val="26"/>
        </w:rPr>
        <w:t>”</w:t>
      </w:r>
      <w:r w:rsidRPr="009F18D5">
        <w:rPr>
          <w:rFonts w:ascii="華康細明體" w:eastAsia="華康細明體" w:hAnsi="華康細明體" w:cs="華康細明體" w:hint="eastAsia"/>
          <w:b/>
          <w:i/>
          <w:color w:val="000000"/>
          <w:spacing w:val="20"/>
          <w:kern w:val="0"/>
          <w:sz w:val="26"/>
          <w:szCs w:val="26"/>
        </w:rPr>
        <w:t>的範圍</w:t>
      </w:r>
    </w:p>
    <w:p w14:paraId="04A9B66B" w14:textId="77777777" w:rsidR="00FC5FF9" w:rsidRPr="009F18D5" w:rsidRDefault="00FC5FF9"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spacing w:val="20"/>
          <w:kern w:val="0"/>
          <w:sz w:val="26"/>
          <w:szCs w:val="26"/>
          <w:lang w:eastAsia="zh-HK"/>
        </w:rPr>
      </w:pPr>
    </w:p>
    <w:p w14:paraId="7DC7CD9B" w14:textId="6A17F6CD" w:rsidR="000F7E62" w:rsidRPr="009F18D5" w:rsidRDefault="00F759B0"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spacing w:val="20"/>
          <w:sz w:val="26"/>
          <w:szCs w:val="26"/>
        </w:rPr>
        <w:t>《版權條例》第</w:t>
      </w:r>
      <w:r w:rsidRPr="009F18D5">
        <w:rPr>
          <w:rFonts w:ascii="華康細明體" w:eastAsia="華康細明體" w:hAnsi="華康細明體" w:cs="華康細明體"/>
          <w:spacing w:val="20"/>
          <w:sz w:val="26"/>
          <w:szCs w:val="26"/>
        </w:rPr>
        <w:t>40A</w:t>
      </w:r>
      <w:r w:rsidRPr="009F18D5">
        <w:rPr>
          <w:rFonts w:ascii="華康細明體" w:eastAsia="華康細明體" w:hAnsi="華康細明體" w:cs="華康細明體" w:hint="eastAsia"/>
          <w:spacing w:val="20"/>
          <w:sz w:val="26"/>
          <w:szCs w:val="26"/>
        </w:rPr>
        <w:t>條定義</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sz w:val="26"/>
          <w:szCs w:val="26"/>
        </w:rPr>
        <w:t>指明團體</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kern w:val="0"/>
          <w:sz w:val="26"/>
          <w:szCs w:val="26"/>
        </w:rPr>
        <w:t>如下</w:t>
      </w:r>
      <w:r w:rsidRPr="009F18D5">
        <w:rPr>
          <w:rFonts w:ascii="華康細明體" w:eastAsia="華康細明體" w:hAnsi="華康細明體" w:cs="華康細明體"/>
          <w:color w:val="000000"/>
          <w:spacing w:val="20"/>
          <w:kern w:val="0"/>
          <w:sz w:val="26"/>
          <w:szCs w:val="26"/>
        </w:rPr>
        <w:t xml:space="preserve"> </w:t>
      </w:r>
      <w:r w:rsidR="0078146F" w:rsidRPr="009F18D5">
        <w:rPr>
          <w:rFonts w:ascii="華康細明體" w:eastAsia="華康細明體" w:hAnsi="華康細明體" w:cs="華康細明體" w:hint="eastAsia"/>
          <w:color w:val="000000"/>
          <w:spacing w:val="20"/>
          <w:kern w:val="0"/>
          <w:sz w:val="26"/>
          <w:szCs w:val="26"/>
        </w:rPr>
        <w:t xml:space="preserve">: </w:t>
      </w:r>
    </w:p>
    <w:p w14:paraId="2C5F48A4" w14:textId="77777777" w:rsidR="00447048" w:rsidRPr="009F18D5" w:rsidRDefault="00447048"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spacing w:val="20"/>
          <w:kern w:val="0"/>
          <w:sz w:val="26"/>
          <w:szCs w:val="26"/>
        </w:rPr>
      </w:pPr>
    </w:p>
    <w:p w14:paraId="361D78B5" w14:textId="5E84E3B3" w:rsidR="00447048" w:rsidRPr="00F02A87" w:rsidRDefault="00BE0D8A" w:rsidP="00F02A87">
      <w:pPr>
        <w:pStyle w:val="a6"/>
        <w:tabs>
          <w:tab w:val="left" w:pos="851"/>
        </w:tabs>
        <w:overflowPunct w:val="0"/>
        <w:autoSpaceDE w:val="0"/>
        <w:autoSpaceDN w:val="0"/>
        <w:adjustRightInd w:val="0"/>
        <w:spacing w:line="360" w:lineRule="atLeast"/>
        <w:ind w:leftChars="236" w:left="1412" w:hangingChars="282" w:hanging="846"/>
        <w:jc w:val="both"/>
        <w:rPr>
          <w:rFonts w:ascii="華康細明體" w:eastAsia="華康細明體" w:hAnsi="華康細明體" w:cs="華康細明體"/>
          <w:i/>
          <w:color w:val="000000"/>
          <w:spacing w:val="20"/>
          <w:kern w:val="0"/>
          <w:sz w:val="26"/>
          <w:szCs w:val="26"/>
        </w:rPr>
      </w:pPr>
      <w:r w:rsidRPr="00F02A87">
        <w:rPr>
          <w:rFonts w:ascii="華康細明體" w:eastAsia="華康細明體" w:hAnsi="華康細明體" w:cs="華康細明體" w:hint="eastAsia"/>
          <w:i/>
          <w:color w:val="000000"/>
          <w:spacing w:val="20"/>
          <w:kern w:val="0"/>
          <w:sz w:val="26"/>
          <w:szCs w:val="26"/>
        </w:rPr>
        <w:t>(a)</w:t>
      </w:r>
      <w:r w:rsidR="00447048" w:rsidRPr="00F02A87">
        <w:rPr>
          <w:rFonts w:ascii="華康細明體" w:eastAsia="華康細明體" w:hAnsi="華康細明體" w:cs="華康細明體"/>
          <w:i/>
          <w:color w:val="000000"/>
          <w:spacing w:val="20"/>
          <w:kern w:val="0"/>
          <w:sz w:val="26"/>
          <w:szCs w:val="26"/>
        </w:rPr>
        <w:tab/>
      </w:r>
      <w:r w:rsidR="00F759B0" w:rsidRPr="00F02A87">
        <w:rPr>
          <w:rFonts w:ascii="華康細明體" w:eastAsia="華康細明體" w:hAnsi="華康細明體" w:cs="華康細明體"/>
          <w:i/>
          <w:color w:val="000000"/>
          <w:spacing w:val="20"/>
          <w:kern w:val="0"/>
          <w:sz w:val="26"/>
          <w:szCs w:val="26"/>
        </w:rPr>
        <w:t>附表1第1條所指明的教育機構</w:t>
      </w:r>
      <w:r w:rsidR="003A399B" w:rsidRPr="00F02A87">
        <w:rPr>
          <w:rFonts w:ascii="華康細明體" w:eastAsia="華康細明體" w:hAnsi="華康細明體" w:cs="華康細明體" w:hint="eastAsia"/>
          <w:i/>
          <w:color w:val="000000"/>
          <w:spacing w:val="20"/>
          <w:kern w:val="0"/>
          <w:sz w:val="26"/>
          <w:szCs w:val="26"/>
        </w:rPr>
        <w:t>;</w:t>
      </w:r>
    </w:p>
    <w:p w14:paraId="72A05B76" w14:textId="12D547F2" w:rsidR="00447048" w:rsidRPr="00F02A87" w:rsidRDefault="002A73E6" w:rsidP="00F02A87">
      <w:pPr>
        <w:pStyle w:val="a6"/>
        <w:tabs>
          <w:tab w:val="left" w:pos="702"/>
        </w:tabs>
        <w:overflowPunct w:val="0"/>
        <w:autoSpaceDE w:val="0"/>
        <w:autoSpaceDN w:val="0"/>
        <w:adjustRightInd w:val="0"/>
        <w:spacing w:line="360" w:lineRule="atLeast"/>
        <w:ind w:leftChars="236" w:left="1412" w:hangingChars="282" w:hanging="846"/>
        <w:jc w:val="both"/>
        <w:rPr>
          <w:rFonts w:ascii="華康細明體" w:eastAsia="華康細明體" w:hAnsi="華康細明體" w:cs="華康細明體"/>
          <w:i/>
          <w:color w:val="000000"/>
          <w:spacing w:val="20"/>
          <w:kern w:val="0"/>
          <w:sz w:val="26"/>
          <w:szCs w:val="26"/>
        </w:rPr>
      </w:pPr>
      <w:r w:rsidRPr="00F02A87">
        <w:rPr>
          <w:rFonts w:ascii="華康細明體" w:eastAsia="華康細明體" w:hAnsi="華康細明體" w:cs="華康細明體" w:hint="eastAsia"/>
          <w:i/>
          <w:color w:val="000000"/>
          <w:spacing w:val="20"/>
          <w:kern w:val="0"/>
          <w:sz w:val="26"/>
          <w:szCs w:val="26"/>
        </w:rPr>
        <w:t>(b)</w:t>
      </w:r>
      <w:r w:rsidR="00447048" w:rsidRPr="00F02A87">
        <w:rPr>
          <w:rFonts w:ascii="華康細明體" w:eastAsia="華康細明體" w:hAnsi="華康細明體" w:cs="華康細明體"/>
          <w:i/>
          <w:color w:val="000000"/>
          <w:spacing w:val="20"/>
          <w:kern w:val="0"/>
          <w:sz w:val="26"/>
          <w:szCs w:val="26"/>
        </w:rPr>
        <w:tab/>
      </w:r>
      <w:r w:rsidR="00F759B0" w:rsidRPr="00F02A87">
        <w:rPr>
          <w:rFonts w:ascii="華康細明體" w:eastAsia="華康細明體" w:hAnsi="華康細明體" w:cs="華康細明體"/>
          <w:i/>
          <w:color w:val="000000"/>
          <w:spacing w:val="20"/>
          <w:kern w:val="0"/>
          <w:sz w:val="26"/>
          <w:szCs w:val="26"/>
        </w:rPr>
        <w:t>根據《稅務條例》(第112章)第88條獲豁免繳稅的教</w:t>
      </w:r>
      <w:r w:rsidR="00F759B0" w:rsidRPr="00F02A87">
        <w:rPr>
          <w:rFonts w:ascii="華康細明體" w:eastAsia="華康細明體" w:hAnsi="華康細明體" w:cs="華康細明體"/>
          <w:i/>
          <w:color w:val="000000"/>
          <w:spacing w:val="20"/>
          <w:kern w:val="0"/>
          <w:sz w:val="26"/>
          <w:szCs w:val="26"/>
        </w:rPr>
        <w:lastRenderedPageBreak/>
        <w:t>育機構</w:t>
      </w:r>
      <w:r w:rsidR="003A399B" w:rsidRPr="00F02A87">
        <w:rPr>
          <w:rFonts w:ascii="華康細明體" w:eastAsia="華康細明體" w:hAnsi="華康細明體" w:cs="華康細明體" w:hint="eastAsia"/>
          <w:i/>
          <w:color w:val="000000"/>
          <w:spacing w:val="20"/>
          <w:kern w:val="0"/>
          <w:sz w:val="26"/>
          <w:szCs w:val="26"/>
        </w:rPr>
        <w:t>;</w:t>
      </w:r>
    </w:p>
    <w:p w14:paraId="3D7DC521" w14:textId="77777777" w:rsidR="00447048" w:rsidRPr="00F02A87" w:rsidRDefault="00447048" w:rsidP="00F02A87">
      <w:pPr>
        <w:pStyle w:val="a6"/>
        <w:tabs>
          <w:tab w:val="left" w:pos="702"/>
        </w:tabs>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i/>
          <w:color w:val="000000"/>
          <w:spacing w:val="20"/>
          <w:kern w:val="0"/>
          <w:sz w:val="26"/>
          <w:szCs w:val="26"/>
        </w:rPr>
      </w:pPr>
      <w:r w:rsidRPr="00F02A87">
        <w:rPr>
          <w:rFonts w:ascii="華康細明體" w:eastAsia="華康細明體" w:hAnsi="華康細明體" w:cs="華康細明體"/>
          <w:i/>
          <w:color w:val="000000"/>
          <w:spacing w:val="20"/>
          <w:kern w:val="0"/>
          <w:sz w:val="26"/>
          <w:szCs w:val="26"/>
        </w:rPr>
        <w:tab/>
      </w:r>
      <w:r w:rsidR="002A73E6" w:rsidRPr="00F02A87">
        <w:rPr>
          <w:rFonts w:ascii="華康細明體" w:eastAsia="華康細明體" w:hAnsi="華康細明體" w:cs="華康細明體" w:hint="eastAsia"/>
          <w:i/>
          <w:color w:val="000000"/>
          <w:spacing w:val="20"/>
          <w:kern w:val="0"/>
          <w:sz w:val="26"/>
          <w:szCs w:val="26"/>
        </w:rPr>
        <w:t>(c)</w:t>
      </w:r>
      <w:r w:rsidRPr="00F02A87">
        <w:rPr>
          <w:rFonts w:ascii="華康細明體" w:eastAsia="華康細明體" w:hAnsi="華康細明體" w:cs="華康細明體"/>
          <w:i/>
          <w:color w:val="000000"/>
          <w:spacing w:val="20"/>
          <w:kern w:val="0"/>
          <w:sz w:val="26"/>
          <w:szCs w:val="26"/>
        </w:rPr>
        <w:tab/>
      </w:r>
      <w:r w:rsidR="00F759B0" w:rsidRPr="00F02A87">
        <w:rPr>
          <w:rFonts w:ascii="華康細明體" w:eastAsia="華康細明體" w:hAnsi="華康細明體" w:cs="華康細明體"/>
          <w:i/>
          <w:color w:val="000000"/>
          <w:spacing w:val="20"/>
          <w:kern w:val="0"/>
          <w:sz w:val="26"/>
          <w:szCs w:val="26"/>
        </w:rPr>
        <w:t>獲政府發放直接經常性補助金的教育機構</w:t>
      </w:r>
      <w:r w:rsidR="003A399B" w:rsidRPr="00F02A87">
        <w:rPr>
          <w:rFonts w:ascii="華康細明體" w:eastAsia="華康細明體" w:hAnsi="華康細明體" w:cs="華康細明體" w:hint="eastAsia"/>
          <w:i/>
          <w:color w:val="000000"/>
          <w:spacing w:val="20"/>
          <w:kern w:val="0"/>
          <w:sz w:val="26"/>
          <w:szCs w:val="26"/>
        </w:rPr>
        <w:t>;</w:t>
      </w:r>
      <w:r w:rsidR="00EB28A6" w:rsidRPr="00F02A87">
        <w:rPr>
          <w:rStyle w:val="a5"/>
          <w:rFonts w:ascii="華康細明體" w:eastAsia="華康細明體" w:hAnsi="華康細明體" w:cs="華康細明體"/>
          <w:i/>
          <w:color w:val="000000"/>
          <w:spacing w:val="20"/>
          <w:kern w:val="0"/>
          <w:sz w:val="26"/>
          <w:szCs w:val="26"/>
        </w:rPr>
        <w:footnoteReference w:id="8"/>
      </w:r>
      <w:r w:rsidRPr="00F02A87">
        <w:rPr>
          <w:rFonts w:ascii="華康細明體" w:eastAsia="華康細明體" w:hAnsi="華康細明體" w:cs="華康細明體" w:hint="eastAsia"/>
          <w:i/>
          <w:color w:val="000000"/>
          <w:spacing w:val="20"/>
          <w:kern w:val="0"/>
          <w:sz w:val="26"/>
          <w:szCs w:val="26"/>
        </w:rPr>
        <w:t xml:space="preserve"> </w:t>
      </w:r>
      <w:r w:rsidR="00127AEC" w:rsidRPr="00F02A87">
        <w:rPr>
          <w:rFonts w:ascii="華康細明體" w:eastAsia="華康細明體" w:hAnsi="華康細明體" w:cs="華康細明體" w:hint="eastAsia"/>
          <w:i/>
          <w:color w:val="000000"/>
          <w:spacing w:val="20"/>
          <w:kern w:val="0"/>
          <w:sz w:val="26"/>
          <w:szCs w:val="26"/>
        </w:rPr>
        <w:t>或</w:t>
      </w:r>
    </w:p>
    <w:p w14:paraId="6F967131" w14:textId="381B854A" w:rsidR="00651439" w:rsidRPr="00447048" w:rsidRDefault="00447048" w:rsidP="00F02A87">
      <w:pPr>
        <w:pStyle w:val="a6"/>
        <w:tabs>
          <w:tab w:val="left" w:pos="702"/>
        </w:tabs>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color w:val="000000"/>
          <w:spacing w:val="20"/>
          <w:kern w:val="0"/>
          <w:sz w:val="26"/>
          <w:szCs w:val="26"/>
        </w:rPr>
      </w:pPr>
      <w:r w:rsidRPr="00F02A87">
        <w:rPr>
          <w:rFonts w:ascii="華康細明體" w:eastAsia="華康細明體" w:hAnsi="華康細明體" w:cs="華康細明體"/>
          <w:i/>
          <w:color w:val="000000"/>
          <w:spacing w:val="20"/>
          <w:kern w:val="0"/>
          <w:sz w:val="26"/>
          <w:szCs w:val="26"/>
        </w:rPr>
        <w:tab/>
      </w:r>
      <w:r w:rsidR="003A399B" w:rsidRPr="00F02A87">
        <w:rPr>
          <w:rFonts w:ascii="華康細明體" w:eastAsia="華康細明體" w:hAnsi="華康細明體" w:cs="華康細明體" w:hint="eastAsia"/>
          <w:i/>
          <w:color w:val="000000"/>
          <w:spacing w:val="20"/>
          <w:kern w:val="0"/>
          <w:sz w:val="26"/>
          <w:szCs w:val="26"/>
        </w:rPr>
        <w:t>(d)</w:t>
      </w:r>
      <w:r w:rsidRPr="00F02A87">
        <w:rPr>
          <w:rFonts w:ascii="華康細明體" w:eastAsia="華康細明體" w:hAnsi="華康細明體" w:cs="華康細明體"/>
          <w:i/>
          <w:color w:val="000000"/>
          <w:spacing w:val="20"/>
          <w:kern w:val="0"/>
          <w:sz w:val="26"/>
          <w:szCs w:val="26"/>
        </w:rPr>
        <w:tab/>
      </w:r>
      <w:r w:rsidR="00F759B0" w:rsidRPr="00F02A87">
        <w:rPr>
          <w:rFonts w:ascii="華康細明體" w:eastAsia="華康細明體" w:hAnsi="華康細明體" w:cs="華康細明體"/>
          <w:i/>
          <w:color w:val="000000"/>
          <w:spacing w:val="20"/>
          <w:kern w:val="0"/>
          <w:sz w:val="26"/>
          <w:szCs w:val="26"/>
        </w:rPr>
        <w:t>非為牟利而成立</w:t>
      </w:r>
      <w:proofErr w:type="gramStart"/>
      <w:r w:rsidR="00F759B0" w:rsidRPr="00F02A87">
        <w:rPr>
          <w:rFonts w:ascii="華康細明體" w:eastAsia="華康細明體" w:hAnsi="華康細明體" w:cs="華康細明體"/>
          <w:i/>
          <w:color w:val="000000"/>
          <w:spacing w:val="20"/>
          <w:kern w:val="0"/>
          <w:sz w:val="26"/>
          <w:szCs w:val="26"/>
        </w:rPr>
        <w:t>或營辦的</w:t>
      </w:r>
      <w:proofErr w:type="gramEnd"/>
      <w:r w:rsidR="00F759B0" w:rsidRPr="00F02A87">
        <w:rPr>
          <w:rFonts w:ascii="華康細明體" w:eastAsia="華康細明體" w:hAnsi="華康細明體" w:cs="華康細明體"/>
          <w:i/>
          <w:color w:val="000000"/>
          <w:spacing w:val="20"/>
          <w:kern w:val="0"/>
          <w:sz w:val="26"/>
          <w:szCs w:val="26"/>
        </w:rPr>
        <w:t>、主要宗旨屬慈善性質的或是在其他情況下以促進閱讀殘障人士的福利為</w:t>
      </w:r>
      <w:proofErr w:type="gramStart"/>
      <w:r w:rsidR="00F759B0" w:rsidRPr="00F02A87">
        <w:rPr>
          <w:rFonts w:ascii="華康細明體" w:eastAsia="華康細明體" w:hAnsi="華康細明體" w:cs="華康細明體"/>
          <w:i/>
          <w:color w:val="000000"/>
          <w:spacing w:val="20"/>
          <w:kern w:val="0"/>
          <w:sz w:val="26"/>
          <w:szCs w:val="26"/>
        </w:rPr>
        <w:t>務</w:t>
      </w:r>
      <w:proofErr w:type="gramEnd"/>
      <w:r w:rsidR="00F759B0" w:rsidRPr="00F02A87">
        <w:rPr>
          <w:rFonts w:ascii="華康細明體" w:eastAsia="華康細明體" w:hAnsi="華康細明體" w:cs="華康細明體"/>
          <w:i/>
          <w:color w:val="000000"/>
          <w:spacing w:val="20"/>
          <w:kern w:val="0"/>
          <w:sz w:val="26"/>
          <w:szCs w:val="26"/>
        </w:rPr>
        <w:t>的組織</w:t>
      </w:r>
      <w:r w:rsidR="00F759B0" w:rsidRPr="00F02A87">
        <w:rPr>
          <w:rFonts w:ascii="華康細明體" w:eastAsia="華康細明體" w:hAnsi="華康細明體" w:cs="華康細明體" w:hint="eastAsia"/>
          <w:i/>
          <w:color w:val="3B3B3B"/>
          <w:spacing w:val="20"/>
          <w:sz w:val="26"/>
          <w:szCs w:val="26"/>
          <w:lang w:val="en"/>
        </w:rPr>
        <w:t>。</w:t>
      </w:r>
      <w:r w:rsidR="003A399B" w:rsidRPr="00447048">
        <w:rPr>
          <w:rFonts w:ascii="華康細明體" w:eastAsia="華康細明體" w:hAnsi="華康細明體" w:cs="華康細明體" w:hint="eastAsia"/>
          <w:color w:val="000000"/>
          <w:spacing w:val="20"/>
          <w:kern w:val="0"/>
          <w:sz w:val="26"/>
          <w:szCs w:val="26"/>
        </w:rPr>
        <w:t xml:space="preserve"> </w:t>
      </w:r>
      <w:r w:rsidR="003A399B" w:rsidRPr="00447048">
        <w:rPr>
          <w:rFonts w:ascii="華康細明體" w:eastAsia="華康細明體" w:hAnsi="華康細明體" w:cs="華康細明體"/>
          <w:color w:val="000000"/>
          <w:spacing w:val="20"/>
          <w:kern w:val="0"/>
          <w:sz w:val="26"/>
          <w:szCs w:val="26"/>
        </w:rPr>
        <w:t xml:space="preserve"> </w:t>
      </w:r>
      <w:r w:rsidR="003A399B" w:rsidRPr="00447048">
        <w:rPr>
          <w:rFonts w:ascii="華康細明體" w:eastAsia="華康細明體" w:hAnsi="華康細明體" w:cs="華康細明體" w:hint="eastAsia"/>
          <w:color w:val="000000"/>
          <w:spacing w:val="20"/>
          <w:kern w:val="0"/>
          <w:sz w:val="26"/>
          <w:szCs w:val="26"/>
        </w:rPr>
        <w:t xml:space="preserve"> </w:t>
      </w:r>
    </w:p>
    <w:p w14:paraId="798160E1" w14:textId="77777777" w:rsidR="00651439" w:rsidRPr="00447048" w:rsidRDefault="00651439" w:rsidP="00DA27B6">
      <w:pPr>
        <w:pStyle w:val="a6"/>
        <w:overflowPunct w:val="0"/>
        <w:autoSpaceDE w:val="0"/>
        <w:autoSpaceDN w:val="0"/>
        <w:adjustRightInd w:val="0"/>
        <w:spacing w:line="360" w:lineRule="atLeast"/>
        <w:ind w:leftChars="-354" w:left="-1" w:hangingChars="283" w:hanging="849"/>
        <w:jc w:val="both"/>
        <w:rPr>
          <w:rFonts w:ascii="華康細明體" w:eastAsia="華康細明體" w:hAnsi="華康細明體" w:cs="華康細明體"/>
          <w:color w:val="000000"/>
          <w:spacing w:val="20"/>
          <w:kern w:val="0"/>
          <w:sz w:val="26"/>
          <w:szCs w:val="26"/>
        </w:rPr>
      </w:pPr>
    </w:p>
    <w:p w14:paraId="736E9025" w14:textId="076DDECF" w:rsidR="00777D34" w:rsidRPr="009F18D5" w:rsidRDefault="00F759B0"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spacing w:val="20"/>
          <w:sz w:val="26"/>
          <w:szCs w:val="26"/>
        </w:rPr>
        <w:t>根據</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w:t>
      </w:r>
      <w:r w:rsidR="00B17B8C" w:rsidRPr="009F18D5">
        <w:rPr>
          <w:rFonts w:ascii="華康細明體" w:eastAsia="華康細明體" w:hAnsi="華康細明體" w:cs="華康細明體" w:hint="eastAsia"/>
          <w:spacing w:val="20"/>
          <w:sz w:val="26"/>
          <w:szCs w:val="26"/>
        </w:rPr>
        <w:t>喀什條約》第二條</w:t>
      </w:r>
      <w:r w:rsidR="00B17B8C" w:rsidRPr="009F18D5">
        <w:rPr>
          <w:rFonts w:ascii="華康細明體" w:eastAsia="華康細明體" w:hAnsi="華康細明體" w:cs="華康細明體" w:hint="eastAsia"/>
          <w:bCs/>
          <w:color w:val="000000" w:themeColor="text1"/>
          <w:spacing w:val="20"/>
          <w:sz w:val="26"/>
          <w:szCs w:val="26"/>
          <w:lang w:val="en"/>
        </w:rPr>
        <w:t>第（三）項</w:t>
      </w:r>
      <w:r w:rsidR="00B17B8C" w:rsidRPr="009F18D5">
        <w:rPr>
          <w:rFonts w:ascii="華康細明體" w:eastAsia="華康細明體" w:hAnsi="華康細明體" w:cs="華康細明體" w:hint="eastAsia"/>
          <w:color w:val="000000" w:themeColor="text1"/>
          <w:spacing w:val="20"/>
          <w:sz w:val="26"/>
          <w:szCs w:val="26"/>
        </w:rPr>
        <w:t>，</w:t>
      </w:r>
      <w:r w:rsidR="00B17B8C" w:rsidRPr="009F18D5">
        <w:rPr>
          <w:rFonts w:ascii="華康細明體" w:eastAsia="華康細明體" w:hAnsi="華康細明體" w:cs="華康細明體"/>
          <w:color w:val="000000" w:themeColor="text1"/>
          <w:spacing w:val="20"/>
          <w:sz w:val="26"/>
          <w:szCs w:val="26"/>
          <w:lang w:val="en"/>
        </w:rPr>
        <w:t>“</w:t>
      </w:r>
      <w:r w:rsidR="00B17B8C" w:rsidRPr="009F18D5">
        <w:rPr>
          <w:rFonts w:ascii="華康細明體" w:eastAsia="華康細明體" w:hAnsi="華康細明體" w:cs="華康細明體" w:hint="eastAsia"/>
          <w:color w:val="000000" w:themeColor="text1"/>
          <w:spacing w:val="20"/>
          <w:sz w:val="26"/>
          <w:szCs w:val="26"/>
          <w:lang w:val="en"/>
        </w:rPr>
        <w:t>被</w:t>
      </w:r>
      <w:r w:rsidRPr="009F18D5">
        <w:rPr>
          <w:rFonts w:ascii="華康細明體" w:eastAsia="華康細明體" w:hAnsi="華康細明體" w:cs="華康細明體" w:hint="eastAsia"/>
          <w:color w:val="000000" w:themeColor="text1"/>
          <w:spacing w:val="20"/>
          <w:sz w:val="26"/>
          <w:szCs w:val="26"/>
          <w:lang w:val="en"/>
        </w:rPr>
        <w:t>授權實體</w:t>
      </w:r>
      <w:r w:rsidRPr="009F18D5">
        <w:rPr>
          <w:rFonts w:ascii="華康細明體" w:eastAsia="華康細明體" w:hAnsi="華康細明體" w:cs="華康細明體"/>
          <w:color w:val="000000" w:themeColor="text1"/>
          <w:spacing w:val="20"/>
          <w:sz w:val="26"/>
          <w:szCs w:val="26"/>
          <w:lang w:val="en"/>
        </w:rPr>
        <w:t>”</w:t>
      </w:r>
      <w:r w:rsidRPr="009F18D5">
        <w:rPr>
          <w:rFonts w:ascii="華康細明體" w:eastAsia="華康細明體" w:hAnsi="華康細明體" w:cs="華康細明體" w:hint="eastAsia"/>
          <w:color w:val="000000" w:themeColor="text1"/>
          <w:spacing w:val="20"/>
          <w:sz w:val="26"/>
          <w:szCs w:val="26"/>
          <w:lang w:val="en"/>
        </w:rPr>
        <w:t>是指得到政府授權或承認，以非營利方式向受益人提供教育、指導培訓、適應性閱讀或資訊管道的實體。被授權實體也包括其主要活動或機構義務之一是向受益人提供相同服務的政府機構或非營利組織。</w:t>
      </w:r>
    </w:p>
    <w:p w14:paraId="739CD7BF" w14:textId="77777777" w:rsidR="00600D0E" w:rsidRPr="009F18D5" w:rsidRDefault="00600D0E"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kern w:val="0"/>
          <w:sz w:val="26"/>
          <w:szCs w:val="26"/>
        </w:rPr>
        <w:t xml:space="preserve"> </w:t>
      </w:r>
    </w:p>
    <w:p w14:paraId="47CE59EE" w14:textId="6A12982D" w:rsidR="003C565C" w:rsidRPr="009F18D5" w:rsidRDefault="000A3F37"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spacing w:val="20"/>
          <w:sz w:val="26"/>
          <w:szCs w:val="26"/>
        </w:rPr>
        <w:t>現時《版權條例》下</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sz w:val="26"/>
          <w:szCs w:val="26"/>
        </w:rPr>
        <w:t>指明團體</w:t>
      </w:r>
      <w:r w:rsidRPr="009F18D5">
        <w:rPr>
          <w:rFonts w:ascii="華康細明體" w:eastAsia="華康細明體" w:hAnsi="華康細明體" w:cs="華康細明體"/>
          <w:spacing w:val="20"/>
          <w:kern w:val="0"/>
          <w:sz w:val="26"/>
          <w:szCs w:val="26"/>
        </w:rPr>
        <w:t>”</w:t>
      </w:r>
      <w:r w:rsidRPr="009F18D5">
        <w:rPr>
          <w:rFonts w:ascii="華康細明體" w:eastAsia="華康細明體" w:hAnsi="華康細明體" w:cs="華康細明體" w:hint="eastAsia"/>
          <w:spacing w:val="20"/>
          <w:kern w:val="0"/>
          <w:sz w:val="26"/>
          <w:szCs w:val="26"/>
        </w:rPr>
        <w:t>的定義</w:t>
      </w:r>
      <w:r w:rsidR="002A531E" w:rsidRPr="009F18D5">
        <w:rPr>
          <w:rFonts w:ascii="華康細明體" w:eastAsia="華康細明體" w:hAnsi="華康細明體" w:cs="華康細明體" w:hint="eastAsia"/>
          <w:spacing w:val="20"/>
          <w:kern w:val="0"/>
          <w:sz w:val="26"/>
          <w:szCs w:val="26"/>
        </w:rPr>
        <w:t>，大致上已</w:t>
      </w:r>
      <w:r w:rsidR="002A531E" w:rsidRPr="009F18D5">
        <w:rPr>
          <w:rFonts w:ascii="華康細明體" w:eastAsia="華康細明體" w:hAnsi="華康細明體" w:cs="華康細明體" w:hint="eastAsia"/>
          <w:spacing w:val="20"/>
          <w:sz w:val="26"/>
          <w:szCs w:val="26"/>
        </w:rPr>
        <w:t>涵</w:t>
      </w:r>
      <w:r w:rsidR="002A531E" w:rsidRPr="009F18D5">
        <w:rPr>
          <w:rFonts w:ascii="華康細明體" w:eastAsia="華康細明體" w:hAnsi="華康細明體" w:cs="華康細明體" w:hint="eastAsia"/>
          <w:color w:val="000000" w:themeColor="text1"/>
          <w:spacing w:val="20"/>
          <w:sz w:val="26"/>
          <w:szCs w:val="26"/>
        </w:rPr>
        <w:t>蓋</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w:t>
      </w:r>
      <w:r w:rsidR="00047E8D" w:rsidRPr="009F18D5">
        <w:rPr>
          <w:rFonts w:ascii="華康細明體" w:eastAsia="華康細明體" w:hAnsi="華康細明體" w:cs="華康細明體" w:hint="eastAsia"/>
          <w:spacing w:val="20"/>
          <w:sz w:val="26"/>
          <w:szCs w:val="26"/>
        </w:rPr>
        <w:t>有</w:t>
      </w:r>
      <w:r w:rsidRPr="009F18D5">
        <w:rPr>
          <w:rFonts w:ascii="華康細明體" w:eastAsia="華康細明體" w:hAnsi="華康細明體" w:cs="華康細明體" w:hint="eastAsia"/>
          <w:spacing w:val="20"/>
          <w:sz w:val="26"/>
          <w:szCs w:val="26"/>
        </w:rPr>
        <w:t>意</w:t>
      </w:r>
      <w:r w:rsidR="002A531E" w:rsidRPr="009F18D5">
        <w:rPr>
          <w:rFonts w:ascii="華康細明體" w:eastAsia="華康細明體" w:hAnsi="華康細明體" w:cs="華康細明體" w:hint="eastAsia"/>
          <w:color w:val="000000" w:themeColor="text1"/>
          <w:spacing w:val="20"/>
          <w:sz w:val="26"/>
          <w:szCs w:val="26"/>
        </w:rPr>
        <w:t>涵蓋的</w:t>
      </w:r>
      <w:r w:rsidRPr="009F18D5">
        <w:rPr>
          <w:rFonts w:ascii="華康細明體" w:eastAsia="華康細明體" w:hAnsi="華康細明體" w:cs="華康細明體"/>
          <w:color w:val="000000" w:themeColor="text1"/>
          <w:spacing w:val="20"/>
          <w:sz w:val="26"/>
          <w:szCs w:val="26"/>
          <w:lang w:val="en"/>
        </w:rPr>
        <w:t>“</w:t>
      </w:r>
      <w:r w:rsidRPr="009F18D5">
        <w:rPr>
          <w:rFonts w:ascii="華康細明體" w:eastAsia="華康細明體" w:hAnsi="華康細明體" w:cs="華康細明體" w:hint="eastAsia"/>
          <w:color w:val="000000" w:themeColor="text1"/>
          <w:spacing w:val="20"/>
          <w:sz w:val="26"/>
          <w:szCs w:val="26"/>
          <w:lang w:val="en"/>
        </w:rPr>
        <w:t>實體</w:t>
      </w:r>
      <w:r w:rsidRPr="009F18D5">
        <w:rPr>
          <w:rFonts w:ascii="華康細明體" w:eastAsia="華康細明體" w:hAnsi="華康細明體" w:cs="華康細明體"/>
          <w:color w:val="000000" w:themeColor="text1"/>
          <w:spacing w:val="20"/>
          <w:sz w:val="26"/>
          <w:szCs w:val="26"/>
          <w:lang w:val="en"/>
        </w:rPr>
        <w:t>”</w:t>
      </w:r>
      <w:r w:rsidRPr="009F18D5">
        <w:rPr>
          <w:rFonts w:ascii="華康細明體" w:eastAsia="華康細明體" w:hAnsi="華康細明體" w:cs="華康細明體" w:hint="eastAsia"/>
          <w:color w:val="000000" w:themeColor="text1"/>
          <w:spacing w:val="20"/>
          <w:sz w:val="26"/>
          <w:szCs w:val="26"/>
          <w:lang w:val="en"/>
        </w:rPr>
        <w:t>。</w:t>
      </w:r>
      <w:r w:rsidR="0084169F" w:rsidRPr="009F18D5">
        <w:rPr>
          <w:rFonts w:ascii="華康細明體" w:eastAsia="華康細明體" w:hAnsi="華康細明體" w:cs="華康細明體" w:hint="eastAsia"/>
          <w:color w:val="000000" w:themeColor="text1"/>
          <w:spacing w:val="20"/>
          <w:sz w:val="26"/>
          <w:szCs w:val="26"/>
          <w:lang w:val="en"/>
        </w:rPr>
        <w:t>即</w:t>
      </w:r>
      <w:r w:rsidR="00CC3D49" w:rsidRPr="009F18D5">
        <w:rPr>
          <w:rFonts w:ascii="華康細明體" w:eastAsia="華康細明體" w:hAnsi="華康細明體" w:cs="華康細明體" w:hint="eastAsia"/>
          <w:color w:val="000000" w:themeColor="text1"/>
          <w:spacing w:val="20"/>
          <w:sz w:val="26"/>
          <w:szCs w:val="26"/>
          <w:lang w:val="en"/>
        </w:rPr>
        <w:t>使</w:t>
      </w:r>
      <w:r w:rsidR="0084169F" w:rsidRPr="009F18D5">
        <w:rPr>
          <w:rFonts w:ascii="華康細明體" w:eastAsia="華康細明體" w:hAnsi="華康細明體" w:cs="華康細明體" w:hint="eastAsia"/>
          <w:color w:val="000000" w:themeColor="text1"/>
          <w:spacing w:val="20"/>
          <w:sz w:val="26"/>
          <w:szCs w:val="26"/>
          <w:lang w:val="en"/>
        </w:rPr>
        <w:t>如</w:t>
      </w:r>
      <w:r w:rsidR="00D21CD4" w:rsidRPr="009F18D5">
        <w:rPr>
          <w:rFonts w:ascii="華康細明體" w:eastAsia="華康細明體" w:hAnsi="華康細明體" w:cs="華康細明體" w:hint="eastAsia"/>
          <w:color w:val="000000" w:themeColor="text1"/>
          <w:spacing w:val="20"/>
          <w:sz w:val="26"/>
          <w:szCs w:val="26"/>
          <w:lang w:val="en"/>
        </w:rPr>
        <w:t>此</w:t>
      </w:r>
      <w:r w:rsidR="00D21CD4" w:rsidRPr="009F18D5">
        <w:rPr>
          <w:rFonts w:ascii="華康細明體" w:eastAsia="華康細明體" w:hAnsi="華康細明體" w:cs="華康細明體" w:hint="eastAsia"/>
          <w:color w:val="000000" w:themeColor="text1"/>
          <w:spacing w:val="20"/>
          <w:sz w:val="26"/>
          <w:szCs w:val="26"/>
        </w:rPr>
        <w:t>，就應否</w:t>
      </w:r>
      <w:r w:rsidR="002A531E" w:rsidRPr="009F18D5">
        <w:rPr>
          <w:rFonts w:ascii="華康細明體" w:eastAsia="華康細明體" w:hAnsi="華康細明體" w:cs="華康細明體" w:hint="eastAsia"/>
          <w:color w:val="000000" w:themeColor="text1"/>
          <w:spacing w:val="20"/>
          <w:sz w:val="26"/>
          <w:szCs w:val="26"/>
        </w:rPr>
        <w:t>按《馬拉喀什條約》的目標範圍，</w:t>
      </w:r>
      <w:proofErr w:type="gramStart"/>
      <w:r w:rsidR="00D21CD4" w:rsidRPr="009F18D5">
        <w:rPr>
          <w:rFonts w:ascii="華康細明體" w:eastAsia="華康細明體" w:hAnsi="華康細明體" w:cs="華康細明體" w:hint="eastAsia"/>
          <w:color w:val="000000" w:themeColor="text1"/>
          <w:spacing w:val="20"/>
          <w:sz w:val="26"/>
          <w:szCs w:val="26"/>
        </w:rPr>
        <w:t>擴闊</w:t>
      </w:r>
      <w:r w:rsidR="002A531E" w:rsidRPr="009F18D5">
        <w:rPr>
          <w:rFonts w:ascii="華康細明體" w:eastAsia="華康細明體" w:hAnsi="華康細明體" w:cs="華康細明體" w:hint="eastAsia"/>
          <w:color w:val="000000" w:themeColor="text1"/>
          <w:spacing w:val="20"/>
          <w:sz w:val="26"/>
          <w:szCs w:val="26"/>
        </w:rPr>
        <w:t>《版權條例》</w:t>
      </w:r>
      <w:proofErr w:type="gramEnd"/>
      <w:r w:rsidR="002A531E" w:rsidRPr="009F18D5">
        <w:rPr>
          <w:rFonts w:ascii="華康細明體" w:eastAsia="華康細明體" w:hAnsi="華康細明體" w:cs="華康細明體" w:hint="eastAsia"/>
          <w:color w:val="000000" w:themeColor="text1"/>
          <w:spacing w:val="20"/>
          <w:sz w:val="26"/>
          <w:szCs w:val="26"/>
        </w:rPr>
        <w:t>下</w:t>
      </w:r>
      <w:r w:rsidR="00D21CD4" w:rsidRPr="009F18D5">
        <w:rPr>
          <w:rFonts w:ascii="華康細明體" w:eastAsia="華康細明體" w:hAnsi="華康細明體" w:cs="華康細明體"/>
          <w:color w:val="000000" w:themeColor="text1"/>
          <w:spacing w:val="20"/>
          <w:kern w:val="0"/>
          <w:sz w:val="26"/>
          <w:szCs w:val="26"/>
        </w:rPr>
        <w:t>“</w:t>
      </w:r>
      <w:r w:rsidR="00D21CD4" w:rsidRPr="009F18D5">
        <w:rPr>
          <w:rFonts w:ascii="華康細明體" w:eastAsia="華康細明體" w:hAnsi="華康細明體" w:cs="華康細明體" w:hint="eastAsia"/>
          <w:color w:val="000000" w:themeColor="text1"/>
          <w:spacing w:val="20"/>
          <w:sz w:val="26"/>
          <w:szCs w:val="26"/>
        </w:rPr>
        <w:t>指明團體</w:t>
      </w:r>
      <w:r w:rsidR="00D21CD4" w:rsidRPr="009F18D5">
        <w:rPr>
          <w:rFonts w:ascii="華康細明體" w:eastAsia="華康細明體" w:hAnsi="華康細明體" w:cs="華康細明體"/>
          <w:color w:val="000000" w:themeColor="text1"/>
          <w:spacing w:val="20"/>
          <w:kern w:val="0"/>
          <w:sz w:val="26"/>
          <w:szCs w:val="26"/>
        </w:rPr>
        <w:t>”</w:t>
      </w:r>
      <w:r w:rsidR="00D21CD4" w:rsidRPr="009F18D5">
        <w:rPr>
          <w:rFonts w:ascii="華康細明體" w:eastAsia="華康細明體" w:hAnsi="華康細明體" w:cs="華康細明體" w:hint="eastAsia"/>
          <w:color w:val="000000" w:themeColor="text1"/>
          <w:spacing w:val="20"/>
          <w:kern w:val="0"/>
          <w:sz w:val="26"/>
          <w:szCs w:val="26"/>
        </w:rPr>
        <w:t>的</w:t>
      </w:r>
      <w:r w:rsidR="002A531E" w:rsidRPr="009F18D5">
        <w:rPr>
          <w:rFonts w:ascii="華康細明體" w:eastAsia="華康細明體" w:hAnsi="華康細明體" w:cs="華康細明體" w:hint="eastAsia"/>
          <w:color w:val="000000" w:themeColor="text1"/>
          <w:spacing w:val="20"/>
          <w:kern w:val="0"/>
          <w:sz w:val="26"/>
          <w:szCs w:val="26"/>
        </w:rPr>
        <w:t>定義</w:t>
      </w:r>
      <w:r w:rsidR="00D21CD4" w:rsidRPr="009F18D5">
        <w:rPr>
          <w:rFonts w:ascii="華康細明體" w:eastAsia="華康細明體" w:hAnsi="華康細明體" w:cs="華康細明體" w:hint="eastAsia"/>
          <w:color w:val="000000" w:themeColor="text1"/>
          <w:spacing w:val="20"/>
          <w:sz w:val="26"/>
          <w:szCs w:val="26"/>
        </w:rPr>
        <w:t>，以涵蓋其他</w:t>
      </w:r>
      <w:r w:rsidR="00090362" w:rsidRPr="009F18D5">
        <w:rPr>
          <w:rFonts w:ascii="華康細明體" w:eastAsia="華康細明體" w:hAnsi="華康細明體" w:cs="華康細明體" w:hint="eastAsia"/>
          <w:spacing w:val="20"/>
          <w:sz w:val="26"/>
          <w:szCs w:val="26"/>
        </w:rPr>
        <w:t>現時</w:t>
      </w:r>
      <w:r w:rsidR="00D21CD4" w:rsidRPr="009F18D5">
        <w:rPr>
          <w:rFonts w:ascii="華康細明體" w:eastAsia="華康細明體" w:hAnsi="華康細明體" w:cs="華康細明體" w:hint="eastAsia"/>
          <w:color w:val="000000" w:themeColor="text1"/>
          <w:spacing w:val="20"/>
          <w:sz w:val="26"/>
          <w:szCs w:val="26"/>
        </w:rPr>
        <w:t>未</w:t>
      </w:r>
      <w:r w:rsidR="00B15AE1" w:rsidRPr="009F18D5">
        <w:rPr>
          <w:rFonts w:ascii="華康細明體" w:eastAsia="華康細明體" w:hAnsi="華康細明體" w:cs="華康細明體" w:hint="eastAsia"/>
          <w:color w:val="000000" w:themeColor="text1"/>
          <w:spacing w:val="20"/>
          <w:sz w:val="26"/>
          <w:szCs w:val="26"/>
        </w:rPr>
        <w:t>有</w:t>
      </w:r>
      <w:r w:rsidR="00D21CD4" w:rsidRPr="009F18D5">
        <w:rPr>
          <w:rFonts w:ascii="華康細明體" w:eastAsia="華康細明體" w:hAnsi="華康細明體" w:cs="華康細明體" w:hint="eastAsia"/>
          <w:color w:val="000000" w:themeColor="text1"/>
          <w:spacing w:val="20"/>
          <w:sz w:val="26"/>
          <w:szCs w:val="26"/>
        </w:rPr>
        <w:t>包括的團體</w:t>
      </w:r>
      <w:r w:rsidR="00416809" w:rsidRPr="009F18D5">
        <w:rPr>
          <w:rFonts w:ascii="華康細明體" w:eastAsia="華康細明體" w:hAnsi="華康細明體" w:cs="華康細明體" w:hint="eastAsia"/>
          <w:color w:val="000000" w:themeColor="text1"/>
          <w:spacing w:val="20"/>
          <w:sz w:val="26"/>
          <w:szCs w:val="26"/>
        </w:rPr>
        <w:t>，</w:t>
      </w:r>
      <w:r w:rsidR="002452AC" w:rsidRPr="009F18D5">
        <w:rPr>
          <w:rFonts w:ascii="華康細明體" w:eastAsia="華康細明體" w:hAnsi="華康細明體" w:cs="華康細明體" w:hint="eastAsia"/>
          <w:color w:val="000000" w:themeColor="text1"/>
          <w:spacing w:val="20"/>
          <w:sz w:val="26"/>
          <w:szCs w:val="26"/>
        </w:rPr>
        <w:t>我們歡迎公眾提供意見</w:t>
      </w:r>
      <w:r w:rsidR="00416809" w:rsidRPr="009F18D5">
        <w:rPr>
          <w:rFonts w:ascii="華康細明體" w:eastAsia="華康細明體" w:hAnsi="華康細明體" w:cs="華康細明體" w:hint="eastAsia"/>
          <w:color w:val="000000" w:themeColor="text1"/>
          <w:spacing w:val="20"/>
          <w:sz w:val="26"/>
          <w:szCs w:val="26"/>
          <w:lang w:val="en"/>
        </w:rPr>
        <w:t>。</w:t>
      </w:r>
      <w:r w:rsidR="008C1253" w:rsidRPr="009F18D5">
        <w:rPr>
          <w:rFonts w:ascii="華康細明體" w:eastAsia="華康細明體" w:hAnsi="華康細明體" w:cs="華康細明體"/>
          <w:color w:val="000000" w:themeColor="text1"/>
          <w:spacing w:val="20"/>
          <w:kern w:val="0"/>
          <w:sz w:val="26"/>
          <w:szCs w:val="26"/>
        </w:rPr>
        <w:t xml:space="preserve">  </w:t>
      </w:r>
      <w:r w:rsidR="000725DA" w:rsidRPr="009F18D5">
        <w:rPr>
          <w:rFonts w:ascii="華康細明體" w:eastAsia="華康細明體" w:hAnsi="華康細明體" w:cs="華康細明體" w:hint="eastAsia"/>
          <w:color w:val="000000" w:themeColor="text1"/>
          <w:spacing w:val="20"/>
          <w:kern w:val="0"/>
          <w:sz w:val="26"/>
          <w:szCs w:val="26"/>
        </w:rPr>
        <w:t xml:space="preserve"> </w:t>
      </w:r>
      <w:r w:rsidR="00CF722A" w:rsidRPr="009F18D5">
        <w:rPr>
          <w:rFonts w:ascii="華康細明體" w:eastAsia="華康細明體" w:hAnsi="華康細明體" w:cs="華康細明體"/>
          <w:color w:val="000000" w:themeColor="text1"/>
          <w:spacing w:val="20"/>
          <w:kern w:val="0"/>
          <w:sz w:val="26"/>
          <w:szCs w:val="26"/>
        </w:rPr>
        <w:t xml:space="preserve"> </w:t>
      </w:r>
      <w:r w:rsidR="00273252" w:rsidRPr="009F18D5">
        <w:rPr>
          <w:rFonts w:ascii="華康細明體" w:eastAsia="華康細明體" w:hAnsi="華康細明體" w:cs="華康細明體" w:hint="eastAsia"/>
          <w:color w:val="000000" w:themeColor="text1"/>
          <w:spacing w:val="20"/>
          <w:kern w:val="0"/>
          <w:sz w:val="26"/>
          <w:szCs w:val="26"/>
        </w:rPr>
        <w:t xml:space="preserve">  </w:t>
      </w:r>
    </w:p>
    <w:p w14:paraId="3900AD70" w14:textId="77777777" w:rsidR="009C2077" w:rsidRPr="009F18D5" w:rsidRDefault="009C2077"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77C9FE4F" w14:textId="4BBE9ED0" w:rsidR="005E1FDC" w:rsidRPr="009F18D5" w:rsidRDefault="005F0178" w:rsidP="00DA27B6">
      <w:pPr>
        <w:pStyle w:val="a6"/>
        <w:overflowPunct w:val="0"/>
        <w:spacing w:line="360" w:lineRule="atLeast"/>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61312" behindDoc="0" locked="0" layoutInCell="1" allowOverlap="1" wp14:anchorId="6DE7A3E6" wp14:editId="76DD303F">
                <wp:simplePos x="0" y="0"/>
                <wp:positionH relativeFrom="column">
                  <wp:posOffset>274320</wp:posOffset>
                </wp:positionH>
                <wp:positionV relativeFrom="paragraph">
                  <wp:posOffset>60960</wp:posOffset>
                </wp:positionV>
                <wp:extent cx="5019675" cy="1264920"/>
                <wp:effectExtent l="0" t="0" r="28575" b="1143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264920"/>
                        </a:xfrm>
                        <a:prstGeom prst="rect">
                          <a:avLst/>
                        </a:prstGeom>
                        <a:solidFill>
                          <a:srgbClr val="FFFFFF"/>
                        </a:solidFill>
                        <a:ln w="9525">
                          <a:solidFill>
                            <a:srgbClr val="000000"/>
                          </a:solidFill>
                          <a:miter lim="800000"/>
                          <a:headEnd/>
                          <a:tailEnd/>
                        </a:ln>
                      </wps:spPr>
                      <wps:txbx>
                        <w:txbxContent>
                          <w:p w14:paraId="0365AFC5" w14:textId="6FCC30C4" w:rsidR="00D6675D" w:rsidRPr="00447048" w:rsidRDefault="00D6675D" w:rsidP="00447048">
                            <w:pPr>
                              <w:rPr>
                                <w:rFonts w:ascii="華康細明體" w:eastAsia="華康細明體" w:hAnsi="華康細明體" w:cs="華康細明體"/>
                                <w:b/>
                                <w:sz w:val="26"/>
                                <w:szCs w:val="26"/>
                              </w:rPr>
                            </w:pPr>
                            <w:r w:rsidRPr="00447048">
                              <w:rPr>
                                <w:rFonts w:ascii="華康細明體" w:eastAsia="華康細明體" w:hAnsi="華康細明體" w:cs="華康細明體" w:hint="eastAsia"/>
                                <w:b/>
                                <w:sz w:val="26"/>
                                <w:szCs w:val="26"/>
                              </w:rPr>
                              <w:t>我們希望知道 -</w:t>
                            </w:r>
                          </w:p>
                          <w:p w14:paraId="6664E04B" w14:textId="77777777" w:rsidR="00D6675D" w:rsidRPr="00447048" w:rsidRDefault="00D6675D" w:rsidP="00EB28A6">
                            <w:pPr>
                              <w:jc w:val="both"/>
                              <w:rPr>
                                <w:rFonts w:ascii="華康細明體" w:eastAsia="華康細明體" w:hAnsi="華康細明體" w:cs="華康細明體"/>
                                <w:sz w:val="26"/>
                                <w:szCs w:val="26"/>
                              </w:rPr>
                            </w:pPr>
                          </w:p>
                          <w:p w14:paraId="0BD35473" w14:textId="4310020E" w:rsidR="00D6675D" w:rsidRPr="00447048" w:rsidRDefault="00D6675D" w:rsidP="00447048">
                            <w:pPr>
                              <w:tabs>
                                <w:tab w:val="left" w:pos="709"/>
                              </w:tabs>
                              <w:ind w:left="707" w:hangingChars="272" w:hanging="707"/>
                              <w:jc w:val="both"/>
                              <w:rPr>
                                <w:rFonts w:ascii="華康細明體" w:eastAsia="華康細明體" w:hAnsi="華康細明體" w:cs="華康細明體"/>
                              </w:rPr>
                            </w:pPr>
                            <w:r w:rsidRPr="00447048">
                              <w:rPr>
                                <w:rFonts w:ascii="華康細明體" w:eastAsia="華康細明體" w:hAnsi="華康細明體" w:cs="華康細明體" w:hint="eastAsia"/>
                                <w:sz w:val="26"/>
                                <w:szCs w:val="26"/>
                              </w:rPr>
                              <w:t>1</w:t>
                            </w:r>
                            <w:r w:rsidRPr="00447048">
                              <w:rPr>
                                <w:rFonts w:ascii="華康細明體" w:eastAsia="華康細明體" w:hAnsi="華康細明體" w:cs="華康細明體"/>
                                <w:sz w:val="26"/>
                                <w:szCs w:val="26"/>
                              </w:rPr>
                              <w:t>7</w:t>
                            </w:r>
                            <w:r w:rsidRPr="00447048">
                              <w:rPr>
                                <w:rFonts w:ascii="華康細明體" w:eastAsia="華康細明體" w:hAnsi="華康細明體" w:cs="華康細明體" w:hint="eastAsia"/>
                                <w:sz w:val="26"/>
                                <w:szCs w:val="26"/>
                              </w:rPr>
                              <w:t>.1</w:t>
                            </w:r>
                            <w:r w:rsidRPr="00447048">
                              <w:rPr>
                                <w:rFonts w:ascii="華康細明體" w:eastAsia="華康細明體" w:hAnsi="華康細明體" w:cs="華康細明體"/>
                                <w:sz w:val="26"/>
                                <w:szCs w:val="26"/>
                              </w:rPr>
                              <w:tab/>
                            </w:r>
                            <w:r w:rsidRPr="00447048">
                              <w:rPr>
                                <w:rFonts w:ascii="華康細明體" w:eastAsia="華康細明體" w:hAnsi="華康細明體" w:cs="華康細明體" w:hint="eastAsia"/>
                                <w:sz w:val="26"/>
                                <w:szCs w:val="26"/>
                              </w:rPr>
                              <w:t>是否</w:t>
                            </w:r>
                            <w:proofErr w:type="gramStart"/>
                            <w:r w:rsidRPr="00447048">
                              <w:rPr>
                                <w:rFonts w:ascii="華康細明體" w:eastAsia="華康細明體" w:hAnsi="華康細明體" w:cs="華康細明體" w:hint="eastAsia"/>
                                <w:sz w:val="26"/>
                                <w:szCs w:val="26"/>
                              </w:rPr>
                              <w:t>應該擴闊《版權條例》</w:t>
                            </w:r>
                            <w:proofErr w:type="gramEnd"/>
                            <w:r w:rsidRPr="00447048">
                              <w:rPr>
                                <w:rFonts w:ascii="華康細明體" w:eastAsia="華康細明體" w:hAnsi="華康細明體" w:cs="華康細明體" w:hint="eastAsia"/>
                                <w:sz w:val="26"/>
                                <w:szCs w:val="26"/>
                              </w:rPr>
                              <w:t>第</w:t>
                            </w:r>
                            <w:r w:rsidRPr="00447048">
                              <w:rPr>
                                <w:rFonts w:ascii="華康細明體" w:eastAsia="華康細明體" w:hAnsi="華康細明體" w:cs="華康細明體"/>
                                <w:sz w:val="26"/>
                                <w:szCs w:val="26"/>
                              </w:rPr>
                              <w:t>40A</w:t>
                            </w:r>
                            <w:r w:rsidRPr="00447048">
                              <w:rPr>
                                <w:rFonts w:ascii="華康細明體" w:eastAsia="華康細明體" w:hAnsi="華康細明體" w:cs="華康細明體" w:hint="eastAsia"/>
                                <w:sz w:val="26"/>
                                <w:szCs w:val="26"/>
                              </w:rPr>
                              <w:t>條</w:t>
                            </w:r>
                            <w:r w:rsidRPr="00447048">
                              <w:rPr>
                                <w:rFonts w:ascii="華康細明體" w:eastAsia="華康細明體" w:hAnsi="華康細明體" w:cs="華康細明體" w:hint="eastAsia"/>
                                <w:kern w:val="0"/>
                                <w:sz w:val="26"/>
                                <w:szCs w:val="26"/>
                              </w:rPr>
                              <w:t>的</w:t>
                            </w:r>
                            <w:r w:rsidRPr="00447048">
                              <w:rPr>
                                <w:rFonts w:ascii="華康細明體" w:eastAsia="華康細明體" w:hAnsi="華康細明體" w:cs="華康細明體"/>
                                <w:kern w:val="0"/>
                                <w:sz w:val="26"/>
                                <w:szCs w:val="26"/>
                              </w:rPr>
                              <w:t>“</w:t>
                            </w:r>
                            <w:r w:rsidRPr="00447048">
                              <w:rPr>
                                <w:rFonts w:ascii="華康細明體" w:eastAsia="華康細明體" w:hAnsi="華康細明體" w:cs="華康細明體" w:hint="eastAsia"/>
                                <w:sz w:val="26"/>
                                <w:szCs w:val="26"/>
                              </w:rPr>
                              <w:t>指明團體</w:t>
                            </w:r>
                            <w:r w:rsidRPr="00447048">
                              <w:rPr>
                                <w:rFonts w:ascii="華康細明體" w:eastAsia="華康細明體" w:hAnsi="華康細明體" w:cs="華康細明體"/>
                                <w:kern w:val="0"/>
                                <w:sz w:val="26"/>
                                <w:szCs w:val="26"/>
                              </w:rPr>
                              <w:t>”</w:t>
                            </w:r>
                            <w:r w:rsidRPr="00447048">
                              <w:rPr>
                                <w:rFonts w:ascii="華康細明體" w:eastAsia="華康細明體" w:hAnsi="華康細明體" w:cs="華康細明體" w:hint="eastAsia"/>
                                <w:kern w:val="0"/>
                                <w:sz w:val="26"/>
                                <w:szCs w:val="26"/>
                              </w:rPr>
                              <w:t>的定義</w:t>
                            </w:r>
                            <w:r w:rsidRPr="00516DFF">
                              <w:rPr>
                                <w:rFonts w:ascii="華康細明體" w:eastAsia="華康細明體" w:hAnsi="華康細明體" w:cs="華康細明體" w:hint="eastAsia"/>
                                <w:sz w:val="26"/>
                                <w:szCs w:val="26"/>
                              </w:rPr>
                              <w:t>？</w:t>
                            </w:r>
                            <w:r w:rsidRPr="00447048">
                              <w:rPr>
                                <w:rFonts w:ascii="華康細明體" w:eastAsia="華康細明體" w:hAnsi="華康細明體" w:cs="華康細明體"/>
                                <w:kern w:val="0"/>
                                <w:sz w:val="26"/>
                                <w:szCs w:val="26"/>
                              </w:rPr>
                              <w:t xml:space="preserve"> </w:t>
                            </w:r>
                            <w:r w:rsidRPr="00447048">
                              <w:rPr>
                                <w:rFonts w:ascii="華康細明體" w:eastAsia="華康細明體" w:hAnsi="華康細明體" w:cs="華康細明體" w:hint="eastAsia"/>
                                <w:kern w:val="0"/>
                                <w:sz w:val="26"/>
                                <w:szCs w:val="26"/>
                              </w:rPr>
                              <w:t>如是</w:t>
                            </w:r>
                            <w:r w:rsidRPr="00447048">
                              <w:rPr>
                                <w:rFonts w:ascii="華康細明體" w:eastAsia="華康細明體" w:hAnsi="華康細明體" w:cs="華康細明體" w:hint="eastAsia"/>
                                <w:sz w:val="26"/>
                                <w:szCs w:val="26"/>
                              </w:rPr>
                              <w:t>，為與</w:t>
                            </w:r>
                            <w:r w:rsidRPr="00447048">
                              <w:rPr>
                                <w:rFonts w:ascii="華康細明體" w:eastAsia="華康細明體" w:hAnsi="華康細明體" w:cs="華康細明體" w:hint="eastAsia"/>
                                <w:color w:val="000000"/>
                                <w:sz w:val="26"/>
                                <w:szCs w:val="26"/>
                              </w:rPr>
                              <w:t>《</w:t>
                            </w:r>
                            <w:r w:rsidRPr="00447048">
                              <w:rPr>
                                <w:rFonts w:ascii="華康細明體" w:eastAsia="華康細明體" w:hAnsi="華康細明體" w:cs="華康細明體" w:hint="eastAsia"/>
                                <w:sz w:val="26"/>
                                <w:szCs w:val="26"/>
                              </w:rPr>
                              <w:t>馬拉喀什條約》的目標看齊，</w:t>
                            </w:r>
                            <w:r w:rsidRPr="00447048">
                              <w:rPr>
                                <w:rFonts w:ascii="華康細明體" w:eastAsia="華康細明體" w:hAnsi="華康細明體" w:cs="華康細明體" w:hint="eastAsia"/>
                                <w:kern w:val="0"/>
                                <w:sz w:val="26"/>
                                <w:szCs w:val="26"/>
                              </w:rPr>
                              <w:t>是否有其他類型的</w:t>
                            </w:r>
                            <w:r w:rsidRPr="00447048">
                              <w:rPr>
                                <w:rFonts w:ascii="華康細明體" w:eastAsia="華康細明體" w:hAnsi="華康細明體" w:cs="華康細明體" w:hint="eastAsia"/>
                                <w:sz w:val="26"/>
                                <w:szCs w:val="26"/>
                              </w:rPr>
                              <w:t xml:space="preserve">團體應該包括在定義中？  </w:t>
                            </w:r>
                            <w:r w:rsidRPr="00447048">
                              <w:rPr>
                                <w:rFonts w:ascii="華康細明體" w:eastAsia="華康細明體" w:hAnsi="華康細明體" w:cs="華康細明體"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1.6pt;margin-top:4.8pt;width:395.25pt;height:9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">
                <v:textbox>
                  <w:txbxContent>
                    <w:p w14:paraId="0365AFC5" w14:textId="6FCC30C4" w:rsidR="00D6675D" w:rsidRPr="00447048" w:rsidRDefault="00D6675D" w:rsidP="00447048">
                      <w:pPr>
                        <w:rPr>
                          <w:rFonts w:ascii="華康細明體" w:eastAsia="華康細明體" w:hAnsi="華康細明體" w:cs="華康細明體"/>
                          <w:b/>
                          <w:sz w:val="26"/>
                          <w:szCs w:val="26"/>
                        </w:rPr>
                      </w:pPr>
                      <w:r w:rsidRPr="00447048">
                        <w:rPr>
                          <w:rFonts w:ascii="華康細明體" w:eastAsia="華康細明體" w:hAnsi="華康細明體" w:cs="華康細明體" w:hint="eastAsia"/>
                          <w:b/>
                          <w:sz w:val="26"/>
                          <w:szCs w:val="26"/>
                        </w:rPr>
                        <w:t>我們希望知道 -</w:t>
                      </w:r>
                    </w:p>
                    <w:p w14:paraId="6664E04B" w14:textId="77777777" w:rsidR="00D6675D" w:rsidRPr="00447048" w:rsidRDefault="00D6675D" w:rsidP="00EB28A6">
                      <w:pPr>
                        <w:jc w:val="both"/>
                        <w:rPr>
                          <w:rFonts w:ascii="華康細明體" w:eastAsia="華康細明體" w:hAnsi="華康細明體" w:cs="華康細明體"/>
                          <w:sz w:val="26"/>
                          <w:szCs w:val="26"/>
                        </w:rPr>
                      </w:pPr>
                    </w:p>
                    <w:p w14:paraId="0BD35473" w14:textId="4310020E" w:rsidR="00D6675D" w:rsidRPr="00447048" w:rsidRDefault="00D6675D" w:rsidP="00447048">
                      <w:pPr>
                        <w:tabs>
                          <w:tab w:val="left" w:pos="709"/>
                        </w:tabs>
                        <w:ind w:left="707" w:hangingChars="272" w:hanging="707"/>
                        <w:jc w:val="both"/>
                        <w:rPr>
                          <w:rFonts w:ascii="華康細明體" w:eastAsia="華康細明體" w:hAnsi="華康細明體" w:cs="華康細明體"/>
                        </w:rPr>
                      </w:pPr>
                      <w:r w:rsidRPr="00447048">
                        <w:rPr>
                          <w:rFonts w:ascii="華康細明體" w:eastAsia="華康細明體" w:hAnsi="華康細明體" w:cs="華康細明體" w:hint="eastAsia"/>
                          <w:sz w:val="26"/>
                          <w:szCs w:val="26"/>
                        </w:rPr>
                        <w:t>1</w:t>
                      </w:r>
                      <w:r w:rsidRPr="00447048">
                        <w:rPr>
                          <w:rFonts w:ascii="華康細明體" w:eastAsia="華康細明體" w:hAnsi="華康細明體" w:cs="華康細明體"/>
                          <w:sz w:val="26"/>
                          <w:szCs w:val="26"/>
                        </w:rPr>
                        <w:t>7</w:t>
                      </w:r>
                      <w:r w:rsidRPr="00447048">
                        <w:rPr>
                          <w:rFonts w:ascii="華康細明體" w:eastAsia="華康細明體" w:hAnsi="華康細明體" w:cs="華康細明體" w:hint="eastAsia"/>
                          <w:sz w:val="26"/>
                          <w:szCs w:val="26"/>
                        </w:rPr>
                        <w:t>.1</w:t>
                      </w:r>
                      <w:r w:rsidRPr="00447048">
                        <w:rPr>
                          <w:rFonts w:ascii="華康細明體" w:eastAsia="華康細明體" w:hAnsi="華康細明體" w:cs="華康細明體"/>
                          <w:sz w:val="26"/>
                          <w:szCs w:val="26"/>
                        </w:rPr>
                        <w:tab/>
                      </w:r>
                      <w:r w:rsidRPr="00447048">
                        <w:rPr>
                          <w:rFonts w:ascii="華康細明體" w:eastAsia="華康細明體" w:hAnsi="華康細明體" w:cs="華康細明體" w:hint="eastAsia"/>
                          <w:sz w:val="26"/>
                          <w:szCs w:val="26"/>
                        </w:rPr>
                        <w:t>是否</w:t>
                      </w:r>
                      <w:proofErr w:type="gramStart"/>
                      <w:r w:rsidRPr="00447048">
                        <w:rPr>
                          <w:rFonts w:ascii="華康細明體" w:eastAsia="華康細明體" w:hAnsi="華康細明體" w:cs="華康細明體" w:hint="eastAsia"/>
                          <w:sz w:val="26"/>
                          <w:szCs w:val="26"/>
                        </w:rPr>
                        <w:t>應該擴闊《版權條例》</w:t>
                      </w:r>
                      <w:proofErr w:type="gramEnd"/>
                      <w:r w:rsidRPr="00447048">
                        <w:rPr>
                          <w:rFonts w:ascii="華康細明體" w:eastAsia="華康細明體" w:hAnsi="華康細明體" w:cs="華康細明體" w:hint="eastAsia"/>
                          <w:sz w:val="26"/>
                          <w:szCs w:val="26"/>
                        </w:rPr>
                        <w:t>第</w:t>
                      </w:r>
                      <w:r w:rsidRPr="00447048">
                        <w:rPr>
                          <w:rFonts w:ascii="華康細明體" w:eastAsia="華康細明體" w:hAnsi="華康細明體" w:cs="華康細明體"/>
                          <w:sz w:val="26"/>
                          <w:szCs w:val="26"/>
                        </w:rPr>
                        <w:t>40A</w:t>
                      </w:r>
                      <w:r w:rsidRPr="00447048">
                        <w:rPr>
                          <w:rFonts w:ascii="華康細明體" w:eastAsia="華康細明體" w:hAnsi="華康細明體" w:cs="華康細明體" w:hint="eastAsia"/>
                          <w:sz w:val="26"/>
                          <w:szCs w:val="26"/>
                        </w:rPr>
                        <w:t>條</w:t>
                      </w:r>
                      <w:r w:rsidRPr="00447048">
                        <w:rPr>
                          <w:rFonts w:ascii="華康細明體" w:eastAsia="華康細明體" w:hAnsi="華康細明體" w:cs="華康細明體" w:hint="eastAsia"/>
                          <w:kern w:val="0"/>
                          <w:sz w:val="26"/>
                          <w:szCs w:val="26"/>
                        </w:rPr>
                        <w:t>的</w:t>
                      </w:r>
                      <w:r w:rsidRPr="00447048">
                        <w:rPr>
                          <w:rFonts w:ascii="華康細明體" w:eastAsia="華康細明體" w:hAnsi="華康細明體" w:cs="華康細明體"/>
                          <w:kern w:val="0"/>
                          <w:sz w:val="26"/>
                          <w:szCs w:val="26"/>
                        </w:rPr>
                        <w:t>“</w:t>
                      </w:r>
                      <w:r w:rsidRPr="00447048">
                        <w:rPr>
                          <w:rFonts w:ascii="華康細明體" w:eastAsia="華康細明體" w:hAnsi="華康細明體" w:cs="華康細明體" w:hint="eastAsia"/>
                          <w:sz w:val="26"/>
                          <w:szCs w:val="26"/>
                        </w:rPr>
                        <w:t>指明團體</w:t>
                      </w:r>
                      <w:r w:rsidRPr="00447048">
                        <w:rPr>
                          <w:rFonts w:ascii="華康細明體" w:eastAsia="華康細明體" w:hAnsi="華康細明體" w:cs="華康細明體"/>
                          <w:kern w:val="0"/>
                          <w:sz w:val="26"/>
                          <w:szCs w:val="26"/>
                        </w:rPr>
                        <w:t>”</w:t>
                      </w:r>
                      <w:r w:rsidRPr="00447048">
                        <w:rPr>
                          <w:rFonts w:ascii="華康細明體" w:eastAsia="華康細明體" w:hAnsi="華康細明體" w:cs="華康細明體" w:hint="eastAsia"/>
                          <w:kern w:val="0"/>
                          <w:sz w:val="26"/>
                          <w:szCs w:val="26"/>
                        </w:rPr>
                        <w:t>的定義</w:t>
                      </w:r>
                      <w:r w:rsidRPr="00516DFF">
                        <w:rPr>
                          <w:rFonts w:ascii="華康細明體" w:eastAsia="華康細明體" w:hAnsi="華康細明體" w:cs="華康細明體" w:hint="eastAsia"/>
                          <w:sz w:val="26"/>
                          <w:szCs w:val="26"/>
                        </w:rPr>
                        <w:t>？</w:t>
                      </w:r>
                      <w:r w:rsidRPr="00447048">
                        <w:rPr>
                          <w:rFonts w:ascii="華康細明體" w:eastAsia="華康細明體" w:hAnsi="華康細明體" w:cs="華康細明體"/>
                          <w:kern w:val="0"/>
                          <w:sz w:val="26"/>
                          <w:szCs w:val="26"/>
                        </w:rPr>
                        <w:t xml:space="preserve"> </w:t>
                      </w:r>
                      <w:r w:rsidRPr="00447048">
                        <w:rPr>
                          <w:rFonts w:ascii="華康細明體" w:eastAsia="華康細明體" w:hAnsi="華康細明體" w:cs="華康細明體" w:hint="eastAsia"/>
                          <w:kern w:val="0"/>
                          <w:sz w:val="26"/>
                          <w:szCs w:val="26"/>
                        </w:rPr>
                        <w:t>如是</w:t>
                      </w:r>
                      <w:r w:rsidRPr="00447048">
                        <w:rPr>
                          <w:rFonts w:ascii="華康細明體" w:eastAsia="華康細明體" w:hAnsi="華康細明體" w:cs="華康細明體" w:hint="eastAsia"/>
                          <w:sz w:val="26"/>
                          <w:szCs w:val="26"/>
                        </w:rPr>
                        <w:t>，為與</w:t>
                      </w:r>
                      <w:r w:rsidRPr="00447048">
                        <w:rPr>
                          <w:rFonts w:ascii="華康細明體" w:eastAsia="華康細明體" w:hAnsi="華康細明體" w:cs="華康細明體" w:hint="eastAsia"/>
                          <w:color w:val="000000"/>
                          <w:sz w:val="26"/>
                          <w:szCs w:val="26"/>
                        </w:rPr>
                        <w:t>《</w:t>
                      </w:r>
                      <w:r w:rsidRPr="00447048">
                        <w:rPr>
                          <w:rFonts w:ascii="華康細明體" w:eastAsia="華康細明體" w:hAnsi="華康細明體" w:cs="華康細明體" w:hint="eastAsia"/>
                          <w:sz w:val="26"/>
                          <w:szCs w:val="26"/>
                        </w:rPr>
                        <w:t>馬拉喀什條約》的目標看齊，</w:t>
                      </w:r>
                      <w:r w:rsidRPr="00447048">
                        <w:rPr>
                          <w:rFonts w:ascii="華康細明體" w:eastAsia="華康細明體" w:hAnsi="華康細明體" w:cs="華康細明體" w:hint="eastAsia"/>
                          <w:kern w:val="0"/>
                          <w:sz w:val="26"/>
                          <w:szCs w:val="26"/>
                        </w:rPr>
                        <w:t>是否有其他類型的</w:t>
                      </w:r>
                      <w:r w:rsidRPr="00447048">
                        <w:rPr>
                          <w:rFonts w:ascii="華康細明體" w:eastAsia="華康細明體" w:hAnsi="華康細明體" w:cs="華康細明體" w:hint="eastAsia"/>
                          <w:sz w:val="26"/>
                          <w:szCs w:val="26"/>
                        </w:rPr>
                        <w:t xml:space="preserve">團體應該包括在定義中？  </w:t>
                      </w:r>
                      <w:r w:rsidRPr="00447048">
                        <w:rPr>
                          <w:rFonts w:ascii="華康細明體" w:eastAsia="華康細明體" w:hAnsi="華康細明體" w:cs="華康細明體" w:hint="eastAsia"/>
                        </w:rPr>
                        <w:t xml:space="preserve"> </w:t>
                      </w:r>
                    </w:p>
                  </w:txbxContent>
                </v:textbox>
              </v:shape>
            </w:pict>
          </mc:Fallback>
        </mc:AlternateContent>
      </w:r>
    </w:p>
    <w:p w14:paraId="1B2E0933" w14:textId="77777777" w:rsidR="006E5DD2" w:rsidRPr="009F18D5" w:rsidRDefault="006E5DD2"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50239D9A" w14:textId="77777777" w:rsidR="006E5DD2" w:rsidRPr="009F18D5" w:rsidRDefault="006E5DD2"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01620001" w14:textId="77777777" w:rsidR="006E5DD2" w:rsidRPr="009F18D5" w:rsidRDefault="006E5DD2"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27A6DEC9" w14:textId="77777777" w:rsidR="006E5DD2" w:rsidRPr="009F18D5" w:rsidRDefault="006E5DD2"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4F39A9F8" w14:textId="77777777" w:rsidR="005F0178" w:rsidRPr="009F18D5" w:rsidRDefault="005F0178" w:rsidP="00DA27B6">
      <w:pPr>
        <w:overflowPunct w:val="0"/>
        <w:spacing w:line="360" w:lineRule="atLeast"/>
        <w:rPr>
          <w:rFonts w:ascii="華康細明體" w:eastAsia="華康細明體" w:hAnsi="華康細明體" w:cs="華康細明體"/>
          <w:color w:val="000000"/>
          <w:spacing w:val="20"/>
          <w:kern w:val="0"/>
          <w:sz w:val="26"/>
          <w:szCs w:val="26"/>
        </w:rPr>
      </w:pPr>
    </w:p>
    <w:p w14:paraId="677F9196" w14:textId="77777777" w:rsidR="00090362" w:rsidRPr="009F18D5" w:rsidRDefault="00090362" w:rsidP="00DA27B6">
      <w:pPr>
        <w:overflowPunct w:val="0"/>
        <w:spacing w:line="360" w:lineRule="atLeast"/>
        <w:rPr>
          <w:rFonts w:ascii="華康細明體" w:eastAsia="華康細明體" w:hAnsi="華康細明體" w:cs="華康細明體"/>
          <w:b/>
          <w:i/>
          <w:spacing w:val="20"/>
          <w:sz w:val="26"/>
          <w:szCs w:val="26"/>
        </w:rPr>
      </w:pPr>
    </w:p>
    <w:p w14:paraId="723A5E5D" w14:textId="5DB4DE5D" w:rsidR="005F0178" w:rsidRPr="009F18D5" w:rsidRDefault="006720D5" w:rsidP="00DA27B6">
      <w:pPr>
        <w:overflowPunct w:val="0"/>
        <w:spacing w:line="360" w:lineRule="atLeast"/>
        <w:rPr>
          <w:rFonts w:ascii="華康細明體" w:eastAsia="華康細明體" w:hAnsi="華康細明體" w:cs="華康細明體"/>
          <w:b/>
          <w:i/>
          <w:color w:val="000000"/>
          <w:spacing w:val="20"/>
          <w:kern w:val="0"/>
          <w:sz w:val="26"/>
          <w:szCs w:val="26"/>
        </w:rPr>
      </w:pPr>
      <w:r w:rsidRPr="009F18D5">
        <w:rPr>
          <w:rFonts w:ascii="華康細明體" w:eastAsia="華康細明體" w:hAnsi="華康細明體" w:cs="華康細明體" w:hint="eastAsia"/>
          <w:b/>
          <w:i/>
          <w:spacing w:val="20"/>
          <w:sz w:val="26"/>
          <w:szCs w:val="26"/>
        </w:rPr>
        <w:t>與閱讀殘障有關的豁免</w:t>
      </w:r>
      <w:r w:rsidR="00090362" w:rsidRPr="009F18D5">
        <w:rPr>
          <w:rFonts w:ascii="華康細明體" w:eastAsia="華康細明體" w:hAnsi="華康細明體" w:cs="華康細明體" w:hint="eastAsia"/>
          <w:b/>
          <w:i/>
          <w:spacing w:val="20"/>
          <w:sz w:val="26"/>
          <w:szCs w:val="26"/>
        </w:rPr>
        <w:t>所</w:t>
      </w:r>
      <w:r w:rsidRPr="009F18D5">
        <w:rPr>
          <w:rFonts w:ascii="華康細明體" w:eastAsia="華康細明體" w:hAnsi="華康細明體" w:cs="華康細明體" w:hint="eastAsia"/>
          <w:b/>
          <w:i/>
          <w:spacing w:val="20"/>
          <w:sz w:val="26"/>
          <w:szCs w:val="26"/>
        </w:rPr>
        <w:t>涵蓋的版權作品種類</w:t>
      </w:r>
    </w:p>
    <w:p w14:paraId="44431CBB" w14:textId="77777777" w:rsidR="00D26F2A" w:rsidRPr="009F18D5" w:rsidRDefault="00D26F2A" w:rsidP="00DA27B6">
      <w:pPr>
        <w:overflowPunct w:val="0"/>
        <w:spacing w:line="360" w:lineRule="atLeast"/>
        <w:rPr>
          <w:rFonts w:ascii="華康細明體" w:eastAsia="華康細明體" w:hAnsi="華康細明體" w:cs="華康細明體"/>
          <w:b/>
          <w:i/>
          <w:color w:val="000000"/>
          <w:spacing w:val="20"/>
          <w:kern w:val="0"/>
          <w:sz w:val="26"/>
          <w:szCs w:val="26"/>
        </w:rPr>
      </w:pPr>
    </w:p>
    <w:p w14:paraId="1343B38D" w14:textId="5C7A3856" w:rsidR="00B506EF" w:rsidRPr="009F18D5" w:rsidRDefault="006720D5" w:rsidP="00DA27B6">
      <w:pPr>
        <w:overflowPunct w:val="0"/>
        <w:spacing w:line="360" w:lineRule="atLeast"/>
        <w:rPr>
          <w:rFonts w:ascii="華康細明體" w:eastAsia="華康細明體" w:hAnsi="華康細明體" w:cs="華康細明體"/>
          <w:i/>
          <w:spacing w:val="20"/>
          <w:sz w:val="26"/>
          <w:szCs w:val="26"/>
        </w:rPr>
      </w:pPr>
      <w:r w:rsidRPr="009F18D5">
        <w:rPr>
          <w:rFonts w:ascii="華康細明體" w:eastAsia="華康細明體" w:hAnsi="華康細明體" w:cs="華康細明體" w:hint="eastAsia"/>
          <w:i/>
          <w:spacing w:val="20"/>
          <w:sz w:val="26"/>
          <w:szCs w:val="26"/>
        </w:rPr>
        <w:t>版權作品的涵蓋範圍</w:t>
      </w:r>
    </w:p>
    <w:p w14:paraId="57D01B60" w14:textId="77777777" w:rsidR="006720D5" w:rsidRPr="009F18D5" w:rsidRDefault="006720D5" w:rsidP="00DA27B6">
      <w:pPr>
        <w:overflowPunct w:val="0"/>
        <w:spacing w:line="360" w:lineRule="atLeast"/>
        <w:rPr>
          <w:rFonts w:ascii="華康細明體" w:eastAsia="華康細明體" w:hAnsi="華康細明體" w:cs="華康細明體"/>
          <w:b/>
          <w:i/>
          <w:color w:val="000000"/>
          <w:spacing w:val="20"/>
          <w:kern w:val="0"/>
          <w:sz w:val="26"/>
          <w:szCs w:val="26"/>
        </w:rPr>
      </w:pPr>
    </w:p>
    <w:p w14:paraId="64227EFA" w14:textId="2A3F4311" w:rsidR="00674AEA"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color w:val="000000" w:themeColor="text1"/>
          <w:spacing w:val="20"/>
          <w:sz w:val="26"/>
          <w:szCs w:val="26"/>
        </w:rPr>
        <w:t>現時《版權條例》第</w:t>
      </w:r>
      <w:r w:rsidRPr="009F18D5">
        <w:rPr>
          <w:rFonts w:ascii="華康細明體" w:eastAsia="華康細明體" w:hAnsi="華康細明體" w:cs="華康細明體"/>
          <w:color w:val="000000" w:themeColor="text1"/>
          <w:spacing w:val="20"/>
          <w:sz w:val="26"/>
          <w:szCs w:val="26"/>
        </w:rPr>
        <w:t>40A</w:t>
      </w:r>
      <w:r w:rsidRPr="009F18D5">
        <w:rPr>
          <w:rFonts w:ascii="華康細明體" w:eastAsia="華康細明體" w:hAnsi="華康細明體" w:cs="華康細明體" w:hint="eastAsia"/>
          <w:color w:val="000000" w:themeColor="text1"/>
          <w:spacing w:val="20"/>
          <w:sz w:val="26"/>
          <w:szCs w:val="26"/>
        </w:rPr>
        <w:t>至</w:t>
      </w:r>
      <w:r w:rsidRPr="009F18D5">
        <w:rPr>
          <w:rFonts w:ascii="華康細明體" w:eastAsia="華康細明體" w:hAnsi="華康細明體" w:cs="華康細明體"/>
          <w:color w:val="000000" w:themeColor="text1"/>
          <w:spacing w:val="20"/>
          <w:sz w:val="26"/>
          <w:szCs w:val="26"/>
        </w:rPr>
        <w:t>40F</w:t>
      </w:r>
      <w:r w:rsidRPr="009F18D5">
        <w:rPr>
          <w:rFonts w:ascii="華康細明體" w:eastAsia="華康細明體" w:hAnsi="華康細明體" w:cs="華康細明體" w:hint="eastAsia"/>
          <w:color w:val="000000" w:themeColor="text1"/>
          <w:spacing w:val="20"/>
          <w:sz w:val="26"/>
          <w:szCs w:val="26"/>
        </w:rPr>
        <w:t>條</w:t>
      </w:r>
      <w:r w:rsidR="00234E49" w:rsidRPr="009F18D5">
        <w:rPr>
          <w:rFonts w:ascii="華康細明體" w:eastAsia="華康細明體" w:hAnsi="華康細明體" w:cs="華康細明體" w:hint="eastAsia"/>
          <w:color w:val="000000" w:themeColor="text1"/>
          <w:spacing w:val="20"/>
          <w:sz w:val="26"/>
          <w:szCs w:val="26"/>
        </w:rPr>
        <w:t>下，</w:t>
      </w:r>
      <w:r w:rsidRPr="009F18D5">
        <w:rPr>
          <w:rFonts w:ascii="華康細明體" w:eastAsia="華康細明體" w:hAnsi="華康細明體" w:cs="華康細明體" w:hint="eastAsia"/>
          <w:color w:val="000000" w:themeColor="text1"/>
          <w:spacing w:val="20"/>
          <w:sz w:val="26"/>
          <w:szCs w:val="26"/>
        </w:rPr>
        <w:t>與閱讀殘障人士有關的豁免適用於四個類別的版權作品，即文學、戲劇、音樂或藝術作品</w:t>
      </w:r>
      <w:r w:rsidRPr="009F18D5">
        <w:rPr>
          <w:rFonts w:ascii="華康細明體" w:eastAsia="華康細明體" w:hAnsi="華康細明體" w:cs="華康細明體" w:hint="eastAsia"/>
          <w:color w:val="000000" w:themeColor="text1"/>
          <w:spacing w:val="20"/>
          <w:sz w:val="26"/>
          <w:szCs w:val="26"/>
          <w:lang w:val="en"/>
        </w:rPr>
        <w:t>。</w:t>
      </w:r>
      <w:r w:rsidR="00792FF7" w:rsidRPr="009F18D5">
        <w:rPr>
          <w:rStyle w:val="a5"/>
          <w:rFonts w:ascii="華康細明體" w:eastAsia="華康細明體" w:hAnsi="華康細明體" w:cs="華康細明體"/>
          <w:color w:val="000000" w:themeColor="text1"/>
          <w:spacing w:val="20"/>
          <w:sz w:val="26"/>
          <w:szCs w:val="26"/>
          <w:lang w:val="en"/>
        </w:rPr>
        <w:footnoteReference w:id="9"/>
      </w:r>
      <w:r w:rsidR="00EB1548">
        <w:rPr>
          <w:rFonts w:ascii="華康細明體" w:eastAsia="華康細明體" w:hAnsi="華康細明體" w:cs="華康細明體" w:hint="eastAsia"/>
          <w:color w:val="000000" w:themeColor="text1"/>
          <w:spacing w:val="20"/>
          <w:sz w:val="26"/>
          <w:szCs w:val="26"/>
          <w:lang w:val="en"/>
        </w:rPr>
        <w:t xml:space="preserve"> </w:t>
      </w:r>
      <w:proofErr w:type="gramStart"/>
      <w:r w:rsidR="00305E06" w:rsidRPr="009F18D5">
        <w:rPr>
          <w:rFonts w:ascii="華康細明體" w:eastAsia="華康細明體" w:hAnsi="華康細明體" w:cs="華康細明體" w:hint="eastAsia"/>
          <w:color w:val="000000" w:themeColor="text1"/>
          <w:spacing w:val="20"/>
          <w:kern w:val="0"/>
          <w:sz w:val="26"/>
          <w:szCs w:val="26"/>
        </w:rPr>
        <w:t>此外，</w:t>
      </w:r>
      <w:proofErr w:type="gramEnd"/>
      <w:r w:rsidR="00674AEA" w:rsidRPr="009F18D5">
        <w:rPr>
          <w:rFonts w:ascii="華康細明體" w:eastAsia="華康細明體" w:hAnsi="華康細明體" w:cs="華康細明體" w:hint="eastAsia"/>
          <w:color w:val="000000" w:themeColor="text1"/>
          <w:spacing w:val="20"/>
          <w:kern w:val="0"/>
          <w:sz w:val="26"/>
          <w:szCs w:val="26"/>
        </w:rPr>
        <w:t>應用有關</w:t>
      </w:r>
      <w:r w:rsidR="00674AEA" w:rsidRPr="009F18D5">
        <w:rPr>
          <w:rFonts w:ascii="華康細明體" w:eastAsia="華康細明體" w:hAnsi="華康細明體" w:cs="華康細明體" w:hint="eastAsia"/>
          <w:color w:val="000000" w:themeColor="text1"/>
          <w:spacing w:val="20"/>
          <w:sz w:val="26"/>
          <w:szCs w:val="26"/>
        </w:rPr>
        <w:t>豁免亦不會侵犯作品的</w:t>
      </w:r>
      <w:r w:rsidR="00674AEA" w:rsidRPr="009F18D5">
        <w:rPr>
          <w:rFonts w:ascii="華康細明體" w:eastAsia="華康細明體" w:hAnsi="華康細明體" w:cs="華康細明體" w:hint="eastAsia"/>
          <w:color w:val="000000" w:themeColor="text1"/>
          <w:spacing w:val="20"/>
          <w:sz w:val="26"/>
          <w:szCs w:val="26"/>
          <w:shd w:val="clear" w:color="auto" w:fill="FFFFFF"/>
        </w:rPr>
        <w:t>已發表版本的排印編排權</w:t>
      </w:r>
      <w:r w:rsidR="00674AEA" w:rsidRPr="009F18D5">
        <w:rPr>
          <w:rFonts w:ascii="華康細明體" w:eastAsia="華康細明體" w:hAnsi="華康細明體" w:cs="華康細明體" w:hint="eastAsia"/>
          <w:color w:val="000000" w:themeColor="text1"/>
          <w:spacing w:val="20"/>
          <w:sz w:val="26"/>
          <w:szCs w:val="26"/>
          <w:lang w:val="en"/>
        </w:rPr>
        <w:t>。</w:t>
      </w:r>
    </w:p>
    <w:p w14:paraId="26EA14AA" w14:textId="1A6E30A9" w:rsidR="005C00AC" w:rsidRPr="009F18D5" w:rsidRDefault="005C00AC"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kern w:val="0"/>
          <w:sz w:val="26"/>
          <w:szCs w:val="26"/>
        </w:rPr>
        <w:lastRenderedPageBreak/>
        <w:t xml:space="preserve"> </w:t>
      </w:r>
    </w:p>
    <w:p w14:paraId="0DE2C094" w14:textId="5BB670CC" w:rsidR="00403092" w:rsidRPr="009F18D5" w:rsidRDefault="009D42B4"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spacing w:val="20"/>
          <w:sz w:val="26"/>
          <w:szCs w:val="26"/>
        </w:rPr>
        <w:t>適用於</w:t>
      </w:r>
      <w:r w:rsidR="00494083" w:rsidRPr="009F18D5">
        <w:rPr>
          <w:rFonts w:ascii="華康細明體" w:eastAsia="華康細明體" w:hAnsi="華康細明體" w:cs="華康細明體" w:hint="eastAsia"/>
          <w:color w:val="000000"/>
          <w:spacing w:val="20"/>
          <w:sz w:val="26"/>
          <w:szCs w:val="26"/>
        </w:rPr>
        <w:t>《</w:t>
      </w:r>
      <w:r w:rsidR="00494083" w:rsidRPr="009F18D5">
        <w:rPr>
          <w:rFonts w:ascii="華康細明體" w:eastAsia="華康細明體" w:hAnsi="華康細明體" w:cs="華康細明體" w:hint="eastAsia"/>
          <w:spacing w:val="20"/>
          <w:sz w:val="26"/>
          <w:szCs w:val="26"/>
        </w:rPr>
        <w:t>馬拉喀什條約》的版權作品</w:t>
      </w:r>
      <w:r w:rsidR="00685E87" w:rsidRPr="009F18D5">
        <w:rPr>
          <w:rFonts w:ascii="華康細明體" w:eastAsia="華康細明體" w:hAnsi="華康細明體" w:cs="華康細明體" w:hint="eastAsia"/>
          <w:spacing w:val="20"/>
          <w:sz w:val="26"/>
          <w:szCs w:val="26"/>
        </w:rPr>
        <w:t>類別</w:t>
      </w:r>
      <w:r w:rsidR="00792FF7" w:rsidRPr="009F18D5">
        <w:rPr>
          <w:rFonts w:ascii="華康細明體" w:eastAsia="華康細明體" w:hAnsi="華康細明體" w:cs="華康細明體" w:hint="eastAsia"/>
          <w:color w:val="000000" w:themeColor="text1"/>
          <w:spacing w:val="20"/>
          <w:sz w:val="26"/>
          <w:szCs w:val="26"/>
        </w:rPr>
        <w:t>為</w:t>
      </w:r>
      <w:r w:rsidR="00792FF7" w:rsidRPr="009F18D5">
        <w:rPr>
          <w:rFonts w:ascii="華康細明體" w:eastAsia="華康細明體" w:hAnsi="華康細明體" w:cs="華康細明體" w:hint="eastAsia"/>
          <w:color w:val="000000" w:themeColor="text1"/>
          <w:spacing w:val="20"/>
          <w:sz w:val="26"/>
          <w:szCs w:val="26"/>
          <w:lang w:val="en"/>
        </w:rPr>
        <w:t>文學和藝術作品</w:t>
      </w:r>
      <w:r w:rsidR="00EB1548">
        <w:rPr>
          <w:rFonts w:ascii="華康細明體" w:eastAsia="華康細明體" w:hAnsi="華康細明體" w:cs="華康細明體"/>
          <w:color w:val="000000" w:themeColor="text1"/>
          <w:spacing w:val="20"/>
          <w:sz w:val="26"/>
          <w:szCs w:val="26"/>
        </w:rPr>
        <w:t> </w:t>
      </w:r>
      <w:r w:rsidR="00792FF7" w:rsidRPr="009F18D5">
        <w:rPr>
          <w:rStyle w:val="a5"/>
          <w:rFonts w:ascii="華康細明體" w:eastAsia="華康細明體" w:hAnsi="華康細明體" w:cs="華康細明體"/>
          <w:color w:val="000000" w:themeColor="text1"/>
          <w:spacing w:val="20"/>
          <w:kern w:val="0"/>
          <w:sz w:val="26"/>
          <w:szCs w:val="26"/>
        </w:rPr>
        <w:footnoteReference w:id="10"/>
      </w:r>
      <w:r w:rsidR="00792FF7" w:rsidRPr="009F18D5">
        <w:rPr>
          <w:rFonts w:ascii="華康細明體" w:eastAsia="華康細明體" w:hAnsi="華康細明體" w:cs="華康細明體" w:hint="eastAsia"/>
          <w:color w:val="000000" w:themeColor="text1"/>
          <w:spacing w:val="20"/>
          <w:sz w:val="26"/>
          <w:szCs w:val="26"/>
          <w:lang w:val="en"/>
        </w:rPr>
        <w:t>，形式為文字、符號和（或）相關圖示，以及這些作品的有聲讀物</w:t>
      </w:r>
      <w:r w:rsidR="00494083" w:rsidRPr="009F18D5">
        <w:rPr>
          <w:rFonts w:ascii="華康細明體" w:eastAsia="華康細明體" w:hAnsi="華康細明體" w:cs="華康細明體" w:hint="eastAsia"/>
          <w:color w:val="000000" w:themeColor="text1"/>
          <w:spacing w:val="20"/>
          <w:sz w:val="26"/>
          <w:szCs w:val="26"/>
          <w:lang w:val="en"/>
        </w:rPr>
        <w:t>。我們認為</w:t>
      </w:r>
      <w:r w:rsidR="00AA2042" w:rsidRPr="009F18D5">
        <w:rPr>
          <w:rFonts w:ascii="華康細明體" w:eastAsia="華康細明體" w:hAnsi="華康細明體" w:cs="華康細明體" w:hint="eastAsia"/>
          <w:color w:val="000000" w:themeColor="text1"/>
          <w:spacing w:val="20"/>
          <w:sz w:val="26"/>
          <w:szCs w:val="26"/>
          <w:lang w:val="en"/>
        </w:rPr>
        <w:t>，</w:t>
      </w:r>
      <w:r w:rsidR="00494083" w:rsidRPr="009F18D5">
        <w:rPr>
          <w:rFonts w:ascii="華康細明體" w:eastAsia="華康細明體" w:hAnsi="華康細明體" w:cs="華康細明體" w:hint="eastAsia"/>
          <w:color w:val="000000" w:themeColor="text1"/>
          <w:spacing w:val="20"/>
          <w:sz w:val="26"/>
          <w:szCs w:val="26"/>
          <w:lang w:val="en"/>
        </w:rPr>
        <w:t>現時</w:t>
      </w:r>
      <w:r w:rsidR="00AA2042" w:rsidRPr="009F18D5">
        <w:rPr>
          <w:rFonts w:ascii="華康細明體" w:eastAsia="華康細明體" w:hAnsi="華康細明體" w:cs="華康細明體" w:hint="eastAsia"/>
          <w:color w:val="000000" w:themeColor="text1"/>
          <w:spacing w:val="20"/>
          <w:sz w:val="26"/>
          <w:szCs w:val="26"/>
          <w:lang w:val="en"/>
        </w:rPr>
        <w:t>適用於</w:t>
      </w:r>
      <w:r w:rsidR="00494083" w:rsidRPr="009F18D5">
        <w:rPr>
          <w:rFonts w:ascii="華康細明體" w:eastAsia="華康細明體" w:hAnsi="華康細明體" w:cs="華康細明體" w:hint="eastAsia"/>
          <w:color w:val="000000" w:themeColor="text1"/>
          <w:spacing w:val="20"/>
          <w:sz w:val="26"/>
          <w:szCs w:val="26"/>
        </w:rPr>
        <w:t>豁免</w:t>
      </w:r>
      <w:r w:rsidR="00AA2042" w:rsidRPr="009F18D5">
        <w:rPr>
          <w:rFonts w:ascii="華康細明體" w:eastAsia="華康細明體" w:hAnsi="華康細明體" w:cs="華康細明體" w:hint="eastAsia"/>
          <w:color w:val="000000" w:themeColor="text1"/>
          <w:spacing w:val="20"/>
          <w:sz w:val="26"/>
          <w:szCs w:val="26"/>
        </w:rPr>
        <w:t>的版權作品</w:t>
      </w:r>
      <w:r w:rsidR="00DB1898" w:rsidRPr="009F18D5">
        <w:rPr>
          <w:rFonts w:ascii="華康細明體" w:eastAsia="華康細明體" w:hAnsi="華康細明體" w:cs="華康細明體" w:hint="eastAsia"/>
          <w:color w:val="000000" w:themeColor="text1"/>
          <w:spacing w:val="20"/>
          <w:sz w:val="26"/>
          <w:szCs w:val="26"/>
        </w:rPr>
        <w:t>範圍</w:t>
      </w:r>
      <w:r w:rsidR="00AA2042" w:rsidRPr="009F18D5">
        <w:rPr>
          <w:rFonts w:ascii="華康細明體" w:eastAsia="華康細明體" w:hAnsi="華康細明體" w:cs="華康細明體" w:hint="eastAsia"/>
          <w:color w:val="000000" w:themeColor="text1"/>
          <w:spacing w:val="20"/>
          <w:sz w:val="26"/>
          <w:szCs w:val="26"/>
        </w:rPr>
        <w:t>，</w:t>
      </w:r>
      <w:r w:rsidR="00494083" w:rsidRPr="009F18D5">
        <w:rPr>
          <w:rFonts w:ascii="華康細明體" w:eastAsia="華康細明體" w:hAnsi="華康細明體" w:cs="華康細明體" w:hint="eastAsia"/>
          <w:color w:val="000000" w:themeColor="text1"/>
          <w:spacing w:val="20"/>
          <w:sz w:val="26"/>
          <w:szCs w:val="26"/>
        </w:rPr>
        <w:t>已經足夠涵蓋《條約》</w:t>
      </w:r>
      <w:r w:rsidR="00DB1898" w:rsidRPr="009F18D5">
        <w:rPr>
          <w:rFonts w:ascii="華康細明體" w:eastAsia="華康細明體" w:hAnsi="華康細明體" w:cs="華康細明體" w:hint="eastAsia"/>
          <w:color w:val="000000" w:themeColor="text1"/>
          <w:spacing w:val="20"/>
          <w:sz w:val="26"/>
          <w:szCs w:val="26"/>
        </w:rPr>
        <w:t>指明</w:t>
      </w:r>
      <w:r w:rsidR="00494083" w:rsidRPr="009F18D5">
        <w:rPr>
          <w:rFonts w:ascii="華康細明體" w:eastAsia="華康細明體" w:hAnsi="華康細明體" w:cs="華康細明體" w:hint="eastAsia"/>
          <w:color w:val="000000" w:themeColor="text1"/>
          <w:spacing w:val="20"/>
          <w:sz w:val="26"/>
          <w:szCs w:val="26"/>
        </w:rPr>
        <w:t>的版權作品類別(除了</w:t>
      </w:r>
      <w:r w:rsidR="00494083" w:rsidRPr="009F18D5">
        <w:rPr>
          <w:rFonts w:ascii="華康細明體" w:eastAsia="華康細明體" w:hAnsi="華康細明體" w:cs="華康細明體"/>
          <w:color w:val="000000" w:themeColor="text1"/>
          <w:spacing w:val="20"/>
          <w:kern w:val="0"/>
          <w:sz w:val="26"/>
          <w:szCs w:val="26"/>
          <w:lang w:val="en"/>
        </w:rPr>
        <w:t>“</w:t>
      </w:r>
      <w:r w:rsidR="00494083" w:rsidRPr="009F18D5">
        <w:rPr>
          <w:rFonts w:ascii="華康細明體" w:eastAsia="華康細明體" w:hAnsi="華康細明體" w:cs="華康細明體" w:hint="eastAsia"/>
          <w:color w:val="000000" w:themeColor="text1"/>
          <w:spacing w:val="20"/>
          <w:kern w:val="0"/>
          <w:sz w:val="26"/>
          <w:szCs w:val="26"/>
        </w:rPr>
        <w:t>作品的有聲形式</w:t>
      </w:r>
      <w:r w:rsidR="00494083" w:rsidRPr="009F18D5">
        <w:rPr>
          <w:rFonts w:ascii="華康細明體" w:eastAsia="華康細明體" w:hAnsi="華康細明體" w:cs="華康細明體"/>
          <w:color w:val="000000" w:themeColor="text1"/>
          <w:spacing w:val="20"/>
          <w:kern w:val="0"/>
          <w:sz w:val="26"/>
          <w:szCs w:val="26"/>
        </w:rPr>
        <w:t>”</w:t>
      </w:r>
      <w:r w:rsidR="00494083" w:rsidRPr="009F18D5">
        <w:rPr>
          <w:rFonts w:ascii="華康細明體" w:eastAsia="華康細明體" w:hAnsi="華康細明體" w:cs="華康細明體" w:hint="eastAsia"/>
          <w:color w:val="000000" w:themeColor="text1"/>
          <w:spacing w:val="20"/>
          <w:sz w:val="26"/>
          <w:szCs w:val="26"/>
        </w:rPr>
        <w:t>現時並不包括在《版權條例》內</w:t>
      </w:r>
      <w:r w:rsidR="00494083" w:rsidRPr="009F18D5">
        <w:rPr>
          <w:rFonts w:ascii="華康細明體" w:eastAsia="華康細明體" w:hAnsi="華康細明體" w:cs="華康細明體"/>
          <w:color w:val="000000" w:themeColor="text1"/>
          <w:spacing w:val="20"/>
          <w:sz w:val="26"/>
          <w:szCs w:val="26"/>
        </w:rPr>
        <w:t>)</w:t>
      </w:r>
      <w:r w:rsidR="00494083" w:rsidRPr="009F18D5">
        <w:rPr>
          <w:rFonts w:ascii="華康細明體" w:eastAsia="華康細明體" w:hAnsi="華康細明體" w:cs="華康細明體" w:hint="eastAsia"/>
          <w:color w:val="000000" w:themeColor="text1"/>
          <w:spacing w:val="20"/>
          <w:sz w:val="26"/>
          <w:szCs w:val="26"/>
          <w:lang w:val="en"/>
        </w:rPr>
        <w:t>。</w:t>
      </w:r>
      <w:r w:rsidR="00503F75" w:rsidRPr="009F18D5">
        <w:rPr>
          <w:rStyle w:val="a5"/>
          <w:rFonts w:ascii="華康細明體" w:eastAsia="華康細明體" w:hAnsi="華康細明體" w:cs="華康細明體"/>
          <w:color w:val="000000" w:themeColor="text1"/>
          <w:spacing w:val="20"/>
          <w:kern w:val="0"/>
          <w:sz w:val="26"/>
          <w:szCs w:val="26"/>
        </w:rPr>
        <w:footnoteReference w:id="11"/>
      </w:r>
      <w:r w:rsidR="00EB1548">
        <w:rPr>
          <w:rFonts w:ascii="華康細明體" w:eastAsia="華康細明體" w:hAnsi="華康細明體" w:cs="華康細明體" w:hint="eastAsia"/>
          <w:color w:val="000000" w:themeColor="text1"/>
          <w:spacing w:val="20"/>
          <w:sz w:val="26"/>
          <w:szCs w:val="26"/>
        </w:rPr>
        <w:t xml:space="preserve"> </w:t>
      </w:r>
      <w:r w:rsidR="00494083" w:rsidRPr="009F18D5">
        <w:rPr>
          <w:rFonts w:ascii="華康細明體" w:eastAsia="華康細明體" w:hAnsi="華康細明體" w:cs="華康細明體" w:hint="eastAsia"/>
          <w:color w:val="000000" w:themeColor="text1"/>
          <w:spacing w:val="20"/>
          <w:kern w:val="0"/>
          <w:sz w:val="26"/>
          <w:szCs w:val="26"/>
        </w:rPr>
        <w:t>為</w:t>
      </w:r>
      <w:r w:rsidR="00090362" w:rsidRPr="009F18D5">
        <w:rPr>
          <w:rFonts w:ascii="華康細明體" w:eastAsia="華康細明體" w:hAnsi="華康細明體" w:cs="華康細明體" w:hint="eastAsia"/>
          <w:color w:val="000000"/>
          <w:spacing w:val="20"/>
          <w:kern w:val="0"/>
          <w:sz w:val="26"/>
          <w:szCs w:val="26"/>
        </w:rPr>
        <w:t>配合</w:t>
      </w:r>
      <w:r w:rsidR="00494083" w:rsidRPr="009F18D5">
        <w:rPr>
          <w:rFonts w:ascii="華康細明體" w:eastAsia="華康細明體" w:hAnsi="華康細明體" w:cs="華康細明體" w:hint="eastAsia"/>
          <w:color w:val="000000" w:themeColor="text1"/>
          <w:spacing w:val="20"/>
          <w:sz w:val="26"/>
          <w:szCs w:val="26"/>
        </w:rPr>
        <w:t>《馬拉喀什條約》，</w:t>
      </w:r>
      <w:r w:rsidR="00494083" w:rsidRPr="009F18D5">
        <w:rPr>
          <w:rFonts w:ascii="華康細明體" w:eastAsia="華康細明體" w:hAnsi="華康細明體" w:cs="華康細明體" w:hint="eastAsia"/>
          <w:color w:val="000000" w:themeColor="text1"/>
          <w:spacing w:val="20"/>
          <w:kern w:val="0"/>
          <w:sz w:val="26"/>
          <w:szCs w:val="26"/>
          <w:lang w:val="en"/>
        </w:rPr>
        <w:t>作</w:t>
      </w:r>
      <w:r w:rsidR="00494083" w:rsidRPr="009F18D5">
        <w:rPr>
          <w:rFonts w:ascii="華康細明體" w:eastAsia="華康細明體" w:hAnsi="華康細明體" w:cs="華康細明體" w:hint="eastAsia"/>
          <w:color w:val="000000" w:themeColor="text1"/>
          <w:spacing w:val="20"/>
          <w:kern w:val="0"/>
          <w:sz w:val="26"/>
          <w:szCs w:val="26"/>
        </w:rPr>
        <w:t>品的有聲形式</w:t>
      </w:r>
      <w:r w:rsidR="00494083" w:rsidRPr="009F18D5">
        <w:rPr>
          <w:rFonts w:ascii="華康細明體" w:eastAsia="華康細明體" w:hAnsi="華康細明體" w:cs="華康細明體" w:hint="eastAsia"/>
          <w:color w:val="000000" w:themeColor="text1"/>
          <w:spacing w:val="20"/>
          <w:sz w:val="26"/>
          <w:szCs w:val="26"/>
        </w:rPr>
        <w:t>，</w:t>
      </w:r>
      <w:r w:rsidR="00494083" w:rsidRPr="009F18D5">
        <w:rPr>
          <w:rFonts w:ascii="華康細明體" w:eastAsia="華康細明體" w:hAnsi="華康細明體" w:cs="華康細明體" w:hint="eastAsia"/>
          <w:color w:val="000000" w:themeColor="text1"/>
          <w:spacing w:val="20"/>
          <w:sz w:val="26"/>
          <w:szCs w:val="26"/>
          <w:lang w:val="en"/>
        </w:rPr>
        <w:t>例如有聲讀物</w:t>
      </w:r>
      <w:r w:rsidR="00494083" w:rsidRPr="009F18D5">
        <w:rPr>
          <w:rFonts w:ascii="華康細明體" w:eastAsia="華康細明體" w:hAnsi="華康細明體" w:cs="華康細明體" w:hint="eastAsia"/>
          <w:color w:val="000000" w:themeColor="text1"/>
          <w:spacing w:val="20"/>
          <w:sz w:val="26"/>
          <w:szCs w:val="26"/>
        </w:rPr>
        <w:t>，</w:t>
      </w:r>
      <w:r w:rsidR="00090362" w:rsidRPr="009F18D5">
        <w:rPr>
          <w:rFonts w:ascii="華康細明體" w:eastAsia="華康細明體" w:hAnsi="華康細明體" w:cs="華康細明體" w:hint="eastAsia"/>
          <w:color w:val="000000" w:themeColor="text1"/>
          <w:spacing w:val="20"/>
          <w:sz w:val="26"/>
          <w:szCs w:val="26"/>
        </w:rPr>
        <w:t>亦</w:t>
      </w:r>
      <w:r w:rsidR="00494083" w:rsidRPr="009F18D5">
        <w:rPr>
          <w:rFonts w:ascii="華康細明體" w:eastAsia="華康細明體" w:hAnsi="華康細明體" w:cs="華康細明體" w:hint="eastAsia"/>
          <w:color w:val="000000" w:themeColor="text1"/>
          <w:spacing w:val="20"/>
          <w:sz w:val="26"/>
          <w:szCs w:val="26"/>
        </w:rPr>
        <w:t>應</w:t>
      </w:r>
      <w:r w:rsidR="005C6D21" w:rsidRPr="009F18D5">
        <w:rPr>
          <w:rFonts w:ascii="華康細明體" w:eastAsia="華康細明體" w:hAnsi="華康細明體" w:cs="華康細明體" w:hint="eastAsia"/>
          <w:color w:val="000000" w:themeColor="text1"/>
          <w:spacing w:val="20"/>
          <w:sz w:val="26"/>
          <w:szCs w:val="26"/>
        </w:rPr>
        <w:t>獲</w:t>
      </w:r>
      <w:r w:rsidR="00494083" w:rsidRPr="009F18D5">
        <w:rPr>
          <w:rFonts w:ascii="華康細明體" w:eastAsia="華康細明體" w:hAnsi="華康細明體" w:cs="華康細明體" w:hint="eastAsia"/>
          <w:color w:val="000000" w:themeColor="text1"/>
          <w:spacing w:val="20"/>
          <w:sz w:val="26"/>
          <w:szCs w:val="26"/>
        </w:rPr>
        <w:t>納入我們的法例當中</w:t>
      </w:r>
      <w:r w:rsidR="00494083" w:rsidRPr="009F18D5">
        <w:rPr>
          <w:rFonts w:ascii="華康細明體" w:eastAsia="華康細明體" w:hAnsi="華康細明體" w:cs="華康細明體" w:hint="eastAsia"/>
          <w:color w:val="000000" w:themeColor="text1"/>
          <w:spacing w:val="20"/>
          <w:sz w:val="26"/>
          <w:szCs w:val="26"/>
          <w:lang w:val="en"/>
        </w:rPr>
        <w:t>。</w:t>
      </w:r>
    </w:p>
    <w:p w14:paraId="1DB73243" w14:textId="77777777" w:rsidR="00685E87" w:rsidRPr="009F18D5" w:rsidRDefault="00685E87" w:rsidP="00DA27B6">
      <w:pPr>
        <w:overflowPunct w:val="0"/>
        <w:autoSpaceDE w:val="0"/>
        <w:autoSpaceDN w:val="0"/>
        <w:adjustRightInd w:val="0"/>
        <w:spacing w:line="360" w:lineRule="atLeast"/>
        <w:ind w:left="567" w:hanging="567"/>
        <w:jc w:val="both"/>
        <w:rPr>
          <w:rFonts w:ascii="華康細明體" w:eastAsia="華康細明體" w:hAnsi="華康細明體" w:cs="華康細明體"/>
          <w:color w:val="000000" w:themeColor="text1"/>
          <w:spacing w:val="20"/>
          <w:kern w:val="0"/>
          <w:sz w:val="26"/>
          <w:szCs w:val="26"/>
        </w:rPr>
      </w:pPr>
    </w:p>
    <w:p w14:paraId="3B605AB1" w14:textId="79107660" w:rsidR="00197971" w:rsidRPr="009F18D5" w:rsidRDefault="002107ED"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color w:val="000000" w:themeColor="text1"/>
          <w:spacing w:val="20"/>
          <w:kern w:val="0"/>
          <w:sz w:val="26"/>
          <w:szCs w:val="26"/>
          <w:lang w:val="en"/>
        </w:rPr>
        <w:t>另外</w:t>
      </w:r>
      <w:r w:rsidRPr="009F18D5">
        <w:rPr>
          <w:rFonts w:ascii="華康細明體" w:eastAsia="華康細明體" w:hAnsi="華康細明體" w:cs="華康細明體" w:hint="eastAsia"/>
          <w:color w:val="000000" w:themeColor="text1"/>
          <w:spacing w:val="20"/>
          <w:sz w:val="26"/>
          <w:szCs w:val="26"/>
        </w:rPr>
        <w:t>，</w:t>
      </w:r>
      <w:r w:rsidR="00DE19AA" w:rsidRPr="009F18D5">
        <w:rPr>
          <w:rFonts w:ascii="華康細明體" w:eastAsia="華康細明體" w:hAnsi="華康細明體" w:cs="華康細明體" w:hint="eastAsia"/>
          <w:color w:val="000000" w:themeColor="text1"/>
          <w:spacing w:val="20"/>
          <w:sz w:val="26"/>
          <w:szCs w:val="26"/>
        </w:rPr>
        <w:t>按</w:t>
      </w:r>
      <w:r w:rsidR="00DE19AA" w:rsidRPr="009F18D5">
        <w:rPr>
          <w:rFonts w:ascii="華康細明體" w:eastAsia="華康細明體" w:hAnsi="華康細明體" w:cs="華康細明體" w:hint="eastAsia"/>
          <w:color w:val="000000"/>
          <w:spacing w:val="20"/>
          <w:sz w:val="26"/>
          <w:szCs w:val="26"/>
        </w:rPr>
        <w:t>《</w:t>
      </w:r>
      <w:r w:rsidR="00DE19AA" w:rsidRPr="009F18D5">
        <w:rPr>
          <w:rFonts w:ascii="華康細明體" w:eastAsia="華康細明體" w:hAnsi="華康細明體" w:cs="華康細明體" w:hint="eastAsia"/>
          <w:spacing w:val="20"/>
          <w:sz w:val="26"/>
          <w:szCs w:val="26"/>
        </w:rPr>
        <w:t>馬拉喀什條約》的要求，有關人士必須由</w:t>
      </w:r>
      <w:r w:rsidR="00DE19AA" w:rsidRPr="009F18D5">
        <w:rPr>
          <w:rFonts w:ascii="華康細明體" w:eastAsia="華康細明體" w:hAnsi="華康細明體" w:cs="華康細明體"/>
          <w:color w:val="000000" w:themeColor="text1"/>
          <w:spacing w:val="20"/>
          <w:sz w:val="26"/>
          <w:szCs w:val="26"/>
          <w:lang w:val="en"/>
        </w:rPr>
        <w:t>“</w:t>
      </w:r>
      <w:r w:rsidR="00DE19AA" w:rsidRPr="009F18D5">
        <w:rPr>
          <w:rFonts w:ascii="華康細明體" w:eastAsia="華康細明體" w:hAnsi="華康細明體" w:cs="華康細明體" w:hint="eastAsia"/>
          <w:color w:val="000000" w:themeColor="text1"/>
          <w:spacing w:val="20"/>
          <w:sz w:val="26"/>
          <w:szCs w:val="26"/>
          <w:lang w:val="en"/>
        </w:rPr>
        <w:t>已出版或以其他方式通過任何媒介公開提供＂的作品，</w:t>
      </w:r>
      <w:r w:rsidR="00DE19AA" w:rsidRPr="009F18D5">
        <w:rPr>
          <w:rFonts w:ascii="華康細明體" w:eastAsia="華康細明體" w:hAnsi="華康細明體" w:cs="華康細明體" w:hint="eastAsia"/>
          <w:color w:val="000000" w:themeColor="text1"/>
          <w:spacing w:val="20"/>
          <w:sz w:val="26"/>
          <w:szCs w:val="26"/>
        </w:rPr>
        <w:t>製作便於閱讀文本</w:t>
      </w:r>
      <w:r w:rsidR="00DE19AA" w:rsidRPr="009F18D5">
        <w:rPr>
          <w:rFonts w:ascii="華康細明體" w:eastAsia="華康細明體" w:hAnsi="華康細明體" w:cs="華康細明體" w:hint="eastAsia"/>
          <w:color w:val="000000" w:themeColor="text1"/>
          <w:spacing w:val="20"/>
          <w:sz w:val="26"/>
          <w:szCs w:val="26"/>
          <w:lang w:val="en"/>
        </w:rPr>
        <w:t>。這項要求與本港的版權法例略有不同。</w:t>
      </w:r>
      <w:r w:rsidRPr="009F18D5">
        <w:rPr>
          <w:rFonts w:ascii="華康細明體" w:eastAsia="華康細明體" w:hAnsi="華康細明體" w:cs="華康細明體" w:hint="eastAsia"/>
          <w:color w:val="000000" w:themeColor="text1"/>
          <w:spacing w:val="20"/>
          <w:sz w:val="26"/>
          <w:szCs w:val="26"/>
        </w:rPr>
        <w:t>如上文第</w:t>
      </w:r>
      <w:r w:rsidR="00EB1548">
        <w:rPr>
          <w:rFonts w:ascii="華康細明體" w:eastAsia="華康細明體" w:hAnsi="華康細明體" w:cs="華康細明體"/>
          <w:color w:val="000000" w:themeColor="text1"/>
          <w:spacing w:val="20"/>
          <w:sz w:val="26"/>
          <w:szCs w:val="26"/>
        </w:rPr>
        <w:t> </w:t>
      </w:r>
      <w:r w:rsidRPr="009F18D5">
        <w:rPr>
          <w:rFonts w:ascii="華康細明體" w:eastAsia="華康細明體" w:hAnsi="華康細明體" w:cs="華康細明體"/>
          <w:color w:val="000000" w:themeColor="text1"/>
          <w:spacing w:val="20"/>
          <w:sz w:val="26"/>
          <w:szCs w:val="26"/>
        </w:rPr>
        <w:t>8</w:t>
      </w:r>
      <w:r w:rsidR="00EB1548">
        <w:rPr>
          <w:rFonts w:ascii="華康細明體" w:eastAsia="華康細明體" w:hAnsi="華康細明體" w:cs="華康細明體"/>
          <w:color w:val="000000" w:themeColor="text1"/>
          <w:spacing w:val="20"/>
          <w:sz w:val="26"/>
          <w:szCs w:val="26"/>
        </w:rPr>
        <w:t> </w:t>
      </w:r>
      <w:r w:rsidRPr="009F18D5">
        <w:rPr>
          <w:rFonts w:ascii="華康細明體" w:eastAsia="華康細明體" w:hAnsi="華康細明體" w:cs="華康細明體" w:hint="eastAsia"/>
          <w:color w:val="000000" w:themeColor="text1"/>
          <w:spacing w:val="20"/>
          <w:sz w:val="26"/>
          <w:szCs w:val="26"/>
        </w:rPr>
        <w:t>段所述，</w:t>
      </w:r>
      <w:r w:rsidR="008F25C5" w:rsidRPr="009F18D5">
        <w:rPr>
          <w:rFonts w:ascii="華康細明體" w:eastAsia="華康細明體" w:hAnsi="華康細明體" w:cs="華康細明體" w:hint="eastAsia"/>
          <w:color w:val="000000" w:themeColor="text1"/>
          <w:spacing w:val="20"/>
          <w:sz w:val="26"/>
          <w:szCs w:val="26"/>
        </w:rPr>
        <w:t>根據現時法</w:t>
      </w:r>
      <w:r w:rsidR="00090362" w:rsidRPr="009F18D5">
        <w:rPr>
          <w:rFonts w:ascii="華康細明體" w:eastAsia="華康細明體" w:hAnsi="華康細明體" w:cs="華康細明體" w:hint="eastAsia"/>
          <w:color w:val="000000" w:themeColor="text1"/>
          <w:spacing w:val="20"/>
          <w:sz w:val="26"/>
          <w:szCs w:val="26"/>
        </w:rPr>
        <w:t>例</w:t>
      </w:r>
      <w:r w:rsidR="008F25C5" w:rsidRPr="009F18D5">
        <w:rPr>
          <w:rFonts w:ascii="華康細明體" w:eastAsia="華康細明體" w:hAnsi="華康細明體" w:cs="華康細明體" w:hint="eastAsia"/>
          <w:color w:val="000000" w:themeColor="text1"/>
          <w:spacing w:val="20"/>
          <w:sz w:val="26"/>
          <w:szCs w:val="26"/>
        </w:rPr>
        <w:t>，指</w:t>
      </w:r>
      <w:r w:rsidRPr="009F18D5">
        <w:rPr>
          <w:rFonts w:ascii="華康細明體" w:eastAsia="華康細明體" w:hAnsi="華康細明體" w:cs="華康細明體" w:hint="eastAsia"/>
          <w:color w:val="000000" w:themeColor="text1"/>
          <w:spacing w:val="20"/>
          <w:sz w:val="26"/>
          <w:szCs w:val="26"/>
        </w:rPr>
        <w:t>明團體只可以由版權作品的</w:t>
      </w:r>
      <w:r w:rsidRPr="009F18D5">
        <w:rPr>
          <w:rFonts w:ascii="華康細明體" w:eastAsia="華康細明體" w:hAnsi="華康細明體" w:cs="華康細明體"/>
          <w:color w:val="000000" w:themeColor="text1"/>
          <w:spacing w:val="20"/>
          <w:kern w:val="0"/>
          <w:sz w:val="26"/>
          <w:szCs w:val="26"/>
          <w:lang w:val="en"/>
        </w:rPr>
        <w:t>“</w:t>
      </w:r>
      <w:r w:rsidRPr="009F18D5">
        <w:rPr>
          <w:rFonts w:ascii="華康細明體" w:eastAsia="華康細明體" w:hAnsi="華康細明體" w:cs="華康細明體" w:hint="eastAsia"/>
          <w:color w:val="000000" w:themeColor="text1"/>
          <w:spacing w:val="20"/>
          <w:sz w:val="26"/>
          <w:szCs w:val="26"/>
        </w:rPr>
        <w:t>商業發表</w:t>
      </w:r>
      <w:r w:rsidRPr="009F18D5">
        <w:rPr>
          <w:rFonts w:ascii="華康細明體" w:eastAsia="華康細明體" w:hAnsi="華康細明體" w:cs="華康細明體"/>
          <w:color w:val="000000" w:themeColor="text1"/>
          <w:spacing w:val="20"/>
          <w:kern w:val="0"/>
          <w:sz w:val="26"/>
          <w:szCs w:val="26"/>
          <w:lang w:val="en"/>
        </w:rPr>
        <w:t>”</w:t>
      </w:r>
      <w:r w:rsidRPr="009F18D5">
        <w:rPr>
          <w:rFonts w:ascii="華康細明體" w:eastAsia="華康細明體" w:hAnsi="華康細明體" w:cs="華康細明體" w:hint="eastAsia"/>
          <w:color w:val="000000" w:themeColor="text1"/>
          <w:spacing w:val="20"/>
          <w:sz w:val="26"/>
          <w:szCs w:val="26"/>
        </w:rPr>
        <w:t>文</w:t>
      </w:r>
      <w:r w:rsidR="0035205F" w:rsidRPr="009F18D5">
        <w:rPr>
          <w:rFonts w:ascii="華康細明體" w:eastAsia="華康細明體" w:hAnsi="華康細明體" w:cs="華康細明體" w:hint="eastAsia"/>
          <w:color w:val="000000" w:themeColor="text1"/>
          <w:spacing w:val="20"/>
          <w:sz w:val="26"/>
          <w:szCs w:val="26"/>
        </w:rPr>
        <w:t>本製作或供應</w:t>
      </w:r>
      <w:r w:rsidR="0035205F" w:rsidRPr="009F18D5">
        <w:rPr>
          <w:rFonts w:ascii="華康細明體" w:eastAsia="華康細明體" w:hAnsi="華康細明體" w:cs="華康細明體" w:hint="eastAsia"/>
          <w:color w:val="000000" w:themeColor="text1"/>
          <w:spacing w:val="20"/>
          <w:sz w:val="26"/>
          <w:szCs w:val="26"/>
          <w:u w:val="single"/>
        </w:rPr>
        <w:t>多份</w:t>
      </w:r>
      <w:r w:rsidR="0035205F" w:rsidRPr="009F18D5">
        <w:rPr>
          <w:rFonts w:ascii="華康細明體" w:eastAsia="華康細明體" w:hAnsi="華康細明體" w:cs="華康細明體" w:hint="eastAsia"/>
          <w:color w:val="000000" w:themeColor="text1"/>
          <w:spacing w:val="20"/>
          <w:sz w:val="26"/>
          <w:szCs w:val="26"/>
        </w:rPr>
        <w:t>便於閱讀文本</w:t>
      </w:r>
      <w:r w:rsidR="00EE4C71" w:rsidRPr="009F18D5">
        <w:rPr>
          <w:rFonts w:ascii="華康細明體" w:eastAsia="華康細明體" w:hAnsi="華康細明體" w:cs="華康細明體" w:hint="eastAsia"/>
          <w:color w:val="000000" w:themeColor="text1"/>
          <w:spacing w:val="20"/>
          <w:sz w:val="26"/>
          <w:szCs w:val="26"/>
        </w:rPr>
        <w:t>，</w:t>
      </w:r>
      <w:r w:rsidR="0035205F" w:rsidRPr="009F18D5">
        <w:rPr>
          <w:rFonts w:ascii="華康細明體" w:eastAsia="華康細明體" w:hAnsi="華康細明體" w:cs="華康細明體" w:hint="eastAsia"/>
          <w:color w:val="000000" w:themeColor="text1"/>
          <w:spacing w:val="20"/>
          <w:sz w:val="26"/>
          <w:szCs w:val="26"/>
        </w:rPr>
        <w:t>供閱讀殘障人士</w:t>
      </w:r>
      <w:r w:rsidR="00EE4C71" w:rsidRPr="009F18D5">
        <w:rPr>
          <w:rFonts w:ascii="華康細明體" w:eastAsia="華康細明體" w:hAnsi="華康細明體" w:cs="華康細明體" w:hint="eastAsia"/>
          <w:color w:val="000000" w:themeColor="text1"/>
          <w:spacing w:val="20"/>
          <w:sz w:val="26"/>
          <w:szCs w:val="26"/>
        </w:rPr>
        <w:t>個人</w:t>
      </w:r>
      <w:r w:rsidR="0035205F" w:rsidRPr="009F18D5">
        <w:rPr>
          <w:rFonts w:ascii="華康細明體" w:eastAsia="華康細明體" w:hAnsi="華康細明體" w:cs="華康細明體" w:hint="eastAsia"/>
          <w:color w:val="000000" w:themeColor="text1"/>
          <w:spacing w:val="20"/>
          <w:sz w:val="26"/>
          <w:szCs w:val="26"/>
        </w:rPr>
        <w:t>使用</w:t>
      </w:r>
      <w:r w:rsidRPr="009F18D5">
        <w:rPr>
          <w:rFonts w:ascii="華康細明體" w:eastAsia="華康細明體" w:hAnsi="華康細明體" w:cs="華康細明體" w:hint="eastAsia"/>
          <w:color w:val="000000" w:themeColor="text1"/>
          <w:spacing w:val="20"/>
          <w:sz w:val="26"/>
          <w:szCs w:val="26"/>
          <w:lang w:val="en"/>
        </w:rPr>
        <w:t>。</w:t>
      </w:r>
      <w:r w:rsidR="0073560A" w:rsidRPr="009F18D5">
        <w:rPr>
          <w:rFonts w:ascii="華康細明體" w:eastAsia="華康細明體" w:hAnsi="華康細明體" w:cs="華康細明體" w:hint="eastAsia"/>
          <w:color w:val="000000" w:themeColor="text1"/>
          <w:spacing w:val="20"/>
          <w:sz w:val="26"/>
          <w:szCs w:val="26"/>
          <w:lang w:val="en"/>
        </w:rPr>
        <w:t>但如若</w:t>
      </w:r>
      <w:r w:rsidR="00FA447A" w:rsidRPr="009F18D5">
        <w:rPr>
          <w:rFonts w:ascii="華康細明體" w:eastAsia="華康細明體" w:hAnsi="華康細明體" w:cs="華康細明體" w:hint="eastAsia"/>
          <w:color w:val="000000" w:themeColor="text1"/>
          <w:spacing w:val="20"/>
          <w:sz w:val="26"/>
          <w:szCs w:val="26"/>
        </w:rPr>
        <w:t>閱讀殘障人士（或其代表）</w:t>
      </w:r>
      <w:r w:rsidR="00143035" w:rsidRPr="009F18D5">
        <w:rPr>
          <w:rFonts w:ascii="華康細明體" w:eastAsia="華康細明體" w:hAnsi="華康細明體" w:cs="華康細明體" w:hint="eastAsia"/>
          <w:color w:val="000000" w:themeColor="text1"/>
          <w:spacing w:val="20"/>
          <w:sz w:val="26"/>
          <w:szCs w:val="26"/>
        </w:rPr>
        <w:t>只是</w:t>
      </w:r>
      <w:r w:rsidR="00FA447A" w:rsidRPr="009F18D5">
        <w:rPr>
          <w:rFonts w:ascii="華康細明體" w:eastAsia="華康細明體" w:hAnsi="華康細明體" w:cs="華康細明體" w:hint="eastAsia"/>
          <w:color w:val="000000" w:themeColor="text1"/>
          <w:spacing w:val="20"/>
          <w:sz w:val="26"/>
          <w:szCs w:val="26"/>
        </w:rPr>
        <w:t>製作</w:t>
      </w:r>
      <w:r w:rsidR="00FA447A" w:rsidRPr="009F18D5">
        <w:rPr>
          <w:rFonts w:ascii="華康細明體" w:eastAsia="華康細明體" w:hAnsi="華康細明體" w:cs="華康細明體" w:hint="eastAsia"/>
          <w:color w:val="000000" w:themeColor="text1"/>
          <w:spacing w:val="20"/>
          <w:sz w:val="26"/>
          <w:szCs w:val="26"/>
          <w:u w:val="single"/>
        </w:rPr>
        <w:t>一份</w:t>
      </w:r>
      <w:r w:rsidR="00FA447A" w:rsidRPr="009F18D5">
        <w:rPr>
          <w:rFonts w:ascii="華康細明體" w:eastAsia="華康細明體" w:hAnsi="華康細明體" w:cs="華康細明體" w:hint="eastAsia"/>
          <w:color w:val="000000" w:themeColor="text1"/>
          <w:spacing w:val="20"/>
          <w:sz w:val="26"/>
          <w:szCs w:val="26"/>
        </w:rPr>
        <w:t>便於閱讀文本，供閱讀殘障人士個人使用，</w:t>
      </w:r>
      <w:r w:rsidR="00A479E8" w:rsidRPr="009F18D5">
        <w:rPr>
          <w:rFonts w:ascii="華康細明體" w:eastAsia="華康細明體" w:hAnsi="華康細明體" w:cs="華康細明體" w:hint="eastAsia"/>
          <w:color w:val="000000" w:themeColor="text1"/>
          <w:spacing w:val="20"/>
          <w:sz w:val="26"/>
          <w:szCs w:val="26"/>
        </w:rPr>
        <w:t>則</w:t>
      </w:r>
      <w:r w:rsidR="0073560A" w:rsidRPr="009F18D5">
        <w:rPr>
          <w:rFonts w:ascii="華康細明體" w:eastAsia="華康細明體" w:hAnsi="華康細明體" w:cs="華康細明體" w:hint="eastAsia"/>
          <w:color w:val="000000" w:themeColor="text1"/>
          <w:spacing w:val="20"/>
          <w:sz w:val="26"/>
          <w:szCs w:val="26"/>
        </w:rPr>
        <w:t>不受限於</w:t>
      </w:r>
      <w:r w:rsidR="00A05337" w:rsidRPr="009F18D5">
        <w:rPr>
          <w:rFonts w:ascii="華康細明體" w:eastAsia="華康細明體" w:hAnsi="華康細明體" w:cs="華康細明體" w:hint="eastAsia"/>
          <w:color w:val="000000" w:themeColor="text1"/>
          <w:spacing w:val="20"/>
          <w:sz w:val="26"/>
          <w:szCs w:val="26"/>
        </w:rPr>
        <w:t>有關</w:t>
      </w:r>
      <w:r w:rsidR="00FA447A" w:rsidRPr="009F18D5">
        <w:rPr>
          <w:rFonts w:ascii="華康細明體" w:eastAsia="華康細明體" w:hAnsi="華康細明體" w:cs="華康細明體" w:hint="eastAsia"/>
          <w:color w:val="000000" w:themeColor="text1"/>
          <w:spacing w:val="20"/>
          <w:sz w:val="26"/>
          <w:szCs w:val="26"/>
        </w:rPr>
        <w:t>作品是否為已</w:t>
      </w:r>
      <w:r w:rsidR="00A479E8" w:rsidRPr="009F18D5">
        <w:rPr>
          <w:rFonts w:ascii="華康細明體" w:eastAsia="華康細明體" w:hAnsi="華康細明體" w:cs="華康細明體" w:hint="eastAsia"/>
          <w:color w:val="000000" w:themeColor="text1"/>
          <w:spacing w:val="20"/>
          <w:sz w:val="26"/>
          <w:szCs w:val="26"/>
        </w:rPr>
        <w:t>以</w:t>
      </w:r>
      <w:r w:rsidR="00FA447A" w:rsidRPr="009F18D5">
        <w:rPr>
          <w:rFonts w:ascii="華康細明體" w:eastAsia="華康細明體" w:hAnsi="華康細明體" w:cs="華康細明體" w:hint="eastAsia"/>
          <w:color w:val="000000" w:themeColor="text1"/>
          <w:spacing w:val="20"/>
          <w:sz w:val="26"/>
          <w:szCs w:val="26"/>
        </w:rPr>
        <w:t>商業</w:t>
      </w:r>
      <w:r w:rsidR="004F33EC" w:rsidRPr="009F18D5">
        <w:rPr>
          <w:rFonts w:ascii="華康細明體" w:eastAsia="華康細明體" w:hAnsi="華康細明體" w:cs="華康細明體" w:hint="eastAsia"/>
          <w:color w:val="000000" w:themeColor="text1"/>
          <w:spacing w:val="20"/>
          <w:sz w:val="26"/>
          <w:szCs w:val="26"/>
        </w:rPr>
        <w:t>或其他方式發表的</w:t>
      </w:r>
      <w:r w:rsidR="0073560A" w:rsidRPr="009F18D5">
        <w:rPr>
          <w:rFonts w:ascii="華康細明體" w:eastAsia="華康細明體" w:hAnsi="華康細明體" w:cs="華康細明體" w:hint="eastAsia"/>
          <w:color w:val="000000" w:themeColor="text1"/>
          <w:spacing w:val="20"/>
          <w:sz w:val="26"/>
          <w:szCs w:val="26"/>
        </w:rPr>
        <w:t>文本</w:t>
      </w:r>
      <w:r w:rsidR="00143035" w:rsidRPr="009F18D5">
        <w:rPr>
          <w:rFonts w:ascii="華康細明體" w:eastAsia="華康細明體" w:hAnsi="華康細明體" w:cs="華康細明體" w:hint="eastAsia"/>
          <w:color w:val="000000" w:themeColor="text1"/>
          <w:spacing w:val="20"/>
          <w:sz w:val="26"/>
          <w:szCs w:val="26"/>
        </w:rPr>
        <w:t>。</w:t>
      </w:r>
      <w:r w:rsidR="00A479E8" w:rsidRPr="009F18D5">
        <w:rPr>
          <w:rFonts w:ascii="華康細明體" w:eastAsia="華康細明體" w:hAnsi="華康細明體" w:cs="華康細明體" w:hint="eastAsia"/>
          <w:color w:val="000000" w:themeColor="text1"/>
          <w:spacing w:val="20"/>
          <w:sz w:val="26"/>
          <w:szCs w:val="26"/>
        </w:rPr>
        <w:t>換</w:t>
      </w:r>
      <w:r w:rsidR="00A05337" w:rsidRPr="009F18D5">
        <w:rPr>
          <w:rFonts w:ascii="華康細明體" w:eastAsia="華康細明體" w:hAnsi="華康細明體" w:cs="華康細明體" w:hint="eastAsia"/>
          <w:color w:val="000000" w:themeColor="text1"/>
          <w:spacing w:val="20"/>
          <w:sz w:val="26"/>
          <w:szCs w:val="26"/>
        </w:rPr>
        <w:t>言</w:t>
      </w:r>
      <w:r w:rsidR="00A479E8" w:rsidRPr="009F18D5">
        <w:rPr>
          <w:rFonts w:ascii="華康細明體" w:eastAsia="華康細明體" w:hAnsi="華康細明體" w:cs="華康細明體" w:hint="eastAsia"/>
          <w:color w:val="000000" w:themeColor="text1"/>
          <w:spacing w:val="20"/>
          <w:sz w:val="26"/>
          <w:szCs w:val="26"/>
        </w:rPr>
        <w:t>之，</w:t>
      </w:r>
      <w:r w:rsidR="00A05337" w:rsidRPr="009F18D5">
        <w:rPr>
          <w:rFonts w:ascii="華康細明體" w:eastAsia="華康細明體" w:hAnsi="華康細明體" w:cs="華康細明體" w:hint="eastAsia"/>
          <w:color w:val="000000" w:themeColor="text1"/>
          <w:spacing w:val="20"/>
          <w:sz w:val="26"/>
          <w:szCs w:val="26"/>
        </w:rPr>
        <w:t>在上述情況下，有關人士可以由未發表的作品製作便於閱讀文本。</w:t>
      </w:r>
      <w:r w:rsidR="008F25C5" w:rsidRPr="009F18D5">
        <w:rPr>
          <w:rFonts w:ascii="華康細明體" w:eastAsia="華康細明體" w:hAnsi="華康細明體" w:cs="華康細明體" w:hint="eastAsia"/>
          <w:color w:val="000000" w:themeColor="text1"/>
          <w:spacing w:val="20"/>
          <w:sz w:val="26"/>
          <w:szCs w:val="26"/>
          <w:lang w:val="en"/>
        </w:rPr>
        <w:t>為</w:t>
      </w:r>
      <w:r w:rsidR="00F02A87" w:rsidRPr="009F18D5">
        <w:rPr>
          <w:rFonts w:ascii="華康細明體" w:eastAsia="華康細明體" w:hAnsi="華康細明體" w:cs="華康細明體" w:hint="eastAsia"/>
          <w:color w:val="000000"/>
          <w:spacing w:val="20"/>
          <w:kern w:val="0"/>
          <w:sz w:val="26"/>
          <w:szCs w:val="26"/>
        </w:rPr>
        <w:t>配合</w:t>
      </w:r>
      <w:r w:rsidRPr="009F18D5">
        <w:rPr>
          <w:rFonts w:ascii="華康細明體" w:eastAsia="華康細明體" w:hAnsi="華康細明體" w:cs="華康細明體" w:hint="eastAsia"/>
          <w:color w:val="000000" w:themeColor="text1"/>
          <w:spacing w:val="20"/>
          <w:sz w:val="26"/>
          <w:szCs w:val="26"/>
        </w:rPr>
        <w:t>《馬拉喀什條約》</w:t>
      </w:r>
      <w:r w:rsidR="008F25C5" w:rsidRPr="009F18D5">
        <w:rPr>
          <w:rFonts w:ascii="華康細明體" w:eastAsia="華康細明體" w:hAnsi="華康細明體" w:cs="華康細明體" w:hint="eastAsia"/>
          <w:color w:val="000000" w:themeColor="text1"/>
          <w:spacing w:val="20"/>
          <w:sz w:val="26"/>
          <w:szCs w:val="26"/>
        </w:rPr>
        <w:t>，</w:t>
      </w:r>
      <w:r w:rsidR="00DE19AA" w:rsidRPr="009F18D5">
        <w:rPr>
          <w:rFonts w:ascii="華康細明體" w:eastAsia="華康細明體" w:hAnsi="華康細明體" w:cs="華康細明體" w:hint="eastAsia"/>
          <w:color w:val="000000" w:themeColor="text1"/>
          <w:spacing w:val="20"/>
          <w:sz w:val="26"/>
          <w:szCs w:val="26"/>
        </w:rPr>
        <w:t>政府應在版權法例中加入</w:t>
      </w:r>
      <w:r w:rsidR="00B74EE6" w:rsidRPr="009F18D5">
        <w:rPr>
          <w:rFonts w:ascii="華康細明體" w:eastAsia="華康細明體" w:hAnsi="華康細明體" w:cs="華康細明體" w:hint="eastAsia"/>
          <w:color w:val="000000" w:themeColor="text1"/>
          <w:spacing w:val="20"/>
          <w:sz w:val="26"/>
          <w:szCs w:val="26"/>
          <w:lang w:val="en"/>
        </w:rPr>
        <w:t>條件，訂明</w:t>
      </w:r>
      <w:r w:rsidR="00DE19AA" w:rsidRPr="009F18D5">
        <w:rPr>
          <w:rFonts w:ascii="華康細明體" w:eastAsia="華康細明體" w:hAnsi="華康細明體" w:cs="華康細明體" w:hint="eastAsia"/>
          <w:color w:val="000000" w:themeColor="text1"/>
          <w:spacing w:val="20"/>
          <w:sz w:val="26"/>
          <w:szCs w:val="26"/>
        </w:rPr>
        <w:t>在任何情況下，</w:t>
      </w:r>
      <w:r w:rsidR="00B74EE6" w:rsidRPr="009F18D5">
        <w:rPr>
          <w:rFonts w:ascii="華康細明體" w:eastAsia="華康細明體" w:hAnsi="華康細明體" w:cs="華康細明體" w:hint="eastAsia"/>
          <w:spacing w:val="20"/>
          <w:sz w:val="26"/>
          <w:szCs w:val="26"/>
        </w:rPr>
        <w:t>有關人士必須由</w:t>
      </w:r>
      <w:r w:rsidR="00DE19AA" w:rsidRPr="009F18D5">
        <w:rPr>
          <w:rFonts w:ascii="華康細明體" w:eastAsia="華康細明體" w:hAnsi="華康細明體" w:cs="華康細明體"/>
          <w:color w:val="000000" w:themeColor="text1"/>
          <w:spacing w:val="20"/>
          <w:sz w:val="26"/>
          <w:szCs w:val="26"/>
          <w:lang w:val="en"/>
        </w:rPr>
        <w:t>“</w:t>
      </w:r>
      <w:r w:rsidR="00DE19AA" w:rsidRPr="009F18D5">
        <w:rPr>
          <w:rFonts w:ascii="華康細明體" w:eastAsia="華康細明體" w:hAnsi="華康細明體" w:cs="華康細明體" w:hint="eastAsia"/>
          <w:color w:val="000000" w:themeColor="text1"/>
          <w:spacing w:val="20"/>
          <w:sz w:val="26"/>
          <w:szCs w:val="26"/>
          <w:lang w:val="en"/>
        </w:rPr>
        <w:t>已出版或以其他方式通過任何媒介公開提供＂</w:t>
      </w:r>
      <w:r w:rsidR="00B74EE6" w:rsidRPr="009F18D5">
        <w:rPr>
          <w:rFonts w:ascii="華康細明體" w:eastAsia="華康細明體" w:hAnsi="華康細明體" w:cs="華康細明體" w:hint="eastAsia"/>
          <w:color w:val="000000" w:themeColor="text1"/>
          <w:spacing w:val="20"/>
          <w:sz w:val="26"/>
          <w:szCs w:val="26"/>
          <w:lang w:val="en"/>
        </w:rPr>
        <w:t>的作品，</w:t>
      </w:r>
      <w:r w:rsidR="00B74EE6" w:rsidRPr="009F18D5">
        <w:rPr>
          <w:rFonts w:ascii="華康細明體" w:eastAsia="華康細明體" w:hAnsi="華康細明體" w:cs="華康細明體" w:hint="eastAsia"/>
          <w:color w:val="000000" w:themeColor="text1"/>
          <w:spacing w:val="20"/>
          <w:sz w:val="26"/>
          <w:szCs w:val="26"/>
        </w:rPr>
        <w:t>製作便於閱讀文本</w:t>
      </w:r>
      <w:r w:rsidR="00B74EE6" w:rsidRPr="009F18D5">
        <w:rPr>
          <w:rFonts w:ascii="華康細明體" w:eastAsia="華康細明體" w:hAnsi="華康細明體" w:cs="華康細明體" w:hint="eastAsia"/>
          <w:color w:val="000000" w:themeColor="text1"/>
          <w:spacing w:val="20"/>
          <w:sz w:val="26"/>
          <w:szCs w:val="26"/>
          <w:lang w:val="en"/>
        </w:rPr>
        <w:t>。</w:t>
      </w:r>
      <w:r w:rsidR="00352C3F" w:rsidRPr="009F18D5">
        <w:rPr>
          <w:rFonts w:ascii="華康細明體" w:eastAsia="華康細明體" w:hAnsi="華康細明體" w:cs="華康細明體" w:hint="eastAsia"/>
          <w:color w:val="000000" w:themeColor="text1"/>
          <w:spacing w:val="20"/>
          <w:sz w:val="26"/>
          <w:szCs w:val="26"/>
          <w:lang w:val="en"/>
        </w:rPr>
        <w:t>同時</w:t>
      </w:r>
      <w:r w:rsidR="00B74EE6" w:rsidRPr="009F18D5">
        <w:rPr>
          <w:rFonts w:ascii="華康細明體" w:eastAsia="華康細明體" w:hAnsi="華康細明體" w:cs="華康細明體" w:hint="eastAsia"/>
          <w:color w:val="000000" w:themeColor="text1"/>
          <w:spacing w:val="20"/>
          <w:sz w:val="26"/>
          <w:szCs w:val="26"/>
        </w:rPr>
        <w:t>，我們可</w:t>
      </w:r>
      <w:r w:rsidR="00352C3F" w:rsidRPr="009F18D5">
        <w:rPr>
          <w:rFonts w:ascii="華康細明體" w:eastAsia="華康細明體" w:hAnsi="華康細明體" w:cs="華康細明體" w:hint="eastAsia"/>
          <w:color w:val="000000" w:themeColor="text1"/>
          <w:spacing w:val="20"/>
          <w:sz w:val="26"/>
          <w:szCs w:val="26"/>
          <w:lang w:val="en"/>
        </w:rPr>
        <w:t>移除</w:t>
      </w:r>
      <w:r w:rsidR="008F25C5" w:rsidRPr="009F18D5">
        <w:rPr>
          <w:rFonts w:ascii="華康細明體" w:eastAsia="華康細明體" w:hAnsi="華康細明體" w:cs="華康細明體" w:hint="eastAsia"/>
          <w:color w:val="000000" w:themeColor="text1"/>
          <w:spacing w:val="20"/>
          <w:sz w:val="26"/>
          <w:szCs w:val="26"/>
        </w:rPr>
        <w:t>限制豁免只適用於</w:t>
      </w:r>
      <w:r w:rsidR="008F25C5" w:rsidRPr="009F18D5">
        <w:rPr>
          <w:rFonts w:ascii="華康細明體" w:eastAsia="華康細明體" w:hAnsi="華康細明體" w:cs="華康細明體"/>
          <w:color w:val="000000" w:themeColor="text1"/>
          <w:spacing w:val="20"/>
          <w:kern w:val="0"/>
          <w:sz w:val="26"/>
          <w:szCs w:val="26"/>
          <w:lang w:val="en"/>
        </w:rPr>
        <w:t>“</w:t>
      </w:r>
      <w:r w:rsidR="008F25C5" w:rsidRPr="009F18D5">
        <w:rPr>
          <w:rFonts w:ascii="華康細明體" w:eastAsia="華康細明體" w:hAnsi="華康細明體" w:cs="華康細明體" w:hint="eastAsia"/>
          <w:color w:val="000000" w:themeColor="text1"/>
          <w:spacing w:val="20"/>
          <w:sz w:val="26"/>
          <w:szCs w:val="26"/>
        </w:rPr>
        <w:t>商業發表</w:t>
      </w:r>
      <w:r w:rsidR="008F25C5" w:rsidRPr="009F18D5">
        <w:rPr>
          <w:rFonts w:ascii="華康細明體" w:eastAsia="華康細明體" w:hAnsi="華康細明體" w:cs="華康細明體"/>
          <w:color w:val="000000" w:themeColor="text1"/>
          <w:spacing w:val="20"/>
          <w:kern w:val="0"/>
          <w:sz w:val="26"/>
          <w:szCs w:val="26"/>
          <w:lang w:val="en"/>
        </w:rPr>
        <w:t>”</w:t>
      </w:r>
      <w:r w:rsidR="008F25C5" w:rsidRPr="009F18D5">
        <w:rPr>
          <w:rFonts w:ascii="華康細明體" w:eastAsia="華康細明體" w:hAnsi="華康細明體" w:cs="華康細明體" w:hint="eastAsia"/>
          <w:color w:val="000000" w:themeColor="text1"/>
          <w:spacing w:val="20"/>
          <w:sz w:val="26"/>
          <w:szCs w:val="26"/>
        </w:rPr>
        <w:t>文本的規定</w:t>
      </w:r>
      <w:r w:rsidR="008F25C5" w:rsidRPr="009F18D5">
        <w:rPr>
          <w:rFonts w:ascii="華康細明體" w:eastAsia="華康細明體" w:hAnsi="華康細明體" w:cs="華康細明體" w:hint="eastAsia"/>
          <w:color w:val="000000" w:themeColor="text1"/>
          <w:spacing w:val="20"/>
          <w:sz w:val="26"/>
          <w:szCs w:val="26"/>
          <w:lang w:val="en"/>
        </w:rPr>
        <w:t>。</w:t>
      </w:r>
    </w:p>
    <w:p w14:paraId="0EBDB7AF" w14:textId="07148E30" w:rsidR="00A53075" w:rsidRPr="009F18D5" w:rsidRDefault="00A53075"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rPr>
      </w:pPr>
    </w:p>
    <w:p w14:paraId="10C5ED52" w14:textId="3A9F7884" w:rsidR="00870437" w:rsidRPr="009F18D5" w:rsidRDefault="00090362"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71552" behindDoc="0" locked="0" layoutInCell="1" allowOverlap="1" wp14:anchorId="723C9ABD" wp14:editId="399E95F8">
                <wp:simplePos x="0" y="0"/>
                <wp:positionH relativeFrom="column">
                  <wp:posOffset>338559</wp:posOffset>
                </wp:positionH>
                <wp:positionV relativeFrom="paragraph">
                  <wp:posOffset>46299</wp:posOffset>
                </wp:positionV>
                <wp:extent cx="4896823" cy="1261640"/>
                <wp:effectExtent l="0" t="0" r="18415" b="1524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6823" cy="1261640"/>
                        </a:xfrm>
                        <a:prstGeom prst="rect">
                          <a:avLst/>
                        </a:prstGeom>
                        <a:solidFill>
                          <a:srgbClr val="FFFFFF"/>
                        </a:solidFill>
                        <a:ln w="9525">
                          <a:solidFill>
                            <a:srgbClr val="000000"/>
                          </a:solidFill>
                          <a:miter lim="800000"/>
                          <a:headEnd/>
                          <a:tailEnd/>
                        </a:ln>
                      </wps:spPr>
                      <wps:txbx>
                        <w:txbxContent>
                          <w:p w14:paraId="5E44EE99" w14:textId="0EE75D33" w:rsidR="00D6675D" w:rsidRPr="002D70B7" w:rsidRDefault="00D6675D" w:rsidP="002D70B7">
                            <w:pPr>
                              <w:tabs>
                                <w:tab w:val="left" w:pos="709"/>
                              </w:tabs>
                              <w:ind w:left="708" w:hangingChars="272" w:hanging="708"/>
                              <w:rPr>
                                <w:rFonts w:ascii="華康細明體" w:eastAsia="華康細明體" w:hAnsi="華康細明體" w:cs="華康細明體"/>
                                <w:b/>
                                <w:sz w:val="26"/>
                                <w:szCs w:val="26"/>
                              </w:rPr>
                            </w:pPr>
                            <w:r w:rsidRPr="002D70B7">
                              <w:rPr>
                                <w:rFonts w:ascii="華康細明體" w:eastAsia="華康細明體" w:hAnsi="華康細明體" w:cs="華康細明體" w:hint="eastAsia"/>
                                <w:b/>
                                <w:sz w:val="26"/>
                                <w:szCs w:val="26"/>
                              </w:rPr>
                              <w:t xml:space="preserve">我們希望知道 </w:t>
                            </w:r>
                            <w:proofErr w:type="gramStart"/>
                            <w:r w:rsidRPr="002D70B7">
                              <w:rPr>
                                <w:rFonts w:ascii="華康細明體" w:eastAsia="華康細明體" w:hAnsi="華康細明體" w:cs="華康細明體"/>
                                <w:b/>
                                <w:sz w:val="26"/>
                                <w:szCs w:val="26"/>
                              </w:rPr>
                              <w:t>–</w:t>
                            </w:r>
                            <w:proofErr w:type="gramEnd"/>
                          </w:p>
                          <w:p w14:paraId="5735A901" w14:textId="77777777" w:rsidR="00D6675D" w:rsidRPr="002D70B7" w:rsidRDefault="00D6675D" w:rsidP="002D70B7">
                            <w:pPr>
                              <w:tabs>
                                <w:tab w:val="left" w:pos="709"/>
                              </w:tabs>
                              <w:ind w:left="708" w:hangingChars="272" w:hanging="708"/>
                              <w:rPr>
                                <w:rFonts w:ascii="華康細明體" w:eastAsia="華康細明體" w:hAnsi="華康細明體" w:cs="華康細明體"/>
                                <w:b/>
                                <w:sz w:val="26"/>
                                <w:szCs w:val="26"/>
                              </w:rPr>
                            </w:pPr>
                          </w:p>
                          <w:p w14:paraId="41895DC0" w14:textId="44D64165" w:rsidR="00D6675D" w:rsidRPr="00F02A87" w:rsidRDefault="00D6675D" w:rsidP="00F02A87">
                            <w:pPr>
                              <w:tabs>
                                <w:tab w:val="left" w:pos="709"/>
                              </w:tabs>
                              <w:ind w:left="707" w:hangingChars="272" w:hanging="707"/>
                              <w:jc w:val="both"/>
                              <w:rPr>
                                <w:rFonts w:ascii="華康細明體" w:eastAsia="華康細明體" w:hAnsi="華康細明體" w:cs="華康細明體"/>
                                <w:color w:val="000000" w:themeColor="text1"/>
                                <w:sz w:val="26"/>
                                <w:szCs w:val="26"/>
                              </w:rPr>
                            </w:pPr>
                            <w:r w:rsidRPr="002D70B7">
                              <w:rPr>
                                <w:rFonts w:ascii="華康細明體" w:eastAsia="華康細明體" w:hAnsi="華康細明體" w:cs="華康細明體" w:hint="eastAsia"/>
                                <w:sz w:val="26"/>
                                <w:szCs w:val="26"/>
                              </w:rPr>
                              <w:t>2</w:t>
                            </w:r>
                            <w:r w:rsidRPr="002D70B7">
                              <w:rPr>
                                <w:rFonts w:ascii="華康細明體" w:eastAsia="華康細明體" w:hAnsi="華康細明體" w:cs="華康細明體"/>
                                <w:sz w:val="26"/>
                                <w:szCs w:val="26"/>
                              </w:rPr>
                              <w:t>0.1</w:t>
                            </w:r>
                            <w:r>
                              <w:rPr>
                                <w:rFonts w:ascii="華康細明體" w:eastAsia="華康細明體" w:hAnsi="華康細明體" w:cs="華康細明體" w:hint="eastAsia"/>
                                <w:sz w:val="26"/>
                                <w:szCs w:val="26"/>
                              </w:rPr>
                              <w:tab/>
                            </w:r>
                            <w:r w:rsidRPr="00F02A87">
                              <w:rPr>
                                <w:rFonts w:ascii="華康細明體" w:eastAsia="華康細明體" w:hAnsi="華康細明體" w:cs="華康細明體" w:hint="eastAsia"/>
                                <w:sz w:val="26"/>
                                <w:szCs w:val="26"/>
                              </w:rPr>
                              <w:t>應否修訂有關豁免的範圍，擴展至其他已出版</w:t>
                            </w:r>
                            <w:r w:rsidRPr="00F02A87">
                              <w:rPr>
                                <w:rFonts w:ascii="華康細明體" w:eastAsia="華康細明體" w:hAnsi="華康細明體" w:cs="華康細明體" w:hint="eastAsia"/>
                                <w:color w:val="000000" w:themeColor="text1"/>
                                <w:sz w:val="26"/>
                                <w:szCs w:val="26"/>
                                <w:lang w:val="en"/>
                              </w:rPr>
                              <w:t>或以其他方式通過任何媒介公開提供的版權作品，</w:t>
                            </w:r>
                            <w:r w:rsidRPr="00F02A87">
                              <w:rPr>
                                <w:rFonts w:ascii="華康細明體" w:eastAsia="華康細明體" w:hAnsi="華康細明體" w:cs="華康細明體" w:hint="eastAsia"/>
                                <w:color w:val="000000" w:themeColor="text1"/>
                                <w:sz w:val="26"/>
                                <w:szCs w:val="26"/>
                              </w:rPr>
                              <w:t>以</w:t>
                            </w:r>
                            <w:r w:rsidRPr="00F02A87">
                              <w:rPr>
                                <w:rFonts w:ascii="華康細明體" w:eastAsia="華康細明體" w:hAnsi="華康細明體" w:cs="華康細明體" w:hint="eastAsia"/>
                                <w:color w:val="000000"/>
                                <w:kern w:val="0"/>
                                <w:sz w:val="26"/>
                                <w:szCs w:val="26"/>
                              </w:rPr>
                              <w:t>配合</w:t>
                            </w:r>
                            <w:r w:rsidRPr="00F02A87">
                              <w:rPr>
                                <w:rFonts w:ascii="華康細明體" w:eastAsia="華康細明體" w:hAnsi="華康細明體" w:cs="華康細明體" w:hint="eastAsia"/>
                                <w:color w:val="000000" w:themeColor="text1"/>
                                <w:sz w:val="26"/>
                                <w:szCs w:val="26"/>
                              </w:rPr>
                              <w:t>《</w:t>
                            </w:r>
                            <w:r w:rsidRPr="00F02A87">
                              <w:rPr>
                                <w:rFonts w:ascii="華康細明體" w:eastAsia="華康細明體" w:hAnsi="華康細明體" w:cs="華康細明體" w:hint="eastAsia"/>
                                <w:sz w:val="26"/>
                                <w:szCs w:val="26"/>
                              </w:rPr>
                              <w:t>馬拉喀什條約》？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1" o:spid="_x0000_s1028" type="#_x0000_t202" style="position:absolute;left:0;text-align:left;margin-left:26.65pt;margin-top:3.65pt;width:385.6pt;height:9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">
                <v:textbox>
                  <w:txbxContent>
                    <w:p w14:paraId="5E44EE99" w14:textId="0EE75D33" w:rsidR="00D6675D" w:rsidRPr="002D70B7" w:rsidRDefault="00D6675D" w:rsidP="002D70B7">
                      <w:pPr>
                        <w:tabs>
                          <w:tab w:val="left" w:pos="709"/>
                        </w:tabs>
                        <w:ind w:left="708" w:hangingChars="272" w:hanging="708"/>
                        <w:rPr>
                          <w:rFonts w:ascii="華康細明體" w:eastAsia="華康細明體" w:hAnsi="華康細明體" w:cs="華康細明體"/>
                          <w:b/>
                          <w:sz w:val="26"/>
                          <w:szCs w:val="26"/>
                        </w:rPr>
                      </w:pPr>
                      <w:r w:rsidRPr="002D70B7">
                        <w:rPr>
                          <w:rFonts w:ascii="華康細明體" w:eastAsia="華康細明體" w:hAnsi="華康細明體" w:cs="華康細明體" w:hint="eastAsia"/>
                          <w:b/>
                          <w:sz w:val="26"/>
                          <w:szCs w:val="26"/>
                        </w:rPr>
                        <w:t xml:space="preserve">我們希望知道 </w:t>
                      </w:r>
                      <w:proofErr w:type="gramStart"/>
                      <w:r w:rsidRPr="002D70B7">
                        <w:rPr>
                          <w:rFonts w:ascii="華康細明體" w:eastAsia="華康細明體" w:hAnsi="華康細明體" w:cs="華康細明體"/>
                          <w:b/>
                          <w:sz w:val="26"/>
                          <w:szCs w:val="26"/>
                        </w:rPr>
                        <w:t>–</w:t>
                      </w:r>
                      <w:proofErr w:type="gramEnd"/>
                    </w:p>
                    <w:p w14:paraId="5735A901" w14:textId="77777777" w:rsidR="00D6675D" w:rsidRPr="002D70B7" w:rsidRDefault="00D6675D" w:rsidP="002D70B7">
                      <w:pPr>
                        <w:tabs>
                          <w:tab w:val="left" w:pos="709"/>
                        </w:tabs>
                        <w:ind w:left="708" w:hangingChars="272" w:hanging="708"/>
                        <w:rPr>
                          <w:rFonts w:ascii="華康細明體" w:eastAsia="華康細明體" w:hAnsi="華康細明體" w:cs="華康細明體"/>
                          <w:b/>
                          <w:sz w:val="26"/>
                          <w:szCs w:val="26"/>
                        </w:rPr>
                      </w:pPr>
                    </w:p>
                    <w:p w14:paraId="41895DC0" w14:textId="44D64165" w:rsidR="00D6675D" w:rsidRPr="00F02A87" w:rsidRDefault="00D6675D" w:rsidP="00F02A87">
                      <w:pPr>
                        <w:tabs>
                          <w:tab w:val="left" w:pos="709"/>
                        </w:tabs>
                        <w:ind w:left="707" w:hangingChars="272" w:hanging="707"/>
                        <w:jc w:val="both"/>
                        <w:rPr>
                          <w:rFonts w:ascii="華康細明體" w:eastAsia="華康細明體" w:hAnsi="華康細明體" w:cs="華康細明體"/>
                          <w:color w:val="000000" w:themeColor="text1"/>
                          <w:sz w:val="26"/>
                          <w:szCs w:val="26"/>
                        </w:rPr>
                      </w:pPr>
                      <w:r w:rsidRPr="002D70B7">
                        <w:rPr>
                          <w:rFonts w:ascii="華康細明體" w:eastAsia="華康細明體" w:hAnsi="華康細明體" w:cs="華康細明體" w:hint="eastAsia"/>
                          <w:sz w:val="26"/>
                          <w:szCs w:val="26"/>
                        </w:rPr>
                        <w:t>2</w:t>
                      </w:r>
                      <w:r w:rsidRPr="002D70B7">
                        <w:rPr>
                          <w:rFonts w:ascii="華康細明體" w:eastAsia="華康細明體" w:hAnsi="華康細明體" w:cs="華康細明體"/>
                          <w:sz w:val="26"/>
                          <w:szCs w:val="26"/>
                        </w:rPr>
                        <w:t>0.1</w:t>
                      </w:r>
                      <w:r>
                        <w:rPr>
                          <w:rFonts w:ascii="華康細明體" w:eastAsia="華康細明體" w:hAnsi="華康細明體" w:cs="華康細明體" w:hint="eastAsia"/>
                          <w:sz w:val="26"/>
                          <w:szCs w:val="26"/>
                        </w:rPr>
                        <w:tab/>
                      </w:r>
                      <w:r w:rsidRPr="00F02A87">
                        <w:rPr>
                          <w:rFonts w:ascii="華康細明體" w:eastAsia="華康細明體" w:hAnsi="華康細明體" w:cs="華康細明體" w:hint="eastAsia"/>
                          <w:sz w:val="26"/>
                          <w:szCs w:val="26"/>
                        </w:rPr>
                        <w:t>應否修訂有關豁免的範圍，擴展至其他已出版</w:t>
                      </w:r>
                      <w:r w:rsidRPr="00F02A87">
                        <w:rPr>
                          <w:rFonts w:ascii="華康細明體" w:eastAsia="華康細明體" w:hAnsi="華康細明體" w:cs="華康細明體" w:hint="eastAsia"/>
                          <w:color w:val="000000" w:themeColor="text1"/>
                          <w:sz w:val="26"/>
                          <w:szCs w:val="26"/>
                          <w:lang w:val="en"/>
                        </w:rPr>
                        <w:t>或以其他方式通過任何媒介公開提供的版權作品，</w:t>
                      </w:r>
                      <w:r w:rsidRPr="00F02A87">
                        <w:rPr>
                          <w:rFonts w:ascii="華康細明體" w:eastAsia="華康細明體" w:hAnsi="華康細明體" w:cs="華康細明體" w:hint="eastAsia"/>
                          <w:color w:val="000000" w:themeColor="text1"/>
                          <w:sz w:val="26"/>
                          <w:szCs w:val="26"/>
                        </w:rPr>
                        <w:t>以</w:t>
                      </w:r>
                      <w:r w:rsidRPr="00F02A87">
                        <w:rPr>
                          <w:rFonts w:ascii="華康細明體" w:eastAsia="華康細明體" w:hAnsi="華康細明體" w:cs="華康細明體" w:hint="eastAsia"/>
                          <w:color w:val="000000"/>
                          <w:kern w:val="0"/>
                          <w:sz w:val="26"/>
                          <w:szCs w:val="26"/>
                        </w:rPr>
                        <w:t>配合</w:t>
                      </w:r>
                      <w:r w:rsidRPr="00F02A87">
                        <w:rPr>
                          <w:rFonts w:ascii="華康細明體" w:eastAsia="華康細明體" w:hAnsi="華康細明體" w:cs="華康細明體" w:hint="eastAsia"/>
                          <w:color w:val="000000" w:themeColor="text1"/>
                          <w:sz w:val="26"/>
                          <w:szCs w:val="26"/>
                        </w:rPr>
                        <w:t>《</w:t>
                      </w:r>
                      <w:r w:rsidRPr="00F02A87">
                        <w:rPr>
                          <w:rFonts w:ascii="華康細明體" w:eastAsia="華康細明體" w:hAnsi="華康細明體" w:cs="華康細明體" w:hint="eastAsia"/>
                          <w:sz w:val="26"/>
                          <w:szCs w:val="26"/>
                        </w:rPr>
                        <w:t>馬拉喀什條約》？</w:t>
                      </w:r>
                    </w:p>
                  </w:txbxContent>
                </v:textbox>
              </v:shape>
            </w:pict>
          </mc:Fallback>
        </mc:AlternateContent>
      </w:r>
    </w:p>
    <w:p w14:paraId="755E9288" w14:textId="77777777" w:rsidR="00197971" w:rsidRPr="009F18D5" w:rsidRDefault="00197971" w:rsidP="00DA27B6">
      <w:pPr>
        <w:overflowPunct w:val="0"/>
        <w:autoSpaceDE w:val="0"/>
        <w:autoSpaceDN w:val="0"/>
        <w:adjustRightInd w:val="0"/>
        <w:spacing w:line="360" w:lineRule="atLeast"/>
        <w:jc w:val="both"/>
        <w:rPr>
          <w:rFonts w:ascii="華康細明體" w:eastAsia="華康細明體" w:hAnsi="華康細明體" w:cs="華康細明體"/>
          <w:i/>
          <w:color w:val="3B3B3B"/>
          <w:spacing w:val="20"/>
          <w:sz w:val="26"/>
          <w:szCs w:val="26"/>
          <w:lang w:val="en"/>
        </w:rPr>
      </w:pPr>
    </w:p>
    <w:p w14:paraId="57DD1A64" w14:textId="77777777" w:rsidR="00090362" w:rsidRPr="009F18D5" w:rsidRDefault="00090362"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sz w:val="26"/>
          <w:szCs w:val="26"/>
          <w:lang w:val="en"/>
        </w:rPr>
      </w:pPr>
    </w:p>
    <w:p w14:paraId="24089877" w14:textId="77777777" w:rsidR="00090362" w:rsidRPr="009F18D5" w:rsidRDefault="00090362"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sz w:val="26"/>
          <w:szCs w:val="26"/>
          <w:lang w:val="en"/>
        </w:rPr>
      </w:pPr>
    </w:p>
    <w:p w14:paraId="78CDC161" w14:textId="77777777" w:rsidR="00090362" w:rsidRDefault="00090362"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sz w:val="26"/>
          <w:szCs w:val="26"/>
          <w:lang w:val="en"/>
        </w:rPr>
      </w:pPr>
    </w:p>
    <w:p w14:paraId="5CEF19CF" w14:textId="77777777" w:rsidR="002D70B7" w:rsidRDefault="002D70B7"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sz w:val="26"/>
          <w:szCs w:val="26"/>
          <w:lang w:val="en"/>
        </w:rPr>
      </w:pPr>
    </w:p>
    <w:p w14:paraId="5BBE0173" w14:textId="77777777" w:rsidR="002D70B7" w:rsidRPr="009F18D5" w:rsidRDefault="002D70B7"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sz w:val="26"/>
          <w:szCs w:val="26"/>
          <w:lang w:val="en"/>
        </w:rPr>
      </w:pPr>
    </w:p>
    <w:p w14:paraId="47CE183A" w14:textId="2C789542" w:rsidR="00A94F35" w:rsidRPr="009F18D5" w:rsidRDefault="006720D5" w:rsidP="00DA27B6">
      <w:pPr>
        <w:overflowPunct w:val="0"/>
        <w:autoSpaceDE w:val="0"/>
        <w:autoSpaceDN w:val="0"/>
        <w:adjustRightInd w:val="0"/>
        <w:spacing w:line="360" w:lineRule="atLeast"/>
        <w:jc w:val="both"/>
        <w:rPr>
          <w:rFonts w:ascii="華康細明體" w:eastAsia="華康細明體" w:hAnsi="華康細明體" w:cs="華康細明體"/>
          <w:i/>
          <w:color w:val="000000" w:themeColor="text1"/>
          <w:spacing w:val="20"/>
          <w:kern w:val="0"/>
          <w:sz w:val="26"/>
          <w:szCs w:val="26"/>
        </w:rPr>
      </w:pPr>
      <w:r w:rsidRPr="009F18D5">
        <w:rPr>
          <w:rFonts w:ascii="華康細明體" w:eastAsia="華康細明體" w:hAnsi="華康細明體" w:cs="華康細明體" w:hint="eastAsia"/>
          <w:i/>
          <w:color w:val="000000" w:themeColor="text1"/>
          <w:spacing w:val="20"/>
          <w:sz w:val="26"/>
          <w:szCs w:val="26"/>
          <w:lang w:val="en"/>
        </w:rPr>
        <w:lastRenderedPageBreak/>
        <w:t>無障礙格式版</w:t>
      </w:r>
      <w:r w:rsidR="00E914BD" w:rsidRPr="009F18D5">
        <w:rPr>
          <w:rStyle w:val="a5"/>
          <w:rFonts w:ascii="華康細明體" w:eastAsia="華康細明體" w:hAnsi="華康細明體" w:cs="華康細明體"/>
          <w:i/>
          <w:color w:val="000000" w:themeColor="text1"/>
          <w:spacing w:val="20"/>
          <w:sz w:val="26"/>
          <w:szCs w:val="26"/>
          <w:lang w:val="en"/>
        </w:rPr>
        <w:footnoteReference w:id="12"/>
      </w:r>
    </w:p>
    <w:p w14:paraId="48844B60" w14:textId="77777777" w:rsidR="00A94F35" w:rsidRPr="009F18D5" w:rsidRDefault="00A94F35" w:rsidP="00DA27B6">
      <w:pPr>
        <w:overflowPunct w:val="0"/>
        <w:autoSpaceDE w:val="0"/>
        <w:autoSpaceDN w:val="0"/>
        <w:adjustRightInd w:val="0"/>
        <w:spacing w:line="360" w:lineRule="atLeast"/>
        <w:jc w:val="both"/>
        <w:rPr>
          <w:rFonts w:ascii="華康細明體" w:eastAsia="華康細明體" w:hAnsi="華康細明體" w:cs="華康細明體"/>
          <w:color w:val="000000" w:themeColor="text1"/>
          <w:spacing w:val="20"/>
          <w:kern w:val="0"/>
          <w:sz w:val="26"/>
          <w:szCs w:val="26"/>
        </w:rPr>
      </w:pPr>
    </w:p>
    <w:p w14:paraId="164C87B5" w14:textId="49C2F936" w:rsidR="00871F62" w:rsidRPr="002D70B7"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spacing w:val="20"/>
          <w:kern w:val="0"/>
          <w:sz w:val="26"/>
          <w:szCs w:val="26"/>
        </w:rPr>
        <w:t>版權作品的</w:t>
      </w:r>
      <w:r w:rsidR="004C77BC" w:rsidRPr="009F18D5">
        <w:rPr>
          <w:rFonts w:ascii="華康細明體" w:eastAsia="華康細明體" w:hAnsi="華康細明體" w:cs="華康細明體"/>
          <w:spacing w:val="20"/>
          <w:sz w:val="26"/>
          <w:szCs w:val="26"/>
        </w:rPr>
        <w:t>“</w:t>
      </w:r>
      <w:r w:rsidR="004C77BC" w:rsidRPr="009F18D5">
        <w:rPr>
          <w:rFonts w:ascii="華康細明體" w:eastAsia="華康細明體" w:hAnsi="華康細明體" w:cs="華康細明體" w:hint="eastAsia"/>
          <w:spacing w:val="20"/>
          <w:sz w:val="26"/>
          <w:szCs w:val="26"/>
        </w:rPr>
        <w:t>便於閱讀文本</w:t>
      </w:r>
      <w:r w:rsidR="004C77BC"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kern w:val="0"/>
          <w:sz w:val="26"/>
          <w:szCs w:val="26"/>
        </w:rPr>
        <w:t>是指令</w:t>
      </w:r>
      <w:r w:rsidRPr="009F18D5">
        <w:rPr>
          <w:rFonts w:ascii="華康細明體" w:eastAsia="華康細明體" w:hAnsi="華康細明體" w:cs="華康細明體" w:hint="eastAsia"/>
          <w:spacing w:val="20"/>
          <w:sz w:val="26"/>
          <w:szCs w:val="26"/>
        </w:rPr>
        <w:t>閱讀殘障人士較易閱讀或使用該作品的文本。</w:t>
      </w:r>
      <w:r w:rsidR="004C77BC" w:rsidRPr="009F18D5">
        <w:rPr>
          <w:rFonts w:ascii="華康細明體" w:eastAsia="華康細明體" w:hAnsi="華康細明體" w:cs="華康細明體" w:hint="eastAsia"/>
          <w:spacing w:val="20"/>
          <w:sz w:val="26"/>
          <w:szCs w:val="26"/>
        </w:rPr>
        <w:t>按</w:t>
      </w:r>
      <w:r w:rsidRPr="009F18D5">
        <w:rPr>
          <w:rFonts w:ascii="華康細明體" w:eastAsia="華康細明體" w:hAnsi="華康細明體" w:cs="華康細明體" w:hint="eastAsia"/>
          <w:spacing w:val="20"/>
          <w:sz w:val="26"/>
          <w:szCs w:val="26"/>
        </w:rPr>
        <w:t>《版權條例》第</w:t>
      </w:r>
      <w:r w:rsidRPr="009F18D5">
        <w:rPr>
          <w:rFonts w:ascii="華康細明體" w:eastAsia="華康細明體" w:hAnsi="華康細明體" w:cs="華康細明體"/>
          <w:spacing w:val="20"/>
          <w:sz w:val="26"/>
          <w:szCs w:val="26"/>
        </w:rPr>
        <w:t>40F(3)</w:t>
      </w:r>
      <w:r w:rsidRPr="009F18D5">
        <w:rPr>
          <w:rFonts w:ascii="華康細明體" w:eastAsia="華康細明體" w:hAnsi="華康細明體" w:cs="華康細明體" w:hint="eastAsia"/>
          <w:spacing w:val="20"/>
          <w:sz w:val="26"/>
          <w:szCs w:val="26"/>
        </w:rPr>
        <w:t>條</w:t>
      </w:r>
      <w:r w:rsidR="004C77BC" w:rsidRPr="009F18D5">
        <w:rPr>
          <w:rFonts w:ascii="華康細明體" w:eastAsia="華康細明體" w:hAnsi="華康細明體" w:cs="華康細明體" w:hint="eastAsia"/>
          <w:spacing w:val="20"/>
          <w:sz w:val="26"/>
          <w:szCs w:val="26"/>
        </w:rPr>
        <w:t>，</w:t>
      </w:r>
      <w:r w:rsidRPr="009F18D5">
        <w:rPr>
          <w:rFonts w:ascii="華康細明體" w:eastAsia="華康細明體" w:hAnsi="華康細明體" w:cs="華康細明體" w:hint="eastAsia"/>
          <w:spacing w:val="20"/>
          <w:sz w:val="26"/>
          <w:szCs w:val="26"/>
        </w:rPr>
        <w:t>便於閱讀文本可採用的形式如下</w:t>
      </w:r>
      <w:proofErr w:type="gramStart"/>
      <w:r w:rsidRPr="009F18D5">
        <w:rPr>
          <w:rFonts w:ascii="華康細明體" w:eastAsia="華康細明體" w:hAnsi="華康細明體" w:cs="華康細明體"/>
          <w:spacing w:val="20"/>
          <w:kern w:val="0"/>
          <w:sz w:val="26"/>
          <w:szCs w:val="26"/>
          <w:lang w:eastAsia="zh-HK"/>
        </w:rPr>
        <w:t>–</w:t>
      </w:r>
      <w:proofErr w:type="gramEnd"/>
    </w:p>
    <w:p w14:paraId="1435F2D1" w14:textId="77777777" w:rsidR="002D70B7" w:rsidRPr="009F18D5" w:rsidRDefault="002D70B7" w:rsidP="00DA27B6">
      <w:pPr>
        <w:pStyle w:val="a6"/>
        <w:overflowPunct w:val="0"/>
        <w:autoSpaceDE w:val="0"/>
        <w:autoSpaceDN w:val="0"/>
        <w:adjustRightInd w:val="0"/>
        <w:spacing w:line="360" w:lineRule="atLeast"/>
        <w:ind w:leftChars="0" w:left="567"/>
        <w:jc w:val="both"/>
        <w:rPr>
          <w:rFonts w:ascii="華康細明體" w:eastAsia="華康細明體" w:hAnsi="華康細明體" w:cs="華康細明體"/>
          <w:color w:val="000000"/>
          <w:spacing w:val="20"/>
          <w:kern w:val="0"/>
          <w:sz w:val="26"/>
          <w:szCs w:val="26"/>
        </w:rPr>
      </w:pPr>
    </w:p>
    <w:p w14:paraId="10FED877" w14:textId="74B0FED5" w:rsidR="00871F62" w:rsidRPr="009F18D5" w:rsidRDefault="00EB3362" w:rsidP="00DA27B6">
      <w:pPr>
        <w:pStyle w:val="a6"/>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spacing w:val="20"/>
          <w:kern w:val="0"/>
          <w:sz w:val="26"/>
          <w:szCs w:val="26"/>
          <w:lang w:eastAsia="zh-HK"/>
        </w:rPr>
        <w:t xml:space="preserve">(a) </w:t>
      </w:r>
      <w:r w:rsidR="002D70B7">
        <w:rPr>
          <w:rFonts w:ascii="華康細明體" w:eastAsia="華康細明體" w:hAnsi="華康細明體" w:cs="華康細明體" w:hint="eastAsia"/>
          <w:spacing w:val="20"/>
          <w:kern w:val="0"/>
          <w:sz w:val="26"/>
          <w:szCs w:val="26"/>
        </w:rPr>
        <w:tab/>
      </w:r>
      <w:r w:rsidR="006720D5" w:rsidRPr="009F18D5">
        <w:rPr>
          <w:rFonts w:ascii="華康細明體" w:eastAsia="華康細明體" w:hAnsi="華康細明體" w:cs="華康細明體" w:hint="eastAsia"/>
          <w:spacing w:val="20"/>
          <w:sz w:val="26"/>
          <w:szCs w:val="26"/>
        </w:rPr>
        <w:t>聲音紀錄</w:t>
      </w:r>
      <w:r w:rsidR="006720D5" w:rsidRPr="009F18D5">
        <w:rPr>
          <w:rFonts w:ascii="華康細明體" w:eastAsia="華康細明體" w:hAnsi="華康細明體" w:cs="華康細明體" w:hint="eastAsia"/>
          <w:color w:val="3B3B3B"/>
          <w:spacing w:val="20"/>
          <w:sz w:val="26"/>
          <w:szCs w:val="26"/>
          <w:lang w:val="en"/>
        </w:rPr>
        <w:t>；</w:t>
      </w:r>
    </w:p>
    <w:p w14:paraId="1BC2F911" w14:textId="452D3973" w:rsidR="00871F62" w:rsidRPr="009F18D5" w:rsidRDefault="00EB3362" w:rsidP="00DA27B6">
      <w:pPr>
        <w:pStyle w:val="a6"/>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spacing w:val="20"/>
          <w:kern w:val="0"/>
          <w:sz w:val="26"/>
          <w:szCs w:val="26"/>
          <w:lang w:eastAsia="zh-HK"/>
        </w:rPr>
        <w:t xml:space="preserve">(b) </w:t>
      </w:r>
      <w:r w:rsidR="002D70B7">
        <w:rPr>
          <w:rFonts w:ascii="華康細明體" w:eastAsia="華康細明體" w:hAnsi="華康細明體" w:cs="華康細明體" w:hint="eastAsia"/>
          <w:spacing w:val="20"/>
          <w:kern w:val="0"/>
          <w:sz w:val="26"/>
          <w:szCs w:val="26"/>
        </w:rPr>
        <w:tab/>
      </w:r>
      <w:r w:rsidR="006720D5" w:rsidRPr="009F18D5">
        <w:rPr>
          <w:rFonts w:ascii="華康細明體" w:eastAsia="華康細明體" w:hAnsi="華康細明體" w:cs="華康細明體" w:hint="eastAsia"/>
          <w:spacing w:val="20"/>
          <w:sz w:val="26"/>
          <w:szCs w:val="26"/>
        </w:rPr>
        <w:t>該作品</w:t>
      </w:r>
      <w:r w:rsidR="006720D5" w:rsidRPr="009F18D5">
        <w:rPr>
          <w:rFonts w:ascii="華康細明體" w:eastAsia="華康細明體" w:hAnsi="華康細明體" w:cs="華康細明體" w:hint="eastAsia"/>
          <w:spacing w:val="20"/>
          <w:kern w:val="0"/>
          <w:sz w:val="26"/>
          <w:szCs w:val="26"/>
        </w:rPr>
        <w:t>的</w:t>
      </w:r>
      <w:r w:rsidR="006720D5" w:rsidRPr="009F18D5">
        <w:rPr>
          <w:rFonts w:ascii="華康細明體" w:eastAsia="華康細明體" w:hAnsi="華康細明體" w:cs="華康細明體" w:hint="eastAsia"/>
          <w:spacing w:val="20"/>
          <w:sz w:val="26"/>
          <w:szCs w:val="26"/>
        </w:rPr>
        <w:t>點字、大字體、電子版本</w:t>
      </w:r>
      <w:r w:rsidR="006720D5" w:rsidRPr="009F18D5">
        <w:rPr>
          <w:rFonts w:ascii="華康細明體" w:eastAsia="華康細明體" w:hAnsi="華康細明體" w:cs="華康細明體" w:hint="eastAsia"/>
          <w:color w:val="3B3B3B"/>
          <w:spacing w:val="20"/>
          <w:sz w:val="26"/>
          <w:szCs w:val="26"/>
          <w:lang w:val="en"/>
        </w:rPr>
        <w:t>；</w:t>
      </w:r>
      <w:r w:rsidR="006720D5" w:rsidRPr="009F18D5">
        <w:rPr>
          <w:rFonts w:ascii="華康細明體" w:eastAsia="華康細明體" w:hAnsi="華康細明體" w:cs="華康細明體" w:hint="eastAsia"/>
          <w:spacing w:val="20"/>
          <w:kern w:val="0"/>
          <w:sz w:val="26"/>
          <w:szCs w:val="26"/>
        </w:rPr>
        <w:t>或</w:t>
      </w:r>
      <w:r w:rsidR="006720D5" w:rsidRPr="009F18D5">
        <w:rPr>
          <w:rFonts w:ascii="華康細明體" w:eastAsia="華康細明體" w:hAnsi="華康細明體" w:cs="華康細明體"/>
          <w:spacing w:val="20"/>
          <w:kern w:val="0"/>
          <w:sz w:val="26"/>
          <w:szCs w:val="26"/>
          <w:lang w:eastAsia="zh-HK"/>
        </w:rPr>
        <w:t xml:space="preserve"> </w:t>
      </w:r>
      <w:r w:rsidRPr="009F18D5">
        <w:rPr>
          <w:rFonts w:ascii="華康細明體" w:eastAsia="華康細明體" w:hAnsi="華康細明體" w:cs="華康細明體"/>
          <w:spacing w:val="20"/>
          <w:kern w:val="0"/>
          <w:sz w:val="26"/>
          <w:szCs w:val="26"/>
          <w:lang w:eastAsia="zh-HK"/>
        </w:rPr>
        <w:t xml:space="preserve"> </w:t>
      </w:r>
    </w:p>
    <w:p w14:paraId="21D9BE9F" w14:textId="7301C538" w:rsidR="00871F62" w:rsidRPr="009F18D5" w:rsidRDefault="00EB3362" w:rsidP="00DA27B6">
      <w:pPr>
        <w:pStyle w:val="a6"/>
        <w:overflowPunct w:val="0"/>
        <w:autoSpaceDE w:val="0"/>
        <w:autoSpaceDN w:val="0"/>
        <w:adjustRightInd w:val="0"/>
        <w:spacing w:line="360" w:lineRule="atLeast"/>
        <w:ind w:leftChars="236" w:left="1415" w:hangingChars="283" w:hanging="849"/>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spacing w:val="20"/>
          <w:kern w:val="0"/>
          <w:sz w:val="26"/>
          <w:szCs w:val="26"/>
          <w:lang w:eastAsia="zh-HK"/>
        </w:rPr>
        <w:t xml:space="preserve">(c) </w:t>
      </w:r>
      <w:r w:rsidR="002D70B7">
        <w:rPr>
          <w:rFonts w:ascii="華康細明體" w:eastAsia="華康細明體" w:hAnsi="華康細明體" w:cs="華康細明體" w:hint="eastAsia"/>
          <w:spacing w:val="20"/>
          <w:kern w:val="0"/>
          <w:sz w:val="26"/>
          <w:szCs w:val="26"/>
        </w:rPr>
        <w:tab/>
      </w:r>
      <w:r w:rsidR="006720D5" w:rsidRPr="009F18D5">
        <w:rPr>
          <w:rFonts w:ascii="華康細明體" w:eastAsia="華康細明體" w:hAnsi="華康細明體" w:cs="華康細明體" w:hint="eastAsia"/>
          <w:spacing w:val="20"/>
          <w:sz w:val="26"/>
          <w:szCs w:val="26"/>
        </w:rPr>
        <w:t>該作品</w:t>
      </w:r>
      <w:r w:rsidR="006720D5" w:rsidRPr="009F18D5">
        <w:rPr>
          <w:rFonts w:ascii="華康細明體" w:eastAsia="華康細明體" w:hAnsi="華康細明體" w:cs="華康細明體" w:hint="eastAsia"/>
          <w:spacing w:val="20"/>
          <w:kern w:val="0"/>
          <w:sz w:val="26"/>
          <w:szCs w:val="26"/>
        </w:rPr>
        <w:t>的</w:t>
      </w:r>
      <w:r w:rsidR="006720D5" w:rsidRPr="009F18D5">
        <w:rPr>
          <w:rFonts w:ascii="華康細明體" w:eastAsia="華康細明體" w:hAnsi="華康細明體" w:cs="華康細明體" w:hint="eastAsia"/>
          <w:spacing w:val="20"/>
          <w:sz w:val="26"/>
          <w:szCs w:val="26"/>
        </w:rPr>
        <w:t>任何其他專門規格。</w:t>
      </w:r>
      <w:r w:rsidRPr="009F18D5">
        <w:rPr>
          <w:rFonts w:ascii="華康細明體" w:eastAsia="華康細明體" w:hAnsi="華康細明體" w:cs="華康細明體"/>
          <w:spacing w:val="20"/>
          <w:kern w:val="0"/>
          <w:sz w:val="26"/>
          <w:szCs w:val="26"/>
          <w:lang w:eastAsia="zh-HK"/>
        </w:rPr>
        <w:t xml:space="preserve"> </w:t>
      </w:r>
    </w:p>
    <w:p w14:paraId="39728B24" w14:textId="77777777" w:rsidR="00871F62" w:rsidRPr="009F18D5" w:rsidRDefault="00871F62"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spacing w:val="20"/>
          <w:kern w:val="0"/>
          <w:sz w:val="26"/>
          <w:szCs w:val="26"/>
        </w:rPr>
      </w:pPr>
    </w:p>
    <w:p w14:paraId="7A50B273" w14:textId="154F5945" w:rsidR="00381DC6"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w:t>
      </w:r>
      <w:r w:rsidRPr="009F18D5">
        <w:rPr>
          <w:rFonts w:ascii="華康細明體" w:eastAsia="華康細明體" w:hAnsi="華康細明體" w:cs="華康細明體" w:hint="eastAsia"/>
          <w:color w:val="000000" w:themeColor="text1"/>
          <w:spacing w:val="20"/>
          <w:sz w:val="26"/>
          <w:szCs w:val="26"/>
        </w:rPr>
        <w:t>》</w:t>
      </w:r>
      <w:r w:rsidR="00B17B8C" w:rsidRPr="009F18D5">
        <w:rPr>
          <w:rFonts w:ascii="華康細明體" w:eastAsia="華康細明體" w:hAnsi="華康細明體" w:cs="華康細明體" w:hint="eastAsia"/>
          <w:color w:val="000000" w:themeColor="text1"/>
          <w:spacing w:val="20"/>
          <w:sz w:val="26"/>
          <w:szCs w:val="26"/>
        </w:rPr>
        <w:t>第二條</w:t>
      </w:r>
      <w:r w:rsidR="00B17B8C" w:rsidRPr="009F18D5">
        <w:rPr>
          <w:rFonts w:ascii="華康細明體" w:eastAsia="華康細明體" w:hAnsi="華康細明體" w:cs="華康細明體" w:hint="eastAsia"/>
          <w:bCs/>
          <w:color w:val="000000" w:themeColor="text1"/>
          <w:spacing w:val="20"/>
          <w:sz w:val="26"/>
          <w:szCs w:val="26"/>
          <w:lang w:val="en"/>
        </w:rPr>
        <w:t>第（</w:t>
      </w:r>
      <w:r w:rsidR="00B17B8C" w:rsidRPr="009F18D5">
        <w:rPr>
          <w:rFonts w:ascii="華康細明體" w:eastAsia="華康細明體" w:hAnsi="華康細明體" w:cs="華康細明體" w:hint="eastAsia"/>
          <w:color w:val="000000" w:themeColor="text1"/>
          <w:spacing w:val="20"/>
          <w:sz w:val="26"/>
          <w:szCs w:val="26"/>
        </w:rPr>
        <w:t>二</w:t>
      </w:r>
      <w:r w:rsidR="00B17B8C" w:rsidRPr="009F18D5">
        <w:rPr>
          <w:rFonts w:ascii="華康細明體" w:eastAsia="華康細明體" w:hAnsi="華康細明體" w:cs="華康細明體" w:hint="eastAsia"/>
          <w:bCs/>
          <w:color w:val="000000" w:themeColor="text1"/>
          <w:spacing w:val="20"/>
          <w:sz w:val="26"/>
          <w:szCs w:val="26"/>
          <w:lang w:val="en"/>
        </w:rPr>
        <w:t>）項</w:t>
      </w:r>
      <w:r w:rsidRPr="009F18D5">
        <w:rPr>
          <w:rFonts w:ascii="華康細明體" w:eastAsia="華康細明體" w:hAnsi="華康細明體" w:cs="華康細明體" w:hint="eastAsia"/>
          <w:color w:val="000000" w:themeColor="text1"/>
          <w:spacing w:val="20"/>
          <w:sz w:val="26"/>
          <w:szCs w:val="26"/>
        </w:rPr>
        <w:t>定義</w:t>
      </w:r>
      <w:r w:rsidRPr="009F18D5">
        <w:rPr>
          <w:rFonts w:ascii="華康細明體" w:eastAsia="華康細明體" w:hAnsi="華康細明體" w:cs="華康細明體"/>
          <w:color w:val="000000" w:themeColor="text1"/>
          <w:spacing w:val="20"/>
          <w:kern w:val="0"/>
          <w:sz w:val="26"/>
          <w:szCs w:val="26"/>
        </w:rPr>
        <w:t>“</w:t>
      </w:r>
      <w:r w:rsidRPr="009F18D5">
        <w:rPr>
          <w:rFonts w:ascii="華康細明體" w:eastAsia="華康細明體" w:hAnsi="華康細明體" w:cs="華康細明體" w:hint="eastAsia"/>
          <w:color w:val="000000" w:themeColor="text1"/>
          <w:spacing w:val="20"/>
          <w:sz w:val="26"/>
          <w:szCs w:val="26"/>
        </w:rPr>
        <w:t>無障礙格式版</w:t>
      </w:r>
      <w:r w:rsidRPr="009F18D5">
        <w:rPr>
          <w:rFonts w:ascii="華康細明體" w:eastAsia="華康細明體" w:hAnsi="華康細明體" w:cs="華康細明體"/>
          <w:color w:val="000000" w:themeColor="text1"/>
          <w:spacing w:val="20"/>
          <w:kern w:val="0"/>
          <w:sz w:val="26"/>
          <w:szCs w:val="26"/>
        </w:rPr>
        <w:t>”</w:t>
      </w:r>
      <w:r w:rsidRPr="009F18D5">
        <w:rPr>
          <w:rFonts w:ascii="華康細明體" w:eastAsia="華康細明體" w:hAnsi="華康細明體" w:cs="華康細明體" w:hint="eastAsia"/>
          <w:color w:val="000000" w:themeColor="text1"/>
          <w:spacing w:val="20"/>
          <w:kern w:val="0"/>
          <w:sz w:val="26"/>
          <w:szCs w:val="26"/>
        </w:rPr>
        <w:t>為版權作品的一個</w:t>
      </w:r>
      <w:r w:rsidRPr="009F18D5">
        <w:rPr>
          <w:rFonts w:ascii="華康細明體" w:eastAsia="華康細明體" w:hAnsi="華康細明體" w:cs="華康細明體"/>
          <w:color w:val="000000" w:themeColor="text1"/>
          <w:spacing w:val="20"/>
          <w:sz w:val="26"/>
          <w:szCs w:val="26"/>
          <w:lang w:val="en"/>
        </w:rPr>
        <w:t>替代方式或形式，</w:t>
      </w:r>
      <w:r w:rsidRPr="009F18D5">
        <w:rPr>
          <w:rFonts w:ascii="華康細明體" w:eastAsia="華康細明體" w:hAnsi="華康細明體" w:cs="華康細明體" w:hint="eastAsia"/>
          <w:color w:val="000000" w:themeColor="text1"/>
          <w:spacing w:val="20"/>
          <w:sz w:val="26"/>
          <w:szCs w:val="26"/>
          <w:lang w:val="en"/>
        </w:rPr>
        <w:t>讓受益人能夠使用作品，包括讓受益人能夠與無視力障礙或其他印刷品閱讀障礙者一樣切實可行、舒適地使用作品的作品版本</w:t>
      </w:r>
      <w:r w:rsidRPr="009F18D5">
        <w:rPr>
          <w:rFonts w:ascii="華康細明體" w:eastAsia="華康細明體" w:hAnsi="華康細明體" w:cs="華康細明體" w:hint="eastAsia"/>
          <w:color w:val="000000" w:themeColor="text1"/>
          <w:spacing w:val="20"/>
          <w:sz w:val="26"/>
          <w:szCs w:val="26"/>
        </w:rPr>
        <w:t>。</w:t>
      </w:r>
      <w:r w:rsidR="00A82E74" w:rsidRPr="009F18D5">
        <w:rPr>
          <w:rFonts w:ascii="華康細明體" w:eastAsia="華康細明體" w:hAnsi="華康細明體" w:cs="華康細明體"/>
          <w:spacing w:val="20"/>
          <w:kern w:val="0"/>
          <w:sz w:val="26"/>
          <w:szCs w:val="26"/>
          <w:lang w:val="en"/>
        </w:rPr>
        <w:t> </w:t>
      </w:r>
    </w:p>
    <w:p w14:paraId="04DAE5D5" w14:textId="77777777" w:rsidR="00381DC6" w:rsidRPr="009F18D5" w:rsidRDefault="00381DC6" w:rsidP="00DA27B6">
      <w:pPr>
        <w:overflowPunct w:val="0"/>
        <w:autoSpaceDE w:val="0"/>
        <w:autoSpaceDN w:val="0"/>
        <w:adjustRightInd w:val="0"/>
        <w:spacing w:line="360" w:lineRule="atLeast"/>
        <w:ind w:left="567" w:hanging="567"/>
        <w:jc w:val="both"/>
        <w:rPr>
          <w:rFonts w:ascii="華康細明體" w:eastAsia="華康細明體" w:hAnsi="華康細明體" w:cs="華康細明體"/>
          <w:spacing w:val="20"/>
          <w:kern w:val="0"/>
          <w:sz w:val="26"/>
          <w:szCs w:val="26"/>
        </w:rPr>
      </w:pPr>
    </w:p>
    <w:p w14:paraId="7CF6BAB5" w14:textId="32E780CD" w:rsidR="00674AEA"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spacing w:val="20"/>
          <w:kern w:val="0"/>
          <w:sz w:val="26"/>
          <w:szCs w:val="26"/>
        </w:rPr>
        <w:t>我們認為現行</w:t>
      </w:r>
      <w:r w:rsidRPr="009F18D5">
        <w:rPr>
          <w:rFonts w:ascii="華康細明體" w:eastAsia="華康細明體" w:hAnsi="華康細明體" w:cs="華康細明體" w:hint="eastAsia"/>
          <w:spacing w:val="20"/>
          <w:sz w:val="26"/>
          <w:szCs w:val="26"/>
        </w:rPr>
        <w:t>豁免</w:t>
      </w:r>
      <w:r w:rsidRPr="009F18D5">
        <w:rPr>
          <w:rFonts w:ascii="華康細明體" w:eastAsia="華康細明體" w:hAnsi="華康細明體" w:cs="華康細明體" w:hint="eastAsia"/>
          <w:spacing w:val="20"/>
          <w:kern w:val="0"/>
          <w:sz w:val="26"/>
          <w:szCs w:val="26"/>
        </w:rPr>
        <w:t>的</w:t>
      </w:r>
      <w:r w:rsidRPr="009F18D5">
        <w:rPr>
          <w:rFonts w:ascii="華康細明體" w:eastAsia="華康細明體" w:hAnsi="華康細明體" w:cs="華康細明體" w:hint="eastAsia"/>
          <w:spacing w:val="20"/>
          <w:sz w:val="26"/>
          <w:szCs w:val="26"/>
        </w:rPr>
        <w:t>便於閱讀文本可採用的形式</w:t>
      </w:r>
      <w:r w:rsidRPr="009F18D5">
        <w:rPr>
          <w:rFonts w:ascii="華康細明體" w:eastAsia="華康細明體" w:hAnsi="華康細明體" w:cs="華康細明體" w:hint="eastAsia"/>
          <w:color w:val="000000" w:themeColor="text1"/>
          <w:spacing w:val="20"/>
          <w:sz w:val="26"/>
          <w:szCs w:val="26"/>
        </w:rPr>
        <w:t>與《馬拉喀什條約》中</w:t>
      </w:r>
      <w:r w:rsidRPr="009F18D5">
        <w:rPr>
          <w:rFonts w:ascii="華康細明體" w:eastAsia="華康細明體" w:hAnsi="華康細明體" w:cs="華康細明體" w:hint="eastAsia"/>
          <w:color w:val="000000" w:themeColor="text1"/>
          <w:spacing w:val="20"/>
          <w:kern w:val="0"/>
          <w:sz w:val="26"/>
          <w:szCs w:val="26"/>
        </w:rPr>
        <w:t>的</w:t>
      </w:r>
      <w:r w:rsidRPr="009F18D5">
        <w:rPr>
          <w:rFonts w:ascii="華康細明體" w:eastAsia="華康細明體" w:hAnsi="華康細明體" w:cs="華康細明體" w:hint="eastAsia"/>
          <w:color w:val="000000" w:themeColor="text1"/>
          <w:spacing w:val="20"/>
          <w:sz w:val="26"/>
          <w:szCs w:val="26"/>
        </w:rPr>
        <w:t>無障礙格式版</w:t>
      </w:r>
      <w:r w:rsidR="00CC0BAF" w:rsidRPr="009F18D5">
        <w:rPr>
          <w:rFonts w:ascii="華康細明體" w:eastAsia="華康細明體" w:hAnsi="華康細明體" w:cs="華康細明體" w:hint="eastAsia"/>
          <w:color w:val="000000" w:themeColor="text1"/>
          <w:spacing w:val="20"/>
          <w:sz w:val="26"/>
          <w:szCs w:val="26"/>
        </w:rPr>
        <w:t>所指</w:t>
      </w:r>
      <w:r w:rsidRPr="009F18D5">
        <w:rPr>
          <w:rFonts w:ascii="華康細明體" w:eastAsia="華康細明體" w:hAnsi="華康細明體" w:cs="華康細明體" w:hint="eastAsia"/>
          <w:color w:val="000000" w:themeColor="text1"/>
          <w:spacing w:val="20"/>
          <w:kern w:val="0"/>
          <w:sz w:val="26"/>
          <w:szCs w:val="26"/>
        </w:rPr>
        <w:t>的相同</w:t>
      </w:r>
      <w:r w:rsidRPr="009F18D5">
        <w:rPr>
          <w:rFonts w:ascii="華康細明體" w:eastAsia="華康細明體" w:hAnsi="華康細明體" w:cs="華康細明體" w:hint="eastAsia"/>
          <w:color w:val="000000" w:themeColor="text1"/>
          <w:spacing w:val="20"/>
          <w:sz w:val="26"/>
          <w:szCs w:val="26"/>
          <w:lang w:val="en"/>
        </w:rPr>
        <w:t>，</w:t>
      </w:r>
      <w:r w:rsidR="009A79F4" w:rsidRPr="009F18D5">
        <w:rPr>
          <w:rFonts w:ascii="華康細明體" w:eastAsia="華康細明體" w:hAnsi="華康細明體" w:cs="華康細明體" w:hint="eastAsia"/>
          <w:color w:val="000000" w:themeColor="text1"/>
          <w:spacing w:val="20"/>
          <w:sz w:val="26"/>
          <w:szCs w:val="26"/>
          <w:lang w:val="en"/>
        </w:rPr>
        <w:t>無需</w:t>
      </w:r>
      <w:r w:rsidR="009D6E02" w:rsidRPr="009F18D5">
        <w:rPr>
          <w:rFonts w:ascii="華康細明體" w:eastAsia="華康細明體" w:hAnsi="華康細明體" w:cs="華康細明體" w:hint="eastAsia"/>
          <w:color w:val="000000" w:themeColor="text1"/>
          <w:spacing w:val="20"/>
          <w:kern w:val="0"/>
          <w:sz w:val="26"/>
          <w:szCs w:val="26"/>
        </w:rPr>
        <w:t>修訂</w:t>
      </w:r>
      <w:r w:rsidRPr="009F18D5">
        <w:rPr>
          <w:rFonts w:ascii="華康細明體" w:eastAsia="華康細明體" w:hAnsi="華康細明體" w:cs="華康細明體" w:hint="eastAsia"/>
          <w:color w:val="000000" w:themeColor="text1"/>
          <w:spacing w:val="20"/>
          <w:sz w:val="26"/>
          <w:szCs w:val="26"/>
        </w:rPr>
        <w:t>。</w:t>
      </w:r>
      <w:r w:rsidR="00B25198" w:rsidRPr="009F18D5">
        <w:rPr>
          <w:rFonts w:ascii="華康細明體" w:eastAsia="華康細明體" w:hAnsi="華康細明體" w:cs="華康細明體" w:hint="eastAsia"/>
          <w:color w:val="000000" w:themeColor="text1"/>
          <w:spacing w:val="20"/>
          <w:sz w:val="26"/>
          <w:szCs w:val="26"/>
        </w:rPr>
        <w:t>即</w:t>
      </w:r>
      <w:r w:rsidR="00352C3F" w:rsidRPr="009F18D5">
        <w:rPr>
          <w:rFonts w:ascii="華康細明體" w:eastAsia="華康細明體" w:hAnsi="華康細明體" w:cs="華康細明體" w:hint="eastAsia"/>
          <w:color w:val="000000" w:themeColor="text1"/>
          <w:spacing w:val="20"/>
          <w:sz w:val="26"/>
          <w:szCs w:val="26"/>
        </w:rPr>
        <w:t>使</w:t>
      </w:r>
      <w:r w:rsidR="00384957" w:rsidRPr="009F18D5">
        <w:rPr>
          <w:rFonts w:ascii="華康細明體" w:eastAsia="華康細明體" w:hAnsi="華康細明體" w:cs="華康細明體" w:hint="eastAsia"/>
          <w:color w:val="000000" w:themeColor="text1"/>
          <w:spacing w:val="20"/>
          <w:sz w:val="26"/>
          <w:szCs w:val="26"/>
        </w:rPr>
        <w:t>如此</w:t>
      </w:r>
      <w:r w:rsidR="00384957" w:rsidRPr="009F18D5">
        <w:rPr>
          <w:rFonts w:ascii="華康細明體" w:eastAsia="華康細明體" w:hAnsi="華康細明體" w:cs="華康細明體" w:hint="eastAsia"/>
          <w:color w:val="000000" w:themeColor="text1"/>
          <w:spacing w:val="20"/>
          <w:sz w:val="26"/>
          <w:szCs w:val="26"/>
          <w:lang w:val="en"/>
        </w:rPr>
        <w:t>，</w:t>
      </w:r>
      <w:r w:rsidR="003824A9" w:rsidRPr="009F18D5">
        <w:rPr>
          <w:rFonts w:ascii="華康細明體" w:eastAsia="華康細明體" w:hAnsi="華康細明體" w:cs="華康細明體" w:hint="eastAsia"/>
          <w:color w:val="000000" w:themeColor="text1"/>
          <w:spacing w:val="20"/>
          <w:sz w:val="26"/>
          <w:szCs w:val="26"/>
          <w:lang w:val="en"/>
        </w:rPr>
        <w:t>我們歡迎公眾，就</w:t>
      </w:r>
      <w:r w:rsidR="009051FF" w:rsidRPr="009F18D5">
        <w:rPr>
          <w:rFonts w:ascii="華康細明體" w:eastAsia="華康細明體" w:hAnsi="華康細明體" w:cs="華康細明體" w:hint="eastAsia"/>
          <w:color w:val="000000" w:themeColor="text1"/>
          <w:spacing w:val="20"/>
          <w:sz w:val="26"/>
          <w:szCs w:val="26"/>
          <w:lang w:val="en"/>
        </w:rPr>
        <w:t>是否有其他現時定義未有涵蓋</w:t>
      </w:r>
      <w:r w:rsidR="003824A9" w:rsidRPr="009F18D5">
        <w:rPr>
          <w:rFonts w:ascii="華康細明體" w:eastAsia="華康細明體" w:hAnsi="華康細明體" w:cs="華康細明體" w:hint="eastAsia"/>
          <w:color w:val="000000" w:themeColor="text1"/>
          <w:spacing w:val="20"/>
          <w:sz w:val="26"/>
          <w:szCs w:val="26"/>
          <w:lang w:val="en"/>
        </w:rPr>
        <w:t>而應獲得涵蓋的</w:t>
      </w:r>
      <w:r w:rsidR="00384957" w:rsidRPr="009F18D5">
        <w:rPr>
          <w:rFonts w:ascii="華康細明體" w:eastAsia="華康細明體" w:hAnsi="華康細明體" w:cs="華康細明體" w:hint="eastAsia"/>
          <w:color w:val="000000" w:themeColor="text1"/>
          <w:spacing w:val="20"/>
          <w:sz w:val="26"/>
          <w:szCs w:val="26"/>
          <w:lang w:val="en"/>
        </w:rPr>
        <w:t>任何特別形式</w:t>
      </w:r>
      <w:r w:rsidR="009051FF" w:rsidRPr="009F18D5">
        <w:rPr>
          <w:rFonts w:ascii="華康細明體" w:eastAsia="華康細明體" w:hAnsi="華康細明體" w:cs="華康細明體" w:hint="eastAsia"/>
          <w:color w:val="000000" w:themeColor="text1"/>
          <w:spacing w:val="20"/>
          <w:sz w:val="26"/>
          <w:szCs w:val="26"/>
          <w:lang w:val="en"/>
        </w:rPr>
        <w:t>，</w:t>
      </w:r>
      <w:r w:rsidR="003824A9" w:rsidRPr="009F18D5">
        <w:rPr>
          <w:rFonts w:ascii="華康細明體" w:eastAsia="華康細明體" w:hAnsi="華康細明體" w:cs="華康細明體" w:hint="eastAsia"/>
          <w:color w:val="000000" w:themeColor="text1"/>
          <w:spacing w:val="20"/>
          <w:sz w:val="26"/>
          <w:szCs w:val="26"/>
        </w:rPr>
        <w:t>以</w:t>
      </w:r>
      <w:r w:rsidR="00B74EE6" w:rsidRPr="009F18D5">
        <w:rPr>
          <w:rFonts w:ascii="華康細明體" w:eastAsia="華康細明體" w:hAnsi="華康細明體" w:cs="華康細明體" w:hint="eastAsia"/>
          <w:color w:val="000000"/>
          <w:spacing w:val="20"/>
          <w:kern w:val="0"/>
          <w:sz w:val="26"/>
          <w:szCs w:val="26"/>
        </w:rPr>
        <w:t>配合</w:t>
      </w:r>
      <w:r w:rsidR="009051FF" w:rsidRPr="009F18D5">
        <w:rPr>
          <w:rFonts w:ascii="華康細明體" w:eastAsia="華康細明體" w:hAnsi="華康細明體" w:cs="華康細明體" w:hint="eastAsia"/>
          <w:color w:val="000000" w:themeColor="text1"/>
          <w:spacing w:val="20"/>
          <w:sz w:val="26"/>
          <w:szCs w:val="26"/>
        </w:rPr>
        <w:t>《馬拉喀什條約》</w:t>
      </w:r>
      <w:r w:rsidR="003824A9" w:rsidRPr="009F18D5">
        <w:rPr>
          <w:rFonts w:ascii="華康細明體" w:eastAsia="華康細明體" w:hAnsi="華康細明體" w:cs="華康細明體" w:hint="eastAsia"/>
          <w:color w:val="000000" w:themeColor="text1"/>
          <w:spacing w:val="20"/>
          <w:sz w:val="26"/>
          <w:szCs w:val="26"/>
        </w:rPr>
        <w:t>，</w:t>
      </w:r>
      <w:r w:rsidR="003824A9" w:rsidRPr="009F18D5">
        <w:rPr>
          <w:rFonts w:ascii="華康細明體" w:eastAsia="華康細明體" w:hAnsi="華康細明體" w:cs="華康細明體" w:hint="eastAsia"/>
          <w:color w:val="000000" w:themeColor="text1"/>
          <w:spacing w:val="20"/>
          <w:sz w:val="26"/>
          <w:szCs w:val="26"/>
          <w:lang w:val="en"/>
        </w:rPr>
        <w:t>提供建議</w:t>
      </w:r>
      <w:r w:rsidR="00384957" w:rsidRPr="009F18D5">
        <w:rPr>
          <w:rFonts w:ascii="華康細明體" w:eastAsia="華康細明體" w:hAnsi="華康細明體" w:cs="華康細明體" w:hint="eastAsia"/>
          <w:color w:val="000000" w:themeColor="text1"/>
          <w:spacing w:val="20"/>
          <w:sz w:val="26"/>
          <w:szCs w:val="26"/>
        </w:rPr>
        <w:t>。</w:t>
      </w:r>
    </w:p>
    <w:p w14:paraId="7B0F9DA0" w14:textId="6A39419E" w:rsidR="00EB28A6" w:rsidRPr="009F18D5" w:rsidRDefault="002D70B7" w:rsidP="00DA27B6">
      <w:pPr>
        <w:overflowPunct w:val="0"/>
        <w:autoSpaceDE w:val="0"/>
        <w:autoSpaceDN w:val="0"/>
        <w:adjustRightInd w:val="0"/>
        <w:spacing w:line="360" w:lineRule="atLeast"/>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63360" behindDoc="0" locked="0" layoutInCell="1" allowOverlap="1" wp14:anchorId="6E565E9E" wp14:editId="5A4BB217">
                <wp:simplePos x="0" y="0"/>
                <wp:positionH relativeFrom="column">
                  <wp:posOffset>297180</wp:posOffset>
                </wp:positionH>
                <wp:positionV relativeFrom="paragraph">
                  <wp:posOffset>182880</wp:posOffset>
                </wp:positionV>
                <wp:extent cx="5019675" cy="1112520"/>
                <wp:effectExtent l="0" t="0" r="28575" b="1143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112520"/>
                        </a:xfrm>
                        <a:prstGeom prst="rect">
                          <a:avLst/>
                        </a:prstGeom>
                        <a:solidFill>
                          <a:srgbClr val="FFFFFF"/>
                        </a:solidFill>
                        <a:ln w="9525">
                          <a:solidFill>
                            <a:srgbClr val="000000"/>
                          </a:solidFill>
                          <a:miter lim="800000"/>
                          <a:headEnd/>
                          <a:tailEnd/>
                        </a:ln>
                      </wps:spPr>
                      <wps:txbx>
                        <w:txbxContent>
                          <w:p w14:paraId="67BE41C4" w14:textId="56BCE300" w:rsidR="00D6675D" w:rsidRDefault="00D6675D" w:rsidP="00AD4B0A">
                            <w:pPr>
                              <w:rPr>
                                <w:rFonts w:ascii="華康細明體" w:eastAsia="華康細明體" w:hAnsi="華康細明體" w:cs="華康細明體"/>
                                <w:b/>
                                <w:sz w:val="26"/>
                                <w:szCs w:val="26"/>
                              </w:rPr>
                            </w:pPr>
                            <w:r w:rsidRPr="002D70B7">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306568F7" w14:textId="77777777" w:rsidR="00D6675D" w:rsidRPr="002D70B7" w:rsidRDefault="00D6675D" w:rsidP="00AD4B0A">
                            <w:pPr>
                              <w:rPr>
                                <w:rFonts w:ascii="華康細明體" w:eastAsia="華康細明體" w:hAnsi="華康細明體" w:cs="華康細明體"/>
                                <w:b/>
                                <w:sz w:val="26"/>
                                <w:szCs w:val="26"/>
                              </w:rPr>
                            </w:pPr>
                          </w:p>
                          <w:p w14:paraId="08EDFC8F" w14:textId="53D8F3AF" w:rsidR="00D6675D" w:rsidRPr="002D70B7" w:rsidRDefault="00D6675D" w:rsidP="002D70B7">
                            <w:pPr>
                              <w:tabs>
                                <w:tab w:val="left" w:pos="709"/>
                              </w:tabs>
                              <w:ind w:left="707" w:hangingChars="272" w:hanging="707"/>
                              <w:jc w:val="both"/>
                              <w:rPr>
                                <w:rFonts w:ascii="華康細明體" w:eastAsia="華康細明體" w:hAnsi="華康細明體" w:cs="華康細明體"/>
                                <w:sz w:val="26"/>
                                <w:szCs w:val="26"/>
                              </w:rPr>
                            </w:pPr>
                            <w:r w:rsidRPr="002D70B7">
                              <w:rPr>
                                <w:rFonts w:ascii="華康細明體" w:eastAsia="華康細明體" w:hAnsi="華康細明體" w:cs="華康細明體" w:hint="eastAsia"/>
                                <w:sz w:val="26"/>
                                <w:szCs w:val="26"/>
                              </w:rPr>
                              <w:t>23.1</w:t>
                            </w:r>
                            <w:r>
                              <w:rPr>
                                <w:rFonts w:ascii="華康細明體" w:eastAsia="華康細明體" w:hAnsi="華康細明體" w:cs="華康細明體"/>
                                <w:sz w:val="26"/>
                                <w:szCs w:val="26"/>
                              </w:rPr>
                              <w:tab/>
                            </w:r>
                            <w:r w:rsidRPr="002D70B7">
                              <w:rPr>
                                <w:rFonts w:ascii="華康細明體" w:eastAsia="華康細明體" w:hAnsi="華康細明體" w:cs="華康細明體" w:hint="eastAsia"/>
                                <w:sz w:val="26"/>
                                <w:szCs w:val="26"/>
                              </w:rPr>
                              <w:t>是否有其他形式應獲包括在《版權條例》第</w:t>
                            </w:r>
                            <w:r w:rsidRPr="002D70B7">
                              <w:rPr>
                                <w:rFonts w:ascii="華康細明體" w:eastAsia="華康細明體" w:hAnsi="華康細明體" w:cs="華康細明體"/>
                                <w:sz w:val="26"/>
                                <w:szCs w:val="26"/>
                              </w:rPr>
                              <w:t>40F(3)</w:t>
                            </w:r>
                            <w:r w:rsidRPr="002D70B7">
                              <w:rPr>
                                <w:rFonts w:ascii="華康細明體" w:eastAsia="華康細明體" w:hAnsi="華康細明體" w:cs="華康細明體" w:hint="eastAsia"/>
                                <w:sz w:val="26"/>
                                <w:szCs w:val="26"/>
                              </w:rPr>
                              <w:t>條的</w:t>
                            </w:r>
                            <w:r w:rsidRPr="002D70B7">
                              <w:rPr>
                                <w:rFonts w:ascii="華康細明體" w:eastAsia="華康細明體" w:hAnsi="華康細明體" w:cs="華康細明體"/>
                                <w:sz w:val="26"/>
                                <w:szCs w:val="26"/>
                              </w:rPr>
                              <w:t>“</w:t>
                            </w:r>
                            <w:r w:rsidRPr="002D70B7">
                              <w:rPr>
                                <w:rFonts w:ascii="華康細明體" w:eastAsia="華康細明體" w:hAnsi="華康細明體" w:cs="華康細明體" w:hint="eastAsia"/>
                                <w:sz w:val="26"/>
                                <w:szCs w:val="26"/>
                              </w:rPr>
                              <w:t>便於閱讀文本＂的定義中</w:t>
                            </w:r>
                            <w:r w:rsidRPr="00447048">
                              <w:rPr>
                                <w:rFonts w:ascii="華康細明體" w:eastAsia="華康細明體" w:hAnsi="華康細明體" w:cs="華康細明體" w:hint="eastAsia"/>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3" o:spid="_x0000_s1029" type="#_x0000_t202" style="position:absolute;left:0;text-align:left;margin-left:23.4pt;margin-top:14.4pt;width:395.25pt;height:8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">
                <v:textbox>
                  <w:txbxContent>
                    <w:p w14:paraId="67BE41C4" w14:textId="56BCE300" w:rsidR="00D6675D" w:rsidRDefault="00D6675D" w:rsidP="00AD4B0A">
                      <w:pPr>
                        <w:rPr>
                          <w:rFonts w:ascii="華康細明體" w:eastAsia="華康細明體" w:hAnsi="華康細明體" w:cs="華康細明體"/>
                          <w:b/>
                          <w:sz w:val="26"/>
                          <w:szCs w:val="26"/>
                        </w:rPr>
                      </w:pPr>
                      <w:r w:rsidRPr="002D70B7">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306568F7" w14:textId="77777777" w:rsidR="00D6675D" w:rsidRPr="002D70B7" w:rsidRDefault="00D6675D" w:rsidP="00AD4B0A">
                      <w:pPr>
                        <w:rPr>
                          <w:rFonts w:ascii="華康細明體" w:eastAsia="華康細明體" w:hAnsi="華康細明體" w:cs="華康細明體"/>
                          <w:b/>
                          <w:sz w:val="26"/>
                          <w:szCs w:val="26"/>
                        </w:rPr>
                      </w:pPr>
                    </w:p>
                    <w:p w14:paraId="08EDFC8F" w14:textId="53D8F3AF" w:rsidR="00D6675D" w:rsidRPr="002D70B7" w:rsidRDefault="00D6675D" w:rsidP="002D70B7">
                      <w:pPr>
                        <w:tabs>
                          <w:tab w:val="left" w:pos="709"/>
                        </w:tabs>
                        <w:ind w:left="707" w:hangingChars="272" w:hanging="707"/>
                        <w:jc w:val="both"/>
                        <w:rPr>
                          <w:rFonts w:ascii="華康細明體" w:eastAsia="華康細明體" w:hAnsi="華康細明體" w:cs="華康細明體"/>
                          <w:sz w:val="26"/>
                          <w:szCs w:val="26"/>
                        </w:rPr>
                      </w:pPr>
                      <w:r w:rsidRPr="002D70B7">
                        <w:rPr>
                          <w:rFonts w:ascii="華康細明體" w:eastAsia="華康細明體" w:hAnsi="華康細明體" w:cs="華康細明體" w:hint="eastAsia"/>
                          <w:sz w:val="26"/>
                          <w:szCs w:val="26"/>
                        </w:rPr>
                        <w:t>23.1</w:t>
                      </w:r>
                      <w:r>
                        <w:rPr>
                          <w:rFonts w:ascii="華康細明體" w:eastAsia="華康細明體" w:hAnsi="華康細明體" w:cs="華康細明體"/>
                          <w:sz w:val="26"/>
                          <w:szCs w:val="26"/>
                        </w:rPr>
                        <w:tab/>
                      </w:r>
                      <w:r w:rsidRPr="002D70B7">
                        <w:rPr>
                          <w:rFonts w:ascii="華康細明體" w:eastAsia="華康細明體" w:hAnsi="華康細明體" w:cs="華康細明體" w:hint="eastAsia"/>
                          <w:sz w:val="26"/>
                          <w:szCs w:val="26"/>
                        </w:rPr>
                        <w:t>是否有其他形式應獲包括在《版權條例》第</w:t>
                      </w:r>
                      <w:r w:rsidRPr="002D70B7">
                        <w:rPr>
                          <w:rFonts w:ascii="華康細明體" w:eastAsia="華康細明體" w:hAnsi="華康細明體" w:cs="華康細明體"/>
                          <w:sz w:val="26"/>
                          <w:szCs w:val="26"/>
                        </w:rPr>
                        <w:t>40F(3)</w:t>
                      </w:r>
                      <w:r w:rsidRPr="002D70B7">
                        <w:rPr>
                          <w:rFonts w:ascii="華康細明體" w:eastAsia="華康細明體" w:hAnsi="華康細明體" w:cs="華康細明體" w:hint="eastAsia"/>
                          <w:sz w:val="26"/>
                          <w:szCs w:val="26"/>
                        </w:rPr>
                        <w:t>條的</w:t>
                      </w:r>
                      <w:r w:rsidRPr="002D70B7">
                        <w:rPr>
                          <w:rFonts w:ascii="華康細明體" w:eastAsia="華康細明體" w:hAnsi="華康細明體" w:cs="華康細明體"/>
                          <w:sz w:val="26"/>
                          <w:szCs w:val="26"/>
                        </w:rPr>
                        <w:t>“</w:t>
                      </w:r>
                      <w:r w:rsidRPr="002D70B7">
                        <w:rPr>
                          <w:rFonts w:ascii="華康細明體" w:eastAsia="華康細明體" w:hAnsi="華康細明體" w:cs="華康細明體" w:hint="eastAsia"/>
                          <w:sz w:val="26"/>
                          <w:szCs w:val="26"/>
                        </w:rPr>
                        <w:t>便於閱讀文本＂的定義中</w:t>
                      </w:r>
                      <w:r w:rsidRPr="00447048">
                        <w:rPr>
                          <w:rFonts w:ascii="華康細明體" w:eastAsia="華康細明體" w:hAnsi="華康細明體" w:cs="華康細明體" w:hint="eastAsia"/>
                          <w:sz w:val="26"/>
                          <w:szCs w:val="26"/>
                        </w:rPr>
                        <w:t>？</w:t>
                      </w:r>
                    </w:p>
                  </w:txbxContent>
                </v:textbox>
              </v:shape>
            </w:pict>
          </mc:Fallback>
        </mc:AlternateContent>
      </w:r>
    </w:p>
    <w:p w14:paraId="647CAF14" w14:textId="0DF0CEC6" w:rsidR="00313483" w:rsidRPr="009F18D5" w:rsidRDefault="00313483" w:rsidP="00DA27B6">
      <w:pPr>
        <w:pStyle w:val="a6"/>
        <w:overflowPunct w:val="0"/>
        <w:spacing w:line="360" w:lineRule="atLeast"/>
        <w:rPr>
          <w:rFonts w:ascii="華康細明體" w:eastAsia="華康細明體" w:hAnsi="華康細明體" w:cs="華康細明體"/>
          <w:spacing w:val="20"/>
          <w:kern w:val="0"/>
          <w:sz w:val="26"/>
          <w:szCs w:val="26"/>
        </w:rPr>
      </w:pPr>
    </w:p>
    <w:p w14:paraId="1E5583EF" w14:textId="77777777" w:rsidR="00AD4B0A" w:rsidRPr="009F18D5" w:rsidRDefault="00AD4B0A" w:rsidP="00DA27B6">
      <w:pPr>
        <w:pStyle w:val="a6"/>
        <w:overflowPunct w:val="0"/>
        <w:spacing w:line="360" w:lineRule="atLeast"/>
        <w:rPr>
          <w:rFonts w:ascii="華康細明體" w:eastAsia="華康細明體" w:hAnsi="華康細明體" w:cs="華康細明體"/>
          <w:spacing w:val="20"/>
          <w:kern w:val="0"/>
          <w:sz w:val="26"/>
          <w:szCs w:val="26"/>
        </w:rPr>
      </w:pPr>
    </w:p>
    <w:p w14:paraId="51B3305B" w14:textId="77777777" w:rsidR="00AD4B0A" w:rsidRPr="009F18D5" w:rsidRDefault="00AD4B0A" w:rsidP="00DA27B6">
      <w:pPr>
        <w:pStyle w:val="a6"/>
        <w:overflowPunct w:val="0"/>
        <w:spacing w:line="360" w:lineRule="atLeast"/>
        <w:rPr>
          <w:rFonts w:ascii="華康細明體" w:eastAsia="華康細明體" w:hAnsi="華康細明體" w:cs="華康細明體"/>
          <w:spacing w:val="20"/>
          <w:kern w:val="0"/>
          <w:sz w:val="26"/>
          <w:szCs w:val="26"/>
        </w:rPr>
      </w:pPr>
    </w:p>
    <w:p w14:paraId="6252E64D" w14:textId="77777777" w:rsidR="00AD4B0A" w:rsidRPr="009F18D5" w:rsidRDefault="00AD4B0A" w:rsidP="00DA27B6">
      <w:pPr>
        <w:pStyle w:val="a6"/>
        <w:overflowPunct w:val="0"/>
        <w:spacing w:line="360" w:lineRule="atLeast"/>
        <w:rPr>
          <w:rFonts w:ascii="華康細明體" w:eastAsia="華康細明體" w:hAnsi="華康細明體" w:cs="華康細明體"/>
          <w:spacing w:val="20"/>
          <w:kern w:val="0"/>
          <w:sz w:val="26"/>
          <w:szCs w:val="26"/>
        </w:rPr>
      </w:pPr>
    </w:p>
    <w:p w14:paraId="173BF516" w14:textId="77777777" w:rsidR="003A50F4" w:rsidRPr="009F18D5" w:rsidRDefault="003A50F4" w:rsidP="00DA27B6">
      <w:pPr>
        <w:overflowPunct w:val="0"/>
        <w:spacing w:line="360" w:lineRule="atLeast"/>
        <w:rPr>
          <w:rFonts w:ascii="華康細明體" w:eastAsia="華康細明體" w:hAnsi="華康細明體" w:cs="華康細明體"/>
          <w:spacing w:val="20"/>
          <w:kern w:val="0"/>
          <w:sz w:val="26"/>
          <w:szCs w:val="26"/>
        </w:rPr>
      </w:pPr>
    </w:p>
    <w:p w14:paraId="7235FA3F" w14:textId="77777777" w:rsidR="000175A9" w:rsidRPr="009F18D5" w:rsidRDefault="000175A9" w:rsidP="00DA27B6">
      <w:pPr>
        <w:overflowPunct w:val="0"/>
        <w:spacing w:line="360" w:lineRule="atLeast"/>
        <w:jc w:val="both"/>
        <w:rPr>
          <w:rFonts w:ascii="華康細明體" w:eastAsia="華康細明體" w:hAnsi="華康細明體" w:cs="華康細明體"/>
          <w:b/>
          <w:i/>
          <w:color w:val="000000"/>
          <w:spacing w:val="20"/>
          <w:kern w:val="0"/>
          <w:sz w:val="26"/>
          <w:szCs w:val="26"/>
        </w:rPr>
      </w:pPr>
    </w:p>
    <w:p w14:paraId="1BCE3801" w14:textId="041E3075" w:rsidR="00AB4061" w:rsidRPr="009F18D5" w:rsidRDefault="006720D5" w:rsidP="00DA27B6">
      <w:pPr>
        <w:overflowPunct w:val="0"/>
        <w:spacing w:line="360" w:lineRule="atLeast"/>
        <w:jc w:val="both"/>
        <w:rPr>
          <w:rFonts w:ascii="華康細明體" w:eastAsia="華康細明體" w:hAnsi="華康細明體" w:cs="華康細明體"/>
          <w:b/>
          <w:i/>
          <w:spacing w:val="20"/>
          <w:kern w:val="0"/>
          <w:sz w:val="26"/>
          <w:szCs w:val="26"/>
        </w:rPr>
      </w:pPr>
      <w:r w:rsidRPr="009F18D5">
        <w:rPr>
          <w:rFonts w:ascii="華康細明體" w:eastAsia="華康細明體" w:hAnsi="華康細明體" w:cs="華康細明體" w:hint="eastAsia"/>
          <w:b/>
          <w:i/>
          <w:spacing w:val="20"/>
          <w:sz w:val="26"/>
          <w:szCs w:val="26"/>
        </w:rPr>
        <w:t>閱讀殘障人士及</w:t>
      </w:r>
      <w:r w:rsidRPr="009F18D5">
        <w:rPr>
          <w:rFonts w:ascii="華康細明體" w:eastAsia="華康細明體" w:hAnsi="華康細明體" w:cs="華康細明體"/>
          <w:b/>
          <w:i/>
          <w:spacing w:val="20"/>
          <w:sz w:val="26"/>
          <w:szCs w:val="26"/>
        </w:rPr>
        <w:t>/</w:t>
      </w:r>
      <w:r w:rsidRPr="009F18D5">
        <w:rPr>
          <w:rFonts w:ascii="華康細明體" w:eastAsia="華康細明體" w:hAnsi="華康細明體" w:cs="華康細明體" w:hint="eastAsia"/>
          <w:b/>
          <w:i/>
          <w:spacing w:val="20"/>
          <w:sz w:val="26"/>
          <w:szCs w:val="26"/>
        </w:rPr>
        <w:t>或指明團體的</w:t>
      </w:r>
      <w:r w:rsidR="00977E3B">
        <w:rPr>
          <w:rFonts w:ascii="華康細明體" w:eastAsia="華康細明體" w:hAnsi="華康細明體" w:cs="華康細明體" w:hint="eastAsia"/>
          <w:b/>
          <w:i/>
          <w:spacing w:val="20"/>
          <w:sz w:val="26"/>
          <w:szCs w:val="26"/>
        </w:rPr>
        <w:t>允許作</w:t>
      </w:r>
      <w:r w:rsidRPr="009F18D5">
        <w:rPr>
          <w:rFonts w:ascii="華康細明體" w:eastAsia="華康細明體" w:hAnsi="華康細明體" w:cs="華康細明體" w:hint="eastAsia"/>
          <w:b/>
          <w:i/>
          <w:spacing w:val="20"/>
          <w:sz w:val="26"/>
          <w:szCs w:val="26"/>
        </w:rPr>
        <w:t>為</w:t>
      </w:r>
    </w:p>
    <w:p w14:paraId="51472E3E" w14:textId="77777777" w:rsidR="00AB4061" w:rsidRPr="009F18D5" w:rsidRDefault="00AB4061" w:rsidP="00DA27B6">
      <w:pPr>
        <w:pStyle w:val="a6"/>
        <w:overflowPunct w:val="0"/>
        <w:spacing w:line="360" w:lineRule="atLeast"/>
        <w:rPr>
          <w:rFonts w:ascii="華康細明體" w:eastAsia="華康細明體" w:hAnsi="華康細明體" w:cs="華康細明體"/>
          <w:spacing w:val="20"/>
          <w:kern w:val="0"/>
          <w:sz w:val="26"/>
          <w:szCs w:val="26"/>
        </w:rPr>
      </w:pPr>
    </w:p>
    <w:p w14:paraId="32C5DCFC" w14:textId="5D326CA0" w:rsidR="00E919D9" w:rsidRPr="009F18D5" w:rsidRDefault="002107ED" w:rsidP="00DA27B6">
      <w:pPr>
        <w:pStyle w:val="a6"/>
        <w:numPr>
          <w:ilvl w:val="0"/>
          <w:numId w:val="7"/>
        </w:numPr>
        <w:overflowPunct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color w:val="000000" w:themeColor="text1"/>
          <w:spacing w:val="20"/>
          <w:sz w:val="26"/>
          <w:szCs w:val="26"/>
        </w:rPr>
        <w:t>如上文第</w:t>
      </w:r>
      <w:r w:rsidRPr="009F18D5">
        <w:rPr>
          <w:rFonts w:ascii="華康細明體" w:eastAsia="華康細明體" w:hAnsi="華康細明體" w:cs="華康細明體"/>
          <w:color w:val="000000" w:themeColor="text1"/>
          <w:spacing w:val="20"/>
          <w:sz w:val="26"/>
          <w:szCs w:val="26"/>
        </w:rPr>
        <w:t>8</w:t>
      </w:r>
      <w:r w:rsidRPr="009F18D5">
        <w:rPr>
          <w:rFonts w:ascii="華康細明體" w:eastAsia="華康細明體" w:hAnsi="華康細明體" w:cs="華康細明體" w:hint="eastAsia"/>
          <w:color w:val="000000" w:themeColor="text1"/>
          <w:spacing w:val="20"/>
          <w:sz w:val="26"/>
          <w:szCs w:val="26"/>
        </w:rPr>
        <w:t>段所述，閱讀殘障人士可以</w:t>
      </w:r>
      <w:r w:rsidR="004A1570" w:rsidRPr="009F18D5">
        <w:rPr>
          <w:rFonts w:ascii="華康細明體" w:eastAsia="華康細明體" w:hAnsi="華康細明體" w:cs="華康細明體" w:hint="eastAsia"/>
          <w:color w:val="000000" w:themeColor="text1"/>
          <w:spacing w:val="20"/>
          <w:sz w:val="26"/>
          <w:szCs w:val="26"/>
        </w:rPr>
        <w:t>由</w:t>
      </w:r>
      <w:r w:rsidRPr="009F18D5">
        <w:rPr>
          <w:rFonts w:ascii="華康細明體" w:eastAsia="華康細明體" w:hAnsi="華康細明體" w:cs="華康細明體" w:hint="eastAsia"/>
          <w:color w:val="000000" w:themeColor="text1"/>
          <w:spacing w:val="20"/>
          <w:sz w:val="26"/>
          <w:szCs w:val="26"/>
        </w:rPr>
        <w:t>某些版權作品製作一份便於閱讀文本供</w:t>
      </w:r>
      <w:r w:rsidR="00C82620" w:rsidRPr="009F18D5">
        <w:rPr>
          <w:rFonts w:ascii="華康細明體" w:eastAsia="華康細明體" w:hAnsi="華康細明體" w:cs="華康細明體" w:hint="eastAsia"/>
          <w:color w:val="000000" w:themeColor="text1"/>
          <w:spacing w:val="20"/>
          <w:sz w:val="26"/>
          <w:szCs w:val="26"/>
        </w:rPr>
        <w:t>個人</w:t>
      </w:r>
      <w:r w:rsidRPr="009F18D5">
        <w:rPr>
          <w:rFonts w:ascii="華康細明體" w:eastAsia="華康細明體" w:hAnsi="華康細明體" w:cs="華康細明體" w:hint="eastAsia"/>
          <w:color w:val="000000" w:themeColor="text1"/>
          <w:spacing w:val="20"/>
          <w:sz w:val="26"/>
          <w:szCs w:val="26"/>
        </w:rPr>
        <w:t>使用，</w:t>
      </w:r>
      <w:r w:rsidR="00C82620" w:rsidRPr="009F18D5">
        <w:rPr>
          <w:rFonts w:ascii="華康細明體" w:eastAsia="華康細明體" w:hAnsi="華康細明體" w:cs="華康細明體" w:hint="eastAsia"/>
          <w:color w:val="000000" w:themeColor="text1"/>
          <w:spacing w:val="20"/>
          <w:sz w:val="26"/>
          <w:szCs w:val="26"/>
        </w:rPr>
        <w:t>而指明團體可以製作多份</w:t>
      </w:r>
      <w:r w:rsidRPr="009F18D5">
        <w:rPr>
          <w:rFonts w:ascii="華康細明體" w:eastAsia="華康細明體" w:hAnsi="華康細明體" w:cs="華康細明體" w:hint="eastAsia"/>
          <w:color w:val="000000" w:themeColor="text1"/>
          <w:spacing w:val="20"/>
          <w:sz w:val="26"/>
          <w:szCs w:val="26"/>
        </w:rPr>
        <w:t>便於閱讀文本</w:t>
      </w:r>
      <w:r w:rsidRPr="009F18D5">
        <w:rPr>
          <w:rFonts w:ascii="華康細明體" w:eastAsia="華康細明體" w:hAnsi="華康細明體" w:cs="華康細明體" w:hint="eastAsia"/>
          <w:color w:val="000000" w:themeColor="text1"/>
          <w:spacing w:val="20"/>
          <w:kern w:val="0"/>
          <w:sz w:val="26"/>
          <w:szCs w:val="26"/>
        </w:rPr>
        <w:t>分發予</w:t>
      </w:r>
      <w:r w:rsidRPr="009F18D5">
        <w:rPr>
          <w:rFonts w:ascii="華康細明體" w:eastAsia="華康細明體" w:hAnsi="華康細明體" w:cs="華康細明體" w:hint="eastAsia"/>
          <w:color w:val="000000" w:themeColor="text1"/>
          <w:spacing w:val="20"/>
          <w:sz w:val="26"/>
          <w:szCs w:val="26"/>
        </w:rPr>
        <w:t>閱讀殘障人士。在上述兩個情況下，</w:t>
      </w:r>
      <w:r w:rsidR="00010884" w:rsidRPr="009F18D5">
        <w:rPr>
          <w:rFonts w:ascii="華康細明體" w:eastAsia="華康細明體" w:hAnsi="華康細明體" w:cs="華康細明體" w:hint="eastAsia"/>
          <w:color w:val="000000" w:themeColor="text1"/>
          <w:spacing w:val="20"/>
          <w:sz w:val="26"/>
          <w:szCs w:val="26"/>
        </w:rPr>
        <w:t>閱讀殘障人士或指明團體</w:t>
      </w:r>
      <w:r w:rsidR="00D83E31" w:rsidRPr="009F18D5">
        <w:rPr>
          <w:rFonts w:ascii="華康細明體" w:eastAsia="華康細明體" w:hAnsi="華康細明體" w:cs="華康細明體" w:hint="eastAsia"/>
          <w:color w:val="000000" w:themeColor="text1"/>
          <w:spacing w:val="20"/>
          <w:sz w:val="26"/>
          <w:szCs w:val="26"/>
        </w:rPr>
        <w:t>只可以</w:t>
      </w:r>
      <w:r w:rsidR="00010884" w:rsidRPr="009F18D5">
        <w:rPr>
          <w:rFonts w:ascii="華康細明體" w:eastAsia="華康細明體" w:hAnsi="華康細明體" w:cs="華康細明體" w:hint="eastAsia"/>
          <w:color w:val="000000" w:themeColor="text1"/>
          <w:spacing w:val="20"/>
          <w:sz w:val="26"/>
          <w:szCs w:val="26"/>
        </w:rPr>
        <w:t>使用某</w:t>
      </w:r>
      <w:proofErr w:type="gramStart"/>
      <w:r w:rsidR="00010884" w:rsidRPr="009F18D5">
        <w:rPr>
          <w:rFonts w:ascii="華康細明體" w:eastAsia="華康細明體" w:hAnsi="華康細明體" w:cs="華康細明體" w:hint="eastAsia"/>
          <w:color w:val="000000" w:themeColor="text1"/>
          <w:spacing w:val="20"/>
          <w:sz w:val="26"/>
          <w:szCs w:val="26"/>
        </w:rPr>
        <w:t>份其</w:t>
      </w:r>
      <w:r w:rsidR="00D83E31" w:rsidRPr="009F18D5">
        <w:rPr>
          <w:rFonts w:ascii="華康細明體" w:eastAsia="華康細明體" w:hAnsi="華康細明體" w:cs="華康細明體" w:hint="eastAsia"/>
          <w:color w:val="000000" w:themeColor="text1"/>
          <w:spacing w:val="20"/>
          <w:sz w:val="26"/>
          <w:szCs w:val="26"/>
        </w:rPr>
        <w:t>管</w:t>
      </w:r>
      <w:proofErr w:type="gramEnd"/>
      <w:r w:rsidR="00D83E31" w:rsidRPr="009F18D5">
        <w:rPr>
          <w:rFonts w:ascii="華康細明體" w:eastAsia="華康細明體" w:hAnsi="華康細明體" w:cs="華康細明體" w:hint="eastAsia"/>
          <w:color w:val="000000" w:themeColor="text1"/>
          <w:spacing w:val="20"/>
          <w:sz w:val="26"/>
          <w:szCs w:val="26"/>
        </w:rPr>
        <w:t>有的版權作品的原版文本</w:t>
      </w:r>
      <w:r w:rsidR="00B74EE6" w:rsidRPr="009F18D5">
        <w:rPr>
          <w:rFonts w:ascii="華康細明體" w:eastAsia="華康細明體" w:hAnsi="華康細明體" w:cs="華康細明體" w:hint="eastAsia"/>
          <w:color w:val="000000" w:themeColor="text1"/>
          <w:spacing w:val="20"/>
          <w:sz w:val="26"/>
          <w:szCs w:val="26"/>
        </w:rPr>
        <w:t>（非侵犯版權複製品）</w:t>
      </w:r>
      <w:r w:rsidR="00010884" w:rsidRPr="009F18D5">
        <w:rPr>
          <w:rFonts w:ascii="華康細明體" w:eastAsia="華康細明體" w:hAnsi="華康細明體" w:cs="華康細明體" w:hint="eastAsia"/>
          <w:color w:val="000000" w:themeColor="text1"/>
          <w:spacing w:val="20"/>
          <w:sz w:val="26"/>
          <w:szCs w:val="26"/>
        </w:rPr>
        <w:t>，製作便於閱讀文本</w:t>
      </w:r>
      <w:r w:rsidR="00D83E31" w:rsidRPr="009F18D5">
        <w:rPr>
          <w:rFonts w:ascii="華康細明體" w:eastAsia="華康細明體" w:hAnsi="華康細明體" w:cs="華康細明體" w:hint="eastAsia"/>
          <w:color w:val="000000" w:themeColor="text1"/>
          <w:spacing w:val="20"/>
          <w:sz w:val="26"/>
          <w:szCs w:val="26"/>
        </w:rPr>
        <w:t>。</w:t>
      </w:r>
    </w:p>
    <w:p w14:paraId="6BBB8EEE" w14:textId="77777777" w:rsidR="00E919D9" w:rsidRPr="009F18D5" w:rsidRDefault="00E919D9" w:rsidP="00DA27B6">
      <w:pPr>
        <w:pStyle w:val="a6"/>
        <w:overflowPunct w:val="0"/>
        <w:spacing w:line="360" w:lineRule="atLeast"/>
        <w:ind w:leftChars="0" w:left="360"/>
        <w:jc w:val="both"/>
        <w:rPr>
          <w:rFonts w:ascii="華康細明體" w:eastAsia="華康細明體" w:hAnsi="華康細明體" w:cs="華康細明體"/>
          <w:spacing w:val="20"/>
          <w:kern w:val="0"/>
          <w:sz w:val="26"/>
          <w:szCs w:val="26"/>
        </w:rPr>
      </w:pPr>
    </w:p>
    <w:p w14:paraId="48D4718A" w14:textId="728B8B73" w:rsidR="00C60929" w:rsidRPr="009F18D5" w:rsidRDefault="00A66B72" w:rsidP="00DA27B6">
      <w:pPr>
        <w:pStyle w:val="a6"/>
        <w:numPr>
          <w:ilvl w:val="0"/>
          <w:numId w:val="7"/>
        </w:numPr>
        <w:overflowPunct w:val="0"/>
        <w:spacing w:line="360" w:lineRule="atLeast"/>
        <w:ind w:leftChars="0" w:left="567" w:hanging="567"/>
        <w:jc w:val="both"/>
        <w:rPr>
          <w:rFonts w:ascii="華康細明體" w:eastAsia="華康細明體" w:hAnsi="華康細明體" w:cs="華康細明體"/>
          <w:color w:val="000000"/>
          <w:spacing w:val="20"/>
          <w:kern w:val="0"/>
          <w:sz w:val="26"/>
          <w:szCs w:val="26"/>
          <w:lang w:eastAsia="zh-HK"/>
        </w:rPr>
      </w:pPr>
      <w:r w:rsidRPr="009F18D5">
        <w:rPr>
          <w:rFonts w:ascii="華康細明體" w:eastAsia="華康細明體" w:hAnsi="華康細明體" w:cs="華康細明體" w:hint="eastAsia"/>
          <w:color w:val="000000"/>
          <w:spacing w:val="20"/>
          <w:kern w:val="0"/>
          <w:sz w:val="26"/>
          <w:szCs w:val="26"/>
        </w:rPr>
        <w:lastRenderedPageBreak/>
        <w:t>現時</w:t>
      </w:r>
      <w:r w:rsidR="00E85667" w:rsidRPr="009F18D5">
        <w:rPr>
          <w:rFonts w:ascii="華康細明體" w:eastAsia="華康細明體" w:hAnsi="華康細明體" w:cs="華康細明體" w:hint="eastAsia"/>
          <w:spacing w:val="20"/>
          <w:sz w:val="26"/>
          <w:szCs w:val="26"/>
        </w:rPr>
        <w:t>版權法例</w:t>
      </w:r>
      <w:r w:rsidRPr="009F18D5">
        <w:rPr>
          <w:rFonts w:ascii="華康細明體" w:eastAsia="華康細明體" w:hAnsi="華康細明體" w:cs="華康細明體" w:hint="eastAsia"/>
          <w:spacing w:val="20"/>
          <w:sz w:val="26"/>
          <w:szCs w:val="26"/>
        </w:rPr>
        <w:t>允</w:t>
      </w:r>
      <w:r w:rsidRPr="009F18D5">
        <w:rPr>
          <w:rFonts w:ascii="華康細明體" w:eastAsia="華康細明體" w:hAnsi="華康細明體" w:cs="華康細明體" w:hint="eastAsia"/>
          <w:color w:val="000000" w:themeColor="text1"/>
          <w:spacing w:val="20"/>
          <w:sz w:val="26"/>
          <w:szCs w:val="26"/>
        </w:rPr>
        <w:t>許製</w:t>
      </w:r>
      <w:r w:rsidR="0099671A" w:rsidRPr="009F18D5">
        <w:rPr>
          <w:rFonts w:ascii="華康細明體" w:eastAsia="華康細明體" w:hAnsi="華康細明體" w:cs="華康細明體" w:hint="eastAsia"/>
          <w:color w:val="000000" w:themeColor="text1"/>
          <w:spacing w:val="20"/>
          <w:sz w:val="26"/>
          <w:szCs w:val="26"/>
        </w:rPr>
        <w:t>作及提供便於閱讀文本</w:t>
      </w:r>
      <w:r w:rsidR="0099671A" w:rsidRPr="009F18D5">
        <w:rPr>
          <w:rFonts w:ascii="華康細明體" w:eastAsia="華康細明體" w:hAnsi="華康細明體" w:cs="華康細明體" w:hint="eastAsia"/>
          <w:color w:val="000000" w:themeColor="text1"/>
          <w:spacing w:val="20"/>
          <w:kern w:val="0"/>
          <w:sz w:val="26"/>
          <w:szCs w:val="26"/>
        </w:rPr>
        <w:t>予</w:t>
      </w:r>
      <w:r w:rsidR="0099671A" w:rsidRPr="009F18D5">
        <w:rPr>
          <w:rFonts w:ascii="華康細明體" w:eastAsia="華康細明體" w:hAnsi="華康細明體" w:cs="華康細明體" w:hint="eastAsia"/>
          <w:color w:val="000000" w:themeColor="text1"/>
          <w:spacing w:val="20"/>
          <w:sz w:val="26"/>
          <w:szCs w:val="26"/>
        </w:rPr>
        <w:t>閱讀殘障人士，</w:t>
      </w:r>
      <w:r w:rsidR="00773E61" w:rsidRPr="009F18D5">
        <w:rPr>
          <w:rFonts w:ascii="華康細明體" w:eastAsia="華康細明體" w:hAnsi="華康細明體" w:cs="華康細明體" w:hint="eastAsia"/>
          <w:color w:val="000000" w:themeColor="text1"/>
          <w:spacing w:val="20"/>
          <w:sz w:val="26"/>
          <w:szCs w:val="26"/>
        </w:rPr>
        <w:t>有關的豁免</w:t>
      </w:r>
      <w:r w:rsidR="0099671A" w:rsidRPr="009F18D5">
        <w:rPr>
          <w:rFonts w:ascii="華康細明體" w:eastAsia="華康細明體" w:hAnsi="華康細明體" w:cs="華康細明體" w:hint="eastAsia"/>
          <w:color w:val="000000" w:themeColor="text1"/>
          <w:spacing w:val="20"/>
          <w:sz w:val="26"/>
          <w:szCs w:val="26"/>
        </w:rPr>
        <w:t>與《馬拉喀什條約》第四條</w:t>
      </w:r>
      <w:r w:rsidR="0099671A" w:rsidRPr="009F18D5">
        <w:rPr>
          <w:rFonts w:ascii="華康細明體" w:eastAsia="華康細明體" w:hAnsi="華康細明體" w:cs="華康細明體" w:hint="eastAsia"/>
          <w:bCs/>
          <w:color w:val="000000" w:themeColor="text1"/>
          <w:spacing w:val="20"/>
          <w:sz w:val="26"/>
          <w:szCs w:val="26"/>
          <w:lang w:val="en"/>
        </w:rPr>
        <w:t>第</w:t>
      </w:r>
      <w:r w:rsidR="0099671A" w:rsidRPr="009F18D5">
        <w:rPr>
          <w:rFonts w:ascii="華康細明體" w:eastAsia="華康細明體" w:hAnsi="華康細明體" w:cs="華康細明體"/>
          <w:color w:val="000000" w:themeColor="text1"/>
          <w:spacing w:val="20"/>
          <w:sz w:val="26"/>
          <w:szCs w:val="26"/>
        </w:rPr>
        <w:t>(</w:t>
      </w:r>
      <w:proofErr w:type="gramStart"/>
      <w:r w:rsidR="0099671A" w:rsidRPr="009F18D5">
        <w:rPr>
          <w:rFonts w:ascii="華康細明體" w:eastAsia="華康細明體" w:hAnsi="華康細明體" w:cs="華康細明體" w:hint="eastAsia"/>
          <w:color w:val="000000" w:themeColor="text1"/>
          <w:spacing w:val="20"/>
          <w:sz w:val="26"/>
          <w:szCs w:val="26"/>
        </w:rPr>
        <w:t>一</w:t>
      </w:r>
      <w:proofErr w:type="gramEnd"/>
      <w:r w:rsidR="0099671A" w:rsidRPr="009F18D5">
        <w:rPr>
          <w:rFonts w:ascii="華康細明體" w:eastAsia="華康細明體" w:hAnsi="華康細明體" w:cs="華康細明體"/>
          <w:color w:val="000000" w:themeColor="text1"/>
          <w:spacing w:val="20"/>
          <w:sz w:val="26"/>
          <w:szCs w:val="26"/>
        </w:rPr>
        <w:t>)</w:t>
      </w:r>
      <w:proofErr w:type="gramStart"/>
      <w:r w:rsidR="0099671A" w:rsidRPr="009F18D5">
        <w:rPr>
          <w:rFonts w:ascii="華康細明體" w:eastAsia="華康細明體" w:hAnsi="華康細明體" w:cs="華康細明體" w:hint="eastAsia"/>
          <w:color w:val="000000" w:themeColor="text1"/>
          <w:spacing w:val="20"/>
          <w:sz w:val="26"/>
          <w:szCs w:val="26"/>
        </w:rPr>
        <w:t>款第</w:t>
      </w:r>
      <w:proofErr w:type="gramEnd"/>
      <w:r w:rsidR="0099671A" w:rsidRPr="009F18D5">
        <w:rPr>
          <w:rFonts w:ascii="華康細明體" w:eastAsia="華康細明體" w:hAnsi="華康細明體" w:cs="華康細明體"/>
          <w:color w:val="000000" w:themeColor="text1"/>
          <w:spacing w:val="20"/>
          <w:sz w:val="26"/>
          <w:szCs w:val="26"/>
        </w:rPr>
        <w:t>(</w:t>
      </w:r>
      <w:r w:rsidR="0099671A" w:rsidRPr="009F18D5">
        <w:rPr>
          <w:rFonts w:ascii="華康細明體" w:eastAsia="華康細明體" w:hAnsi="華康細明體" w:cs="華康細明體" w:hint="eastAsia"/>
          <w:color w:val="000000" w:themeColor="text1"/>
          <w:spacing w:val="20"/>
          <w:sz w:val="26"/>
          <w:szCs w:val="26"/>
        </w:rPr>
        <w:t>一</w:t>
      </w:r>
      <w:r w:rsidR="0099671A" w:rsidRPr="009F18D5">
        <w:rPr>
          <w:rFonts w:ascii="華康細明體" w:eastAsia="華康細明體" w:hAnsi="華康細明體" w:cs="華康細明體"/>
          <w:color w:val="000000" w:themeColor="text1"/>
          <w:spacing w:val="20"/>
          <w:sz w:val="26"/>
          <w:szCs w:val="26"/>
        </w:rPr>
        <w:t>)</w:t>
      </w:r>
      <w:r w:rsidR="0099671A" w:rsidRPr="009F18D5">
        <w:rPr>
          <w:rFonts w:ascii="華康細明體" w:eastAsia="華康細明體" w:hAnsi="華康細明體" w:cs="華康細明體" w:hint="eastAsia"/>
          <w:bCs/>
          <w:color w:val="000000" w:themeColor="text1"/>
          <w:spacing w:val="20"/>
          <w:sz w:val="26"/>
          <w:szCs w:val="26"/>
          <w:lang w:val="en"/>
        </w:rPr>
        <w:t>項</w:t>
      </w:r>
      <w:r w:rsidR="0099671A" w:rsidRPr="009F18D5">
        <w:rPr>
          <w:rFonts w:ascii="華康細明體" w:eastAsia="華康細明體" w:hAnsi="華康細明體" w:cs="華康細明體" w:hint="eastAsia"/>
          <w:color w:val="000000" w:themeColor="text1"/>
          <w:spacing w:val="20"/>
          <w:sz w:val="26"/>
          <w:szCs w:val="26"/>
        </w:rPr>
        <w:t>下所提</w:t>
      </w:r>
      <w:r w:rsidRPr="009F18D5">
        <w:rPr>
          <w:rFonts w:ascii="華康細明體" w:eastAsia="華康細明體" w:hAnsi="華康細明體" w:cs="華康細明體" w:hint="eastAsia"/>
          <w:color w:val="000000" w:themeColor="text1"/>
          <w:spacing w:val="20"/>
          <w:sz w:val="26"/>
          <w:szCs w:val="26"/>
        </w:rPr>
        <w:t>及，</w:t>
      </w:r>
      <w:r w:rsidR="00773E61" w:rsidRPr="009F18D5">
        <w:rPr>
          <w:rFonts w:ascii="華康細明體" w:eastAsia="華康細明體" w:hAnsi="華康細明體" w:cs="華康細明體" w:hint="eastAsia"/>
          <w:color w:val="000000" w:themeColor="text1"/>
          <w:spacing w:val="20"/>
          <w:sz w:val="26"/>
          <w:szCs w:val="26"/>
        </w:rPr>
        <w:t>為便利</w:t>
      </w:r>
      <w:r w:rsidRPr="009F18D5">
        <w:rPr>
          <w:rFonts w:ascii="華康細明體" w:eastAsia="華康細明體" w:hAnsi="華康細明體" w:cs="華康細明體" w:hint="eastAsia"/>
          <w:color w:val="000000" w:themeColor="text1"/>
          <w:spacing w:val="20"/>
          <w:sz w:val="26"/>
          <w:szCs w:val="26"/>
        </w:rPr>
        <w:t>受益人取用版權作品的無障礙格式版</w:t>
      </w:r>
      <w:r w:rsidRPr="009F18D5">
        <w:rPr>
          <w:rFonts w:ascii="華康細明體" w:eastAsia="華康細明體" w:hAnsi="華康細明體" w:cs="華康細明體" w:hint="eastAsia"/>
          <w:spacing w:val="20"/>
          <w:sz w:val="26"/>
          <w:szCs w:val="26"/>
        </w:rPr>
        <w:t>而就某些權利所提供的限制與例外</w:t>
      </w:r>
      <w:r w:rsidR="00773E61" w:rsidRPr="009F18D5">
        <w:rPr>
          <w:rFonts w:ascii="華康細明體" w:eastAsia="華康細明體" w:hAnsi="華康細明體" w:cs="華康細明體" w:hint="eastAsia"/>
          <w:spacing w:val="20"/>
          <w:sz w:val="26"/>
          <w:szCs w:val="26"/>
        </w:rPr>
        <w:t>，</w:t>
      </w:r>
      <w:r w:rsidR="00E85667" w:rsidRPr="009F18D5">
        <w:rPr>
          <w:rFonts w:ascii="華康細明體" w:eastAsia="華康細明體" w:hAnsi="華康細明體" w:cs="華康細明體" w:hint="eastAsia"/>
          <w:spacing w:val="20"/>
          <w:sz w:val="26"/>
          <w:szCs w:val="26"/>
        </w:rPr>
        <w:t>大致</w:t>
      </w:r>
      <w:r w:rsidRPr="009F18D5">
        <w:rPr>
          <w:rFonts w:ascii="華康細明體" w:eastAsia="華康細明體" w:hAnsi="華康細明體" w:cs="華康細明體" w:hint="eastAsia"/>
          <w:spacing w:val="20"/>
          <w:sz w:val="26"/>
          <w:szCs w:val="26"/>
        </w:rPr>
        <w:t>相同。</w:t>
      </w:r>
      <w:r w:rsidR="00E12AC9" w:rsidRPr="009F18D5">
        <w:rPr>
          <w:rStyle w:val="a5"/>
          <w:rFonts w:ascii="華康細明體" w:eastAsia="華康細明體" w:hAnsi="華康細明體" w:cs="華康細明體"/>
          <w:color w:val="000000"/>
          <w:spacing w:val="20"/>
          <w:kern w:val="0"/>
          <w:sz w:val="26"/>
          <w:szCs w:val="26"/>
          <w:lang w:eastAsia="zh-HK"/>
        </w:rPr>
        <w:footnoteReference w:id="13"/>
      </w:r>
      <w:r w:rsidR="00F5225E">
        <w:rPr>
          <w:rFonts w:ascii="華康細明體" w:eastAsia="華康細明體" w:hAnsi="華康細明體" w:cs="華康細明體" w:hint="eastAsia"/>
          <w:spacing w:val="20"/>
          <w:sz w:val="26"/>
          <w:szCs w:val="26"/>
        </w:rPr>
        <w:t xml:space="preserve"> </w:t>
      </w:r>
      <w:r w:rsidRPr="009F18D5">
        <w:rPr>
          <w:rFonts w:ascii="華康細明體" w:eastAsia="華康細明體" w:hAnsi="華康細明體" w:cs="華康細明體" w:hint="eastAsia"/>
          <w:color w:val="000000"/>
          <w:spacing w:val="20"/>
          <w:kern w:val="0"/>
          <w:sz w:val="26"/>
          <w:szCs w:val="26"/>
        </w:rPr>
        <w:t>然而</w:t>
      </w:r>
      <w:r w:rsidRPr="009F18D5">
        <w:rPr>
          <w:rFonts w:ascii="華康細明體" w:eastAsia="華康細明體" w:hAnsi="華康細明體" w:cs="華康細明體" w:hint="eastAsia"/>
          <w:color w:val="000000" w:themeColor="text1"/>
          <w:spacing w:val="20"/>
          <w:sz w:val="26"/>
          <w:szCs w:val="26"/>
        </w:rPr>
        <w:t>，我們認為條文尚有改進的空間，</w:t>
      </w:r>
      <w:r w:rsidR="00773E61" w:rsidRPr="009F18D5">
        <w:rPr>
          <w:rFonts w:ascii="華康細明體" w:eastAsia="華康細明體" w:hAnsi="華康細明體" w:cs="華康細明體" w:hint="eastAsia"/>
          <w:color w:val="000000" w:themeColor="text1"/>
          <w:spacing w:val="20"/>
          <w:sz w:val="26"/>
          <w:szCs w:val="26"/>
        </w:rPr>
        <w:t>例</w:t>
      </w:r>
      <w:r w:rsidR="00D54003" w:rsidRPr="009F18D5">
        <w:rPr>
          <w:rFonts w:ascii="華康細明體" w:eastAsia="華康細明體" w:hAnsi="華康細明體" w:cs="華康細明體" w:hint="eastAsia"/>
          <w:color w:val="000000" w:themeColor="text1"/>
          <w:spacing w:val="20"/>
          <w:kern w:val="0"/>
          <w:sz w:val="26"/>
          <w:szCs w:val="26"/>
        </w:rPr>
        <w:t>如</w:t>
      </w:r>
      <w:r w:rsidR="00773E61" w:rsidRPr="009F18D5">
        <w:rPr>
          <w:rFonts w:ascii="華康細明體" w:eastAsia="華康細明體" w:hAnsi="華康細明體" w:cs="華康細明體" w:hint="eastAsia"/>
          <w:color w:val="000000" w:themeColor="text1"/>
          <w:spacing w:val="20"/>
          <w:kern w:val="0"/>
          <w:sz w:val="26"/>
          <w:szCs w:val="26"/>
        </w:rPr>
        <w:t>可以</w:t>
      </w:r>
      <w:r w:rsidR="00D54003" w:rsidRPr="009F18D5">
        <w:rPr>
          <w:rFonts w:ascii="華康細明體" w:eastAsia="華康細明體" w:hAnsi="華康細明體" w:cs="華康細明體" w:hint="eastAsia"/>
          <w:color w:val="000000"/>
          <w:spacing w:val="20"/>
          <w:kern w:val="0"/>
          <w:sz w:val="26"/>
          <w:szCs w:val="26"/>
        </w:rPr>
        <w:t>澄清</w:t>
      </w:r>
      <w:r w:rsidRPr="009F18D5">
        <w:rPr>
          <w:rFonts w:ascii="華康細明體" w:eastAsia="華康細明體" w:hAnsi="華康細明體" w:cs="華康細明體" w:hint="eastAsia"/>
          <w:color w:val="000000"/>
          <w:spacing w:val="20"/>
          <w:kern w:val="0"/>
          <w:sz w:val="26"/>
          <w:szCs w:val="26"/>
        </w:rPr>
        <w:t>現時條文中</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提供</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的這個行為</w:t>
      </w:r>
      <w:r w:rsidR="00773E61" w:rsidRPr="009F18D5">
        <w:rPr>
          <w:rFonts w:ascii="華康細明體" w:eastAsia="華康細明體" w:hAnsi="華康細明體" w:cs="華康細明體" w:hint="eastAsia"/>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包括</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分發</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和</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color w:val="000000"/>
          <w:spacing w:val="20"/>
          <w:kern w:val="0"/>
          <w:sz w:val="26"/>
          <w:szCs w:val="26"/>
        </w:rPr>
        <w:t>向公眾提供</w:t>
      </w:r>
      <w:r w:rsidRPr="009F18D5">
        <w:rPr>
          <w:rFonts w:ascii="華康細明體" w:eastAsia="華康細明體" w:hAnsi="華康細明體" w:cs="華康細明體"/>
          <w:color w:val="000000"/>
          <w:spacing w:val="20"/>
          <w:kern w:val="0"/>
          <w:sz w:val="26"/>
          <w:szCs w:val="26"/>
        </w:rPr>
        <w:t>”</w:t>
      </w:r>
      <w:r w:rsidRPr="009F18D5">
        <w:rPr>
          <w:rFonts w:ascii="華康細明體" w:eastAsia="華康細明體" w:hAnsi="華康細明體" w:cs="華康細明體" w:hint="eastAsia"/>
          <w:spacing w:val="20"/>
          <w:sz w:val="26"/>
          <w:szCs w:val="26"/>
        </w:rPr>
        <w:t>。</w:t>
      </w:r>
      <w:r w:rsidR="00B65E72" w:rsidRPr="009F18D5">
        <w:rPr>
          <w:rStyle w:val="a5"/>
          <w:rFonts w:ascii="華康細明體" w:eastAsia="華康細明體" w:hAnsi="華康細明體" w:cs="華康細明體"/>
          <w:spacing w:val="20"/>
          <w:sz w:val="26"/>
          <w:szCs w:val="26"/>
        </w:rPr>
        <w:footnoteReference w:id="14"/>
      </w:r>
      <w:r w:rsidR="00293D19" w:rsidRPr="009F18D5">
        <w:rPr>
          <w:rFonts w:ascii="華康細明體" w:eastAsia="華康細明體" w:hAnsi="華康細明體" w:cs="華康細明體"/>
          <w:color w:val="000000"/>
          <w:spacing w:val="20"/>
          <w:kern w:val="0"/>
          <w:sz w:val="26"/>
          <w:szCs w:val="26"/>
          <w:lang w:eastAsia="zh-HK"/>
        </w:rPr>
        <w:t xml:space="preserve">  </w:t>
      </w:r>
      <w:r w:rsidR="009B796E" w:rsidRPr="009F18D5">
        <w:rPr>
          <w:rFonts w:ascii="華康細明體" w:eastAsia="華康細明體" w:hAnsi="華康細明體" w:cs="華康細明體"/>
          <w:color w:val="000000"/>
          <w:spacing w:val="20"/>
          <w:kern w:val="0"/>
          <w:sz w:val="26"/>
          <w:szCs w:val="26"/>
          <w:lang w:eastAsia="zh-HK"/>
        </w:rPr>
        <w:t xml:space="preserve"> </w:t>
      </w:r>
      <w:r w:rsidR="00950DBC" w:rsidRPr="009F18D5">
        <w:rPr>
          <w:rFonts w:ascii="華康細明體" w:eastAsia="華康細明體" w:hAnsi="華康細明體" w:cs="華康細明體"/>
          <w:color w:val="000000"/>
          <w:spacing w:val="20"/>
          <w:kern w:val="0"/>
          <w:sz w:val="26"/>
          <w:szCs w:val="26"/>
          <w:lang w:eastAsia="zh-HK"/>
        </w:rPr>
        <w:t xml:space="preserve"> </w:t>
      </w:r>
    </w:p>
    <w:p w14:paraId="19148ED5" w14:textId="77777777" w:rsidR="00C60929" w:rsidRPr="009F18D5" w:rsidRDefault="00C60929" w:rsidP="00DA27B6">
      <w:pPr>
        <w:pStyle w:val="a6"/>
        <w:overflowPunct w:val="0"/>
        <w:spacing w:line="360" w:lineRule="atLeast"/>
        <w:ind w:left="1047" w:hanging="567"/>
        <w:rPr>
          <w:rFonts w:ascii="華康細明體" w:eastAsia="華康細明體" w:hAnsi="華康細明體" w:cs="華康細明體"/>
          <w:color w:val="000000"/>
          <w:spacing w:val="20"/>
          <w:kern w:val="0"/>
          <w:sz w:val="26"/>
          <w:szCs w:val="26"/>
          <w:lang w:eastAsia="zh-HK"/>
        </w:rPr>
      </w:pPr>
    </w:p>
    <w:p w14:paraId="44B830BC" w14:textId="5B1529B1" w:rsidR="00D539FB" w:rsidRPr="009F18D5" w:rsidRDefault="0097335B" w:rsidP="00DA27B6">
      <w:pPr>
        <w:pStyle w:val="a6"/>
        <w:numPr>
          <w:ilvl w:val="0"/>
          <w:numId w:val="7"/>
        </w:numPr>
        <w:overflowPunct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lang w:eastAsia="zh-HK"/>
        </w:rPr>
      </w:pPr>
      <w:proofErr w:type="gramStart"/>
      <w:r w:rsidRPr="009F18D5">
        <w:rPr>
          <w:rFonts w:ascii="華康細明體" w:eastAsia="華康細明體" w:hAnsi="華康細明體" w:cs="華康細明體" w:hint="eastAsia"/>
          <w:color w:val="000000"/>
          <w:spacing w:val="20"/>
          <w:kern w:val="0"/>
          <w:sz w:val="26"/>
          <w:szCs w:val="26"/>
        </w:rPr>
        <w:t>再者</w:t>
      </w:r>
      <w:r w:rsidRPr="009F18D5">
        <w:rPr>
          <w:rFonts w:ascii="華康細明體" w:eastAsia="華康細明體" w:hAnsi="華康細明體" w:cs="華康細明體" w:hint="eastAsia"/>
          <w:color w:val="3B3B3B"/>
          <w:spacing w:val="20"/>
          <w:sz w:val="26"/>
          <w:szCs w:val="26"/>
        </w:rPr>
        <w:t>，</w:t>
      </w:r>
      <w:proofErr w:type="gramEnd"/>
      <w:r w:rsidRPr="009F18D5">
        <w:rPr>
          <w:rFonts w:ascii="華康細明體" w:eastAsia="華康細明體" w:hAnsi="華康細明體" w:cs="華康細明體" w:hint="eastAsia"/>
          <w:color w:val="000000" w:themeColor="text1"/>
          <w:spacing w:val="20"/>
          <w:kern w:val="0"/>
          <w:sz w:val="26"/>
          <w:szCs w:val="26"/>
        </w:rPr>
        <w:t>根據</w:t>
      </w:r>
      <w:r w:rsidRPr="009F18D5">
        <w:rPr>
          <w:rFonts w:ascii="華康細明體" w:eastAsia="華康細明體" w:hAnsi="華康細明體" w:cs="華康細明體" w:hint="eastAsia"/>
          <w:color w:val="000000" w:themeColor="text1"/>
          <w:spacing w:val="20"/>
          <w:sz w:val="26"/>
          <w:szCs w:val="26"/>
        </w:rPr>
        <w:t>《馬拉喀什條約》</w:t>
      </w:r>
      <w:r w:rsidR="00B17B8C" w:rsidRPr="009F18D5">
        <w:rPr>
          <w:rFonts w:ascii="華康細明體" w:eastAsia="華康細明體" w:hAnsi="華康細明體" w:cs="華康細明體" w:hint="eastAsia"/>
          <w:color w:val="000000" w:themeColor="text1"/>
          <w:spacing w:val="20"/>
          <w:sz w:val="26"/>
          <w:szCs w:val="26"/>
        </w:rPr>
        <w:t>第四條</w:t>
      </w:r>
      <w:r w:rsidR="0099671A" w:rsidRPr="009F18D5">
        <w:rPr>
          <w:rFonts w:ascii="華康細明體" w:eastAsia="華康細明體" w:hAnsi="華康細明體" w:cs="華康細明體" w:hint="eastAsia"/>
          <w:bCs/>
          <w:color w:val="000000" w:themeColor="text1"/>
          <w:spacing w:val="20"/>
          <w:sz w:val="26"/>
          <w:szCs w:val="26"/>
          <w:lang w:val="en"/>
        </w:rPr>
        <w:t>第</w:t>
      </w:r>
      <w:r w:rsidR="0099671A" w:rsidRPr="009F18D5">
        <w:rPr>
          <w:rFonts w:ascii="華康細明體" w:eastAsia="華康細明體" w:hAnsi="華康細明體" w:cs="華康細明體"/>
          <w:color w:val="000000" w:themeColor="text1"/>
          <w:spacing w:val="20"/>
          <w:sz w:val="26"/>
          <w:szCs w:val="26"/>
        </w:rPr>
        <w:t>(</w:t>
      </w:r>
      <w:proofErr w:type="gramStart"/>
      <w:r w:rsidR="0099671A" w:rsidRPr="009F18D5">
        <w:rPr>
          <w:rFonts w:ascii="華康細明體" w:eastAsia="華康細明體" w:hAnsi="華康細明體" w:cs="華康細明體" w:hint="eastAsia"/>
          <w:color w:val="000000" w:themeColor="text1"/>
          <w:spacing w:val="20"/>
          <w:sz w:val="26"/>
          <w:szCs w:val="26"/>
        </w:rPr>
        <w:t>一</w:t>
      </w:r>
      <w:proofErr w:type="gramEnd"/>
      <w:r w:rsidR="0099671A" w:rsidRPr="009F18D5">
        <w:rPr>
          <w:rFonts w:ascii="華康細明體" w:eastAsia="華康細明體" w:hAnsi="華康細明體" w:cs="華康細明體"/>
          <w:color w:val="000000" w:themeColor="text1"/>
          <w:spacing w:val="20"/>
          <w:sz w:val="26"/>
          <w:szCs w:val="26"/>
        </w:rPr>
        <w:t>)</w:t>
      </w:r>
      <w:proofErr w:type="gramStart"/>
      <w:r w:rsidR="0099671A" w:rsidRPr="009F18D5">
        <w:rPr>
          <w:rFonts w:ascii="華康細明體" w:eastAsia="華康細明體" w:hAnsi="華康細明體" w:cs="華康細明體" w:hint="eastAsia"/>
          <w:color w:val="000000" w:themeColor="text1"/>
          <w:spacing w:val="20"/>
          <w:sz w:val="26"/>
          <w:szCs w:val="26"/>
        </w:rPr>
        <w:t>款第</w:t>
      </w:r>
      <w:proofErr w:type="gramEnd"/>
      <w:r w:rsidR="0099671A" w:rsidRPr="009F18D5">
        <w:rPr>
          <w:rFonts w:ascii="華康細明體" w:eastAsia="華康細明體" w:hAnsi="華康細明體" w:cs="華康細明體"/>
          <w:color w:val="000000" w:themeColor="text1"/>
          <w:spacing w:val="20"/>
          <w:sz w:val="26"/>
          <w:szCs w:val="26"/>
        </w:rPr>
        <w:t>(</w:t>
      </w:r>
      <w:r w:rsidR="0099671A" w:rsidRPr="009F18D5">
        <w:rPr>
          <w:rFonts w:ascii="華康細明體" w:eastAsia="華康細明體" w:hAnsi="華康細明體" w:cs="華康細明體" w:hint="eastAsia"/>
          <w:color w:val="000000" w:themeColor="text1"/>
          <w:spacing w:val="20"/>
          <w:sz w:val="26"/>
          <w:szCs w:val="26"/>
        </w:rPr>
        <w:t>二</w:t>
      </w:r>
      <w:r w:rsidR="0099671A" w:rsidRPr="009F18D5">
        <w:rPr>
          <w:rFonts w:ascii="華康細明體" w:eastAsia="華康細明體" w:hAnsi="華康細明體" w:cs="華康細明體"/>
          <w:color w:val="000000" w:themeColor="text1"/>
          <w:spacing w:val="20"/>
          <w:sz w:val="26"/>
          <w:szCs w:val="26"/>
        </w:rPr>
        <w:t>)</w:t>
      </w:r>
      <w:r w:rsidR="0099671A" w:rsidRPr="009F18D5">
        <w:rPr>
          <w:rFonts w:ascii="華康細明體" w:eastAsia="華康細明體" w:hAnsi="華康細明體" w:cs="華康細明體" w:hint="eastAsia"/>
          <w:bCs/>
          <w:color w:val="000000" w:themeColor="text1"/>
          <w:spacing w:val="20"/>
          <w:sz w:val="26"/>
          <w:szCs w:val="26"/>
          <w:lang w:val="en"/>
        </w:rPr>
        <w:t>項</w:t>
      </w:r>
      <w:r w:rsidRPr="009F18D5">
        <w:rPr>
          <w:rFonts w:ascii="華康細明體" w:eastAsia="華康細明體" w:hAnsi="華康細明體" w:cs="華康細明體" w:hint="eastAsia"/>
          <w:color w:val="000000" w:themeColor="text1"/>
          <w:spacing w:val="20"/>
          <w:sz w:val="26"/>
          <w:szCs w:val="26"/>
        </w:rPr>
        <w:t>，為便</w:t>
      </w:r>
      <w:r w:rsidR="000E6D1C" w:rsidRPr="009F18D5">
        <w:rPr>
          <w:rFonts w:ascii="華康細明體" w:eastAsia="華康細明體" w:hAnsi="華康細明體" w:cs="華康細明體" w:hint="eastAsia"/>
          <w:color w:val="000000" w:themeColor="text1"/>
          <w:spacing w:val="20"/>
          <w:sz w:val="26"/>
          <w:szCs w:val="26"/>
        </w:rPr>
        <w:t>利</w:t>
      </w:r>
      <w:r w:rsidRPr="009F18D5">
        <w:rPr>
          <w:rFonts w:ascii="華康細明體" w:eastAsia="華康細明體" w:hAnsi="華康細明體" w:cs="華康細明體" w:hint="eastAsia"/>
          <w:color w:val="000000" w:themeColor="text1"/>
          <w:spacing w:val="20"/>
          <w:sz w:val="26"/>
          <w:szCs w:val="26"/>
        </w:rPr>
        <w:t>受益人使用版權作品，亦可以就公開表演權訂立限制或例外。</w:t>
      </w:r>
      <w:r w:rsidR="006276DA" w:rsidRPr="009F18D5">
        <w:rPr>
          <w:rFonts w:ascii="華康細明體" w:eastAsia="華康細明體" w:hAnsi="華康細明體" w:cs="華康細明體" w:hint="eastAsia"/>
          <w:color w:val="000000" w:themeColor="text1"/>
          <w:spacing w:val="20"/>
          <w:sz w:val="26"/>
          <w:szCs w:val="26"/>
        </w:rPr>
        <w:t>不過，</w:t>
      </w:r>
      <w:r w:rsidR="00384957" w:rsidRPr="009F18D5">
        <w:rPr>
          <w:rFonts w:ascii="華康細明體" w:eastAsia="華康細明體" w:hAnsi="華康細明體" w:cs="華康細明體" w:hint="eastAsia"/>
          <w:color w:val="000000" w:themeColor="text1"/>
          <w:spacing w:val="20"/>
          <w:kern w:val="0"/>
          <w:sz w:val="26"/>
          <w:szCs w:val="26"/>
        </w:rPr>
        <w:t>這並非</w:t>
      </w:r>
      <w:r w:rsidR="00384957" w:rsidRPr="009F18D5">
        <w:rPr>
          <w:rFonts w:ascii="華康細明體" w:eastAsia="華康細明體" w:hAnsi="華康細明體" w:cs="華康細明體" w:hint="eastAsia"/>
          <w:color w:val="000000" w:themeColor="text1"/>
          <w:spacing w:val="20"/>
          <w:sz w:val="26"/>
          <w:szCs w:val="26"/>
        </w:rPr>
        <w:t>《馬拉喀什條約</w:t>
      </w:r>
      <w:r w:rsidR="00D61202" w:rsidRPr="009F18D5">
        <w:rPr>
          <w:rFonts w:ascii="華康細明體" w:eastAsia="華康細明體" w:hAnsi="華康細明體" w:cs="華康細明體" w:hint="eastAsia"/>
          <w:color w:val="000000" w:themeColor="text1"/>
          <w:spacing w:val="20"/>
          <w:sz w:val="26"/>
          <w:szCs w:val="26"/>
        </w:rPr>
        <w:t>》下</w:t>
      </w:r>
      <w:r w:rsidR="004130E7" w:rsidRPr="009F18D5">
        <w:rPr>
          <w:rFonts w:ascii="華康細明體" w:eastAsia="華康細明體" w:hAnsi="華康細明體" w:cs="華康細明體" w:hint="eastAsia"/>
          <w:color w:val="000000" w:themeColor="text1"/>
          <w:spacing w:val="20"/>
          <w:sz w:val="26"/>
          <w:szCs w:val="26"/>
        </w:rPr>
        <w:t>的</w:t>
      </w:r>
      <w:r w:rsidR="006276DA" w:rsidRPr="009F18D5">
        <w:rPr>
          <w:rFonts w:ascii="華康細明體" w:eastAsia="華康細明體" w:hAnsi="華康細明體" w:cs="華康細明體" w:hint="eastAsia"/>
          <w:color w:val="000000" w:themeColor="text1"/>
          <w:spacing w:val="20"/>
          <w:kern w:val="0"/>
          <w:sz w:val="26"/>
          <w:szCs w:val="26"/>
        </w:rPr>
        <w:t>硬性</w:t>
      </w:r>
      <w:r w:rsidR="00D61202" w:rsidRPr="009F18D5">
        <w:rPr>
          <w:rFonts w:ascii="華康細明體" w:eastAsia="華康細明體" w:hAnsi="華康細明體" w:cs="華康細明體" w:hint="eastAsia"/>
          <w:color w:val="000000" w:themeColor="text1"/>
          <w:spacing w:val="20"/>
          <w:kern w:val="0"/>
          <w:sz w:val="26"/>
          <w:szCs w:val="26"/>
        </w:rPr>
        <w:t>規定</w:t>
      </w:r>
      <w:r w:rsidR="00D61202" w:rsidRPr="009F18D5">
        <w:rPr>
          <w:rFonts w:ascii="華康細明體" w:eastAsia="華康細明體" w:hAnsi="華康細明體" w:cs="華康細明體" w:hint="eastAsia"/>
          <w:color w:val="000000" w:themeColor="text1"/>
          <w:spacing w:val="20"/>
          <w:sz w:val="26"/>
          <w:szCs w:val="26"/>
        </w:rPr>
        <w:t>。我們</w:t>
      </w:r>
      <w:r w:rsidR="00BC10FD" w:rsidRPr="009F18D5">
        <w:rPr>
          <w:rFonts w:ascii="華康細明體" w:eastAsia="華康細明體" w:hAnsi="華康細明體" w:cs="華康細明體" w:hint="eastAsia"/>
          <w:color w:val="000000" w:themeColor="text1"/>
          <w:spacing w:val="20"/>
          <w:sz w:val="26"/>
          <w:szCs w:val="26"/>
        </w:rPr>
        <w:t>亦</w:t>
      </w:r>
      <w:r w:rsidR="00D61202" w:rsidRPr="009F18D5">
        <w:rPr>
          <w:rFonts w:ascii="華康細明體" w:eastAsia="華康細明體" w:hAnsi="華康細明體" w:cs="華康細明體" w:hint="eastAsia"/>
          <w:color w:val="000000" w:themeColor="text1"/>
          <w:spacing w:val="20"/>
          <w:sz w:val="26"/>
          <w:szCs w:val="26"/>
        </w:rPr>
        <w:t>明白</w:t>
      </w:r>
      <w:r w:rsidR="004130E7" w:rsidRPr="009F18D5">
        <w:rPr>
          <w:rFonts w:ascii="華康細明體" w:eastAsia="華康細明體" w:hAnsi="華康細明體" w:cs="華康細明體" w:hint="eastAsia"/>
          <w:color w:val="000000" w:themeColor="text1"/>
          <w:spacing w:val="20"/>
          <w:sz w:val="26"/>
          <w:szCs w:val="26"/>
        </w:rPr>
        <w:t>，需要</w:t>
      </w:r>
      <w:r w:rsidR="00D61202" w:rsidRPr="009F18D5">
        <w:rPr>
          <w:rFonts w:ascii="華康細明體" w:eastAsia="華康細明體" w:hAnsi="華康細明體" w:cs="華康細明體" w:hint="eastAsia"/>
          <w:color w:val="000000" w:themeColor="text1"/>
          <w:spacing w:val="20"/>
          <w:sz w:val="26"/>
          <w:szCs w:val="26"/>
        </w:rPr>
        <w:t>應用</w:t>
      </w:r>
      <w:r w:rsidR="004130E7" w:rsidRPr="009F18D5">
        <w:rPr>
          <w:rFonts w:ascii="華康細明體" w:eastAsia="華康細明體" w:hAnsi="華康細明體" w:cs="華康細明體" w:hint="eastAsia"/>
          <w:color w:val="000000" w:themeColor="text1"/>
          <w:spacing w:val="20"/>
          <w:sz w:val="26"/>
          <w:szCs w:val="26"/>
        </w:rPr>
        <w:t>就公開表演權訂立的豁免</w:t>
      </w:r>
      <w:r w:rsidR="00D61202" w:rsidRPr="009F18D5">
        <w:rPr>
          <w:rFonts w:ascii="華康細明體" w:eastAsia="華康細明體" w:hAnsi="華康細明體" w:cs="華康細明體" w:hint="eastAsia"/>
          <w:color w:val="000000" w:themeColor="text1"/>
          <w:spacing w:val="20"/>
          <w:sz w:val="26"/>
          <w:szCs w:val="26"/>
        </w:rPr>
        <w:t>的情況</w:t>
      </w:r>
      <w:r w:rsidR="004130E7" w:rsidRPr="009F18D5">
        <w:rPr>
          <w:rFonts w:ascii="華康細明體" w:eastAsia="華康細明體" w:hAnsi="華康細明體" w:cs="華康細明體" w:hint="eastAsia"/>
          <w:color w:val="000000" w:themeColor="text1"/>
          <w:spacing w:val="20"/>
          <w:sz w:val="26"/>
          <w:szCs w:val="26"/>
        </w:rPr>
        <w:t>，可能並不常見</w:t>
      </w:r>
      <w:r w:rsidR="00D61202" w:rsidRPr="009F18D5">
        <w:rPr>
          <w:rFonts w:ascii="華康細明體" w:eastAsia="華康細明體" w:hAnsi="華康細明體" w:cs="華康細明體" w:hint="eastAsia"/>
          <w:color w:val="000000" w:themeColor="text1"/>
          <w:spacing w:val="20"/>
          <w:sz w:val="26"/>
          <w:szCs w:val="26"/>
        </w:rPr>
        <w:t>。該</w:t>
      </w:r>
      <w:r w:rsidR="003537C5" w:rsidRPr="009F18D5">
        <w:rPr>
          <w:rFonts w:ascii="華康細明體" w:eastAsia="華康細明體" w:hAnsi="華康細明體" w:cs="華康細明體" w:hint="eastAsia"/>
          <w:color w:val="000000" w:themeColor="text1"/>
          <w:spacing w:val="20"/>
          <w:sz w:val="26"/>
          <w:szCs w:val="26"/>
        </w:rPr>
        <w:t>等</w:t>
      </w:r>
      <w:r w:rsidR="00D61202" w:rsidRPr="009F18D5">
        <w:rPr>
          <w:rFonts w:ascii="華康細明體" w:eastAsia="華康細明體" w:hAnsi="華康細明體" w:cs="華康細明體" w:hint="eastAsia"/>
          <w:color w:val="000000" w:themeColor="text1"/>
          <w:spacing w:val="20"/>
          <w:sz w:val="26"/>
          <w:szCs w:val="26"/>
        </w:rPr>
        <w:t>情況亦可能已經有其他《版權條例》下現有的版權豁免或允許</w:t>
      </w:r>
      <w:r w:rsidR="00A3307F" w:rsidRPr="009F18D5">
        <w:rPr>
          <w:rFonts w:ascii="華康細明體" w:eastAsia="華康細明體" w:hAnsi="華康細明體" w:cs="華康細明體" w:hint="eastAsia"/>
          <w:color w:val="000000" w:themeColor="text1"/>
          <w:spacing w:val="20"/>
          <w:sz w:val="26"/>
          <w:szCs w:val="26"/>
        </w:rPr>
        <w:t>作</w:t>
      </w:r>
      <w:r w:rsidR="00D61202" w:rsidRPr="009F18D5">
        <w:rPr>
          <w:rFonts w:ascii="華康細明體" w:eastAsia="華康細明體" w:hAnsi="華康細明體" w:cs="華康細明體" w:hint="eastAsia"/>
          <w:color w:val="000000" w:themeColor="text1"/>
          <w:spacing w:val="20"/>
          <w:sz w:val="26"/>
          <w:szCs w:val="26"/>
        </w:rPr>
        <w:t>為</w:t>
      </w:r>
      <w:r w:rsidR="003537C5" w:rsidRPr="009F18D5">
        <w:rPr>
          <w:rFonts w:ascii="華康細明體" w:eastAsia="華康細明體" w:hAnsi="華康細明體" w:cs="華康細明體" w:hint="eastAsia"/>
          <w:color w:val="000000" w:themeColor="text1"/>
          <w:spacing w:val="20"/>
          <w:sz w:val="26"/>
          <w:szCs w:val="26"/>
        </w:rPr>
        <w:t>所</w:t>
      </w:r>
      <w:r w:rsidR="00D61202" w:rsidRPr="009F18D5">
        <w:rPr>
          <w:rFonts w:ascii="華康細明體" w:eastAsia="華康細明體" w:hAnsi="華康細明體" w:cs="華康細明體" w:hint="eastAsia"/>
          <w:color w:val="000000" w:themeColor="text1"/>
          <w:spacing w:val="20"/>
          <w:sz w:val="26"/>
          <w:szCs w:val="26"/>
        </w:rPr>
        <w:t>涵蓋</w:t>
      </w:r>
      <w:r w:rsidR="00D61202" w:rsidRPr="009F18D5">
        <w:rPr>
          <w:rFonts w:ascii="華康細明體" w:eastAsia="華康細明體" w:hAnsi="華康細明體" w:cs="華康細明體"/>
          <w:color w:val="000000" w:themeColor="text1"/>
          <w:spacing w:val="20"/>
          <w:sz w:val="26"/>
          <w:szCs w:val="26"/>
        </w:rPr>
        <w:t>(</w:t>
      </w:r>
      <w:r w:rsidR="00D61202" w:rsidRPr="009F18D5">
        <w:rPr>
          <w:rFonts w:ascii="華康細明體" w:eastAsia="華康細明體" w:hAnsi="華康細明體" w:cs="華康細明體" w:hint="eastAsia"/>
          <w:color w:val="000000" w:themeColor="text1"/>
          <w:spacing w:val="20"/>
          <w:sz w:val="26"/>
          <w:szCs w:val="26"/>
        </w:rPr>
        <w:t>例</w:t>
      </w:r>
      <w:r w:rsidR="00ED066E" w:rsidRPr="009F18D5">
        <w:rPr>
          <w:rFonts w:ascii="華康細明體" w:eastAsia="華康細明體" w:hAnsi="華康細明體" w:cs="華康細明體" w:hint="eastAsia"/>
          <w:color w:val="000000" w:themeColor="text1"/>
          <w:spacing w:val="20"/>
          <w:sz w:val="26"/>
          <w:szCs w:val="26"/>
        </w:rPr>
        <w:t>如在只包含閱讀殘障人士的群組前表演一項戲劇作品的話，這項表演可能於符合訂明的條件的情況下，由現時在學校或由為</w:t>
      </w:r>
      <w:r w:rsidR="003537C5" w:rsidRPr="009F18D5">
        <w:rPr>
          <w:rFonts w:ascii="華康細明體" w:eastAsia="華康細明體" w:hAnsi="華康細明體" w:cs="華康細明體" w:hint="eastAsia"/>
          <w:color w:val="000000" w:themeColor="text1"/>
          <w:spacing w:val="20"/>
          <w:sz w:val="26"/>
          <w:szCs w:val="26"/>
        </w:rPr>
        <w:t>慈善目的</w:t>
      </w:r>
      <w:r w:rsidR="00ED066E" w:rsidRPr="009F18D5">
        <w:rPr>
          <w:rFonts w:ascii="華康細明體" w:eastAsia="華康細明體" w:hAnsi="華康細明體" w:cs="華康細明體" w:hint="eastAsia"/>
          <w:color w:val="000000" w:themeColor="text1"/>
          <w:spacing w:val="20"/>
          <w:sz w:val="26"/>
          <w:szCs w:val="26"/>
        </w:rPr>
        <w:t>而成立的組織公開表演版權作品的允許</w:t>
      </w:r>
      <w:r w:rsidR="00A3307F" w:rsidRPr="009F18D5">
        <w:rPr>
          <w:rFonts w:ascii="華康細明體" w:eastAsia="華康細明體" w:hAnsi="華康細明體" w:cs="華康細明體" w:hint="eastAsia"/>
          <w:color w:val="000000" w:themeColor="text1"/>
          <w:spacing w:val="20"/>
          <w:sz w:val="26"/>
          <w:szCs w:val="26"/>
        </w:rPr>
        <w:t>作</w:t>
      </w:r>
      <w:r w:rsidR="00ED066E" w:rsidRPr="009F18D5">
        <w:rPr>
          <w:rFonts w:ascii="華康細明體" w:eastAsia="華康細明體" w:hAnsi="華康細明體" w:cs="華康細明體" w:hint="eastAsia"/>
          <w:color w:val="000000" w:themeColor="text1"/>
          <w:spacing w:val="20"/>
          <w:sz w:val="26"/>
          <w:szCs w:val="26"/>
        </w:rPr>
        <w:t>為所涵蓋)</w:t>
      </w:r>
      <w:r w:rsidR="00D61202" w:rsidRPr="009F18D5">
        <w:rPr>
          <w:rFonts w:ascii="華康細明體" w:eastAsia="華康細明體" w:hAnsi="華康細明體" w:cs="華康細明體" w:hint="eastAsia"/>
          <w:color w:val="000000" w:themeColor="text1"/>
          <w:spacing w:val="20"/>
          <w:sz w:val="26"/>
          <w:szCs w:val="26"/>
        </w:rPr>
        <w:t>。</w:t>
      </w:r>
      <w:r w:rsidR="00674AEA" w:rsidRPr="009F18D5">
        <w:rPr>
          <w:rStyle w:val="a5"/>
          <w:rFonts w:ascii="華康細明體" w:eastAsia="華康細明體" w:hAnsi="華康細明體" w:cs="華康細明體"/>
          <w:color w:val="000000" w:themeColor="text1"/>
          <w:spacing w:val="20"/>
          <w:kern w:val="0"/>
          <w:sz w:val="26"/>
          <w:szCs w:val="26"/>
          <w:lang w:eastAsia="zh-HK"/>
        </w:rPr>
        <w:footnoteReference w:id="15"/>
      </w:r>
      <w:r w:rsidR="00674AEA" w:rsidRPr="009F18D5">
        <w:rPr>
          <w:rFonts w:ascii="華康細明體" w:eastAsia="華康細明體" w:hAnsi="華康細明體" w:cs="華康細明體"/>
          <w:color w:val="000000" w:themeColor="text1"/>
          <w:spacing w:val="20"/>
          <w:kern w:val="0"/>
          <w:sz w:val="26"/>
          <w:szCs w:val="26"/>
          <w:lang w:eastAsia="zh-HK"/>
        </w:rPr>
        <w:t xml:space="preserve"> </w:t>
      </w:r>
      <w:r w:rsidRPr="009F18D5">
        <w:rPr>
          <w:rFonts w:ascii="華康細明體" w:eastAsia="華康細明體" w:hAnsi="華康細明體" w:cs="華康細明體" w:hint="eastAsia"/>
          <w:color w:val="000000" w:themeColor="text1"/>
          <w:spacing w:val="20"/>
          <w:kern w:val="0"/>
          <w:sz w:val="26"/>
          <w:szCs w:val="26"/>
        </w:rPr>
        <w:t>然而</w:t>
      </w:r>
      <w:r w:rsidRPr="009F18D5">
        <w:rPr>
          <w:rFonts w:ascii="華康細明體" w:eastAsia="華康細明體" w:hAnsi="華康細明體" w:cs="華康細明體" w:hint="eastAsia"/>
          <w:color w:val="000000" w:themeColor="text1"/>
          <w:spacing w:val="20"/>
          <w:sz w:val="26"/>
          <w:szCs w:val="26"/>
        </w:rPr>
        <w:t>，</w:t>
      </w:r>
      <w:r w:rsidRPr="009F18D5">
        <w:rPr>
          <w:rFonts w:ascii="華康細明體" w:eastAsia="華康細明體" w:hAnsi="華康細明體" w:cs="華康細明體" w:hint="eastAsia"/>
          <w:color w:val="000000" w:themeColor="text1"/>
          <w:spacing w:val="20"/>
          <w:kern w:val="0"/>
          <w:sz w:val="26"/>
          <w:szCs w:val="26"/>
        </w:rPr>
        <w:t>我們希望就是否有需要在香港</w:t>
      </w:r>
      <w:r w:rsidR="00674AEA" w:rsidRPr="009F18D5">
        <w:rPr>
          <w:rFonts w:ascii="華康細明體" w:eastAsia="華康細明體" w:hAnsi="華康細明體" w:cs="華康細明體"/>
          <w:color w:val="000000" w:themeColor="text1"/>
          <w:spacing w:val="20"/>
          <w:sz w:val="26"/>
          <w:szCs w:val="26"/>
        </w:rPr>
        <w:t>就</w:t>
      </w:r>
      <w:r w:rsidR="00674AEA" w:rsidRPr="009F18D5">
        <w:rPr>
          <w:rFonts w:ascii="華康細明體" w:eastAsia="華康細明體" w:hAnsi="華康細明體" w:cs="華康細明體" w:hint="eastAsia"/>
          <w:color w:val="000000" w:themeColor="text1"/>
          <w:spacing w:val="20"/>
          <w:sz w:val="26"/>
          <w:szCs w:val="26"/>
        </w:rPr>
        <w:t>公開表演權訂立</w:t>
      </w:r>
      <w:r w:rsidR="00BC10FD" w:rsidRPr="009F18D5">
        <w:rPr>
          <w:rFonts w:ascii="華康細明體" w:eastAsia="華康細明體" w:hAnsi="華康細明體" w:cs="華康細明體" w:hint="eastAsia"/>
          <w:color w:val="000000" w:themeColor="text1"/>
          <w:spacing w:val="20"/>
          <w:sz w:val="26"/>
          <w:szCs w:val="26"/>
        </w:rPr>
        <w:t>額外</w:t>
      </w:r>
      <w:r w:rsidR="00674AEA" w:rsidRPr="009F18D5">
        <w:rPr>
          <w:rFonts w:ascii="華康細明體" w:eastAsia="華康細明體" w:hAnsi="華康細明體" w:cs="華康細明體" w:hint="eastAsia"/>
          <w:color w:val="000000" w:themeColor="text1"/>
          <w:spacing w:val="20"/>
          <w:sz w:val="26"/>
          <w:szCs w:val="26"/>
        </w:rPr>
        <w:t>豁免</w:t>
      </w:r>
      <w:r w:rsidR="00DB2BCB" w:rsidRPr="009F18D5">
        <w:rPr>
          <w:rFonts w:ascii="華康細明體" w:eastAsia="華康細明體" w:hAnsi="華康細明體" w:cs="華康細明體" w:hint="eastAsia"/>
          <w:color w:val="000000" w:themeColor="text1"/>
          <w:spacing w:val="20"/>
          <w:sz w:val="26"/>
          <w:szCs w:val="26"/>
        </w:rPr>
        <w:t>，</w:t>
      </w:r>
      <w:r w:rsidRPr="009F18D5">
        <w:rPr>
          <w:rFonts w:ascii="華康細明體" w:eastAsia="華康細明體" w:hAnsi="華康細明體" w:cs="華康細明體" w:hint="eastAsia"/>
          <w:color w:val="000000" w:themeColor="text1"/>
          <w:spacing w:val="20"/>
          <w:sz w:val="26"/>
          <w:szCs w:val="26"/>
        </w:rPr>
        <w:t>聽取意見。</w:t>
      </w:r>
      <w:r w:rsidR="005823BA" w:rsidRPr="009F18D5">
        <w:rPr>
          <w:rFonts w:ascii="華康細明體" w:eastAsia="華康細明體" w:hAnsi="華康細明體" w:cs="華康細明體"/>
          <w:color w:val="000000" w:themeColor="text1"/>
          <w:spacing w:val="20"/>
          <w:kern w:val="0"/>
          <w:sz w:val="26"/>
          <w:szCs w:val="26"/>
          <w:lang w:eastAsia="zh-HK"/>
        </w:rPr>
        <w:t xml:space="preserve"> </w:t>
      </w:r>
    </w:p>
    <w:p w14:paraId="6E28DF86" w14:textId="55ED4344" w:rsidR="00C3049E" w:rsidRPr="00F5225E" w:rsidRDefault="00C3049E" w:rsidP="00DA27B6">
      <w:pPr>
        <w:overflowPunct w:val="0"/>
        <w:spacing w:line="360" w:lineRule="atLeast"/>
        <w:rPr>
          <w:rFonts w:ascii="華康細明體" w:eastAsia="華康細明體" w:hAnsi="華康細明體" w:cs="華康細明體"/>
          <w:spacing w:val="20"/>
          <w:kern w:val="0"/>
          <w:sz w:val="26"/>
          <w:szCs w:val="26"/>
        </w:rPr>
      </w:pPr>
      <w:r w:rsidRPr="009F18D5">
        <w:rPr>
          <w:noProof/>
        </w:rPr>
        <mc:AlternateContent>
          <mc:Choice Requires="wps">
            <w:drawing>
              <wp:anchor distT="0" distB="0" distL="114300" distR="114300" simplePos="0" relativeHeight="251673600" behindDoc="0" locked="0" layoutInCell="1" allowOverlap="1" wp14:anchorId="33F1E592" wp14:editId="169516BB">
                <wp:simplePos x="0" y="0"/>
                <wp:positionH relativeFrom="column">
                  <wp:posOffset>297180</wp:posOffset>
                </wp:positionH>
                <wp:positionV relativeFrom="paragraph">
                  <wp:posOffset>160020</wp:posOffset>
                </wp:positionV>
                <wp:extent cx="5019675" cy="1821180"/>
                <wp:effectExtent l="0" t="0" r="28575" b="2667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821180"/>
                        </a:xfrm>
                        <a:prstGeom prst="rect">
                          <a:avLst/>
                        </a:prstGeom>
                        <a:solidFill>
                          <a:srgbClr val="FFFFFF"/>
                        </a:solidFill>
                        <a:ln w="9525">
                          <a:solidFill>
                            <a:srgbClr val="000000"/>
                          </a:solidFill>
                          <a:miter lim="800000"/>
                          <a:headEnd/>
                          <a:tailEnd/>
                        </a:ln>
                      </wps:spPr>
                      <wps:txbx>
                        <w:txbxContent>
                          <w:p w14:paraId="5AA80DA5" w14:textId="5D46717F" w:rsidR="00D6675D" w:rsidRDefault="00D6675D" w:rsidP="00C3049E">
                            <w:pPr>
                              <w:rPr>
                                <w:rFonts w:ascii="華康細明體" w:eastAsia="華康細明體" w:hAnsi="華康細明體" w:cs="華康細明體"/>
                                <w:b/>
                                <w:sz w:val="26"/>
                                <w:szCs w:val="26"/>
                              </w:rPr>
                            </w:pPr>
                            <w:r w:rsidRPr="00F5225E">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7D92A07C" w14:textId="77777777" w:rsidR="00D6675D" w:rsidRPr="00F5225E" w:rsidRDefault="00D6675D" w:rsidP="00C3049E">
                            <w:pPr>
                              <w:rPr>
                                <w:rFonts w:ascii="華康細明體" w:eastAsia="華康細明體" w:hAnsi="華康細明體" w:cs="華康細明體"/>
                                <w:b/>
                                <w:sz w:val="26"/>
                                <w:szCs w:val="26"/>
                              </w:rPr>
                            </w:pPr>
                          </w:p>
                          <w:p w14:paraId="665F2D15" w14:textId="77777777" w:rsidR="00D6675D"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hint="eastAsia"/>
                                <w:sz w:val="26"/>
                                <w:szCs w:val="26"/>
                              </w:rPr>
                              <w:t>2</w:t>
                            </w:r>
                            <w:r w:rsidRPr="00F5225E">
                              <w:rPr>
                                <w:rFonts w:ascii="華康細明體" w:eastAsia="華康細明體" w:hAnsi="華康細明體" w:cs="華康細明體"/>
                                <w:sz w:val="26"/>
                                <w:szCs w:val="26"/>
                              </w:rPr>
                              <w:t>6</w:t>
                            </w:r>
                            <w:r>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F5225E">
                              <w:rPr>
                                <w:rFonts w:ascii="華康細明體" w:eastAsia="華康細明體" w:hAnsi="華康細明體" w:cs="華康細明體" w:hint="eastAsia"/>
                                <w:sz w:val="26"/>
                                <w:szCs w:val="26"/>
                              </w:rPr>
                              <w:t>你是否同意應該修訂現行法例，以澄清</w:t>
                            </w:r>
                            <w:r w:rsidRPr="00F5225E">
                              <w:rPr>
                                <w:rFonts w:ascii="華康細明體" w:eastAsia="華康細明體" w:hAnsi="華康細明體" w:cs="華康細明體"/>
                                <w:sz w:val="26"/>
                                <w:szCs w:val="26"/>
                              </w:rPr>
                              <w:t>“</w:t>
                            </w:r>
                            <w:r w:rsidRPr="00F5225E">
                              <w:rPr>
                                <w:rFonts w:ascii="華康細明體" w:eastAsia="華康細明體" w:hAnsi="華康細明體" w:cs="華康細明體" w:hint="eastAsia"/>
                                <w:sz w:val="26"/>
                                <w:szCs w:val="26"/>
                              </w:rPr>
                              <w:t>提供</w:t>
                            </w:r>
                            <w:r w:rsidRPr="00F5225E">
                              <w:rPr>
                                <w:rFonts w:ascii="華康細明體" w:eastAsia="華康細明體" w:hAnsi="華康細明體" w:cs="華康細明體"/>
                                <w:sz w:val="26"/>
                                <w:szCs w:val="26"/>
                              </w:rPr>
                              <w:t>”</w:t>
                            </w:r>
                            <w:r w:rsidRPr="00F5225E">
                              <w:rPr>
                                <w:rFonts w:ascii="華康細明體" w:eastAsia="華康細明體" w:hAnsi="華康細明體" w:cs="華康細明體" w:hint="eastAsia"/>
                                <w:color w:val="000000" w:themeColor="text1"/>
                                <w:sz w:val="26"/>
                                <w:szCs w:val="26"/>
                              </w:rPr>
                              <w:t>便於閱讀文本</w:t>
                            </w:r>
                            <w:r w:rsidRPr="00F5225E">
                              <w:rPr>
                                <w:rFonts w:ascii="華康細明體" w:eastAsia="華康細明體" w:hAnsi="華康細明體" w:cs="華康細明體" w:hint="eastAsia"/>
                                <w:color w:val="000000" w:themeColor="text1"/>
                                <w:kern w:val="0"/>
                                <w:sz w:val="26"/>
                                <w:szCs w:val="26"/>
                              </w:rPr>
                              <w:t>予受益</w:t>
                            </w:r>
                            <w:r w:rsidRPr="00F5225E">
                              <w:rPr>
                                <w:rFonts w:ascii="華康細明體" w:eastAsia="華康細明體" w:hAnsi="華康細明體" w:cs="華康細明體" w:hint="eastAsia"/>
                                <w:color w:val="000000" w:themeColor="text1"/>
                                <w:sz w:val="26"/>
                                <w:szCs w:val="26"/>
                              </w:rPr>
                              <w:t>人可包括</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分發</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以及</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向公眾提供</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兩種行為</w:t>
                            </w:r>
                            <w:r w:rsidRPr="00447048">
                              <w:rPr>
                                <w:rFonts w:ascii="華康細明體" w:eastAsia="華康細明體" w:hAnsi="華康細明體" w:cs="華康細明體" w:hint="eastAsia"/>
                                <w:sz w:val="26"/>
                                <w:szCs w:val="26"/>
                              </w:rPr>
                              <w:t>？</w:t>
                            </w:r>
                          </w:p>
                          <w:p w14:paraId="171DA224" w14:textId="6C517CCF" w:rsidR="00D6675D" w:rsidRPr="00F5225E"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sz w:val="26"/>
                                <w:szCs w:val="26"/>
                              </w:rPr>
                              <w:t xml:space="preserve"> </w:t>
                            </w:r>
                          </w:p>
                          <w:p w14:paraId="0DD643F5" w14:textId="34EAF6CF" w:rsidR="00D6675D" w:rsidRPr="00F5225E"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sz w:val="26"/>
                                <w:szCs w:val="26"/>
                              </w:rPr>
                              <w:t xml:space="preserve">26.2 </w:t>
                            </w:r>
                            <w:r>
                              <w:rPr>
                                <w:rFonts w:ascii="華康細明體" w:eastAsia="華康細明體" w:hAnsi="華康細明體" w:cs="華康細明體" w:hint="eastAsia"/>
                                <w:sz w:val="26"/>
                                <w:szCs w:val="26"/>
                              </w:rPr>
                              <w:tab/>
                            </w:r>
                            <w:r w:rsidRPr="00F5225E">
                              <w:rPr>
                                <w:rFonts w:ascii="華康細明體" w:eastAsia="華康細明體" w:hAnsi="華康細明體" w:cs="華康細明體"/>
                                <w:sz w:val="26"/>
                                <w:szCs w:val="26"/>
                              </w:rPr>
                              <w:t>是否有需要就</w:t>
                            </w:r>
                            <w:r w:rsidRPr="00F5225E">
                              <w:rPr>
                                <w:rFonts w:ascii="華康細明體" w:eastAsia="華康細明體" w:hAnsi="華康細明體" w:cs="華康細明體" w:hint="eastAsia"/>
                                <w:color w:val="000000" w:themeColor="text1"/>
                                <w:sz w:val="26"/>
                                <w:szCs w:val="26"/>
                              </w:rPr>
                              <w:t>公開表演權訂立</w:t>
                            </w:r>
                            <w:r>
                              <w:rPr>
                                <w:rFonts w:ascii="華康細明體" w:eastAsia="華康細明體" w:hAnsi="華康細明體" w:cs="華康細明體" w:hint="eastAsia"/>
                                <w:color w:val="000000" w:themeColor="text1"/>
                                <w:sz w:val="26"/>
                                <w:szCs w:val="26"/>
                              </w:rPr>
                              <w:t>額外</w:t>
                            </w:r>
                            <w:r w:rsidRPr="00F5225E">
                              <w:rPr>
                                <w:rFonts w:ascii="華康細明體" w:eastAsia="華康細明體" w:hAnsi="華康細明體" w:cs="華康細明體" w:hint="eastAsia"/>
                                <w:color w:val="000000" w:themeColor="text1"/>
                                <w:sz w:val="26"/>
                                <w:szCs w:val="26"/>
                              </w:rPr>
                              <w:t>豁免，以便利受益人使用版權作品</w:t>
                            </w:r>
                            <w:r w:rsidRPr="00447048">
                              <w:rPr>
                                <w:rFonts w:ascii="華康細明體" w:eastAsia="華康細明體" w:hAnsi="華康細明體" w:cs="華康細明體" w:hint="eastAsia"/>
                                <w:sz w:val="26"/>
                                <w:szCs w:val="26"/>
                              </w:rPr>
                              <w:t>？</w:t>
                            </w:r>
                            <w:r w:rsidRPr="00F5225E">
                              <w:rPr>
                                <w:rFonts w:ascii="華康細明體" w:eastAsia="華康細明體" w:hAnsi="華康細明體" w:cs="華康細明體" w:hint="eastAsia"/>
                                <w:color w:val="000000" w:themeColor="text1"/>
                                <w:sz w:val="26"/>
                                <w:szCs w:val="26"/>
                              </w:rPr>
                              <w:t>如是，有什麼實際情況證明作為理據</w:t>
                            </w:r>
                            <w:r w:rsidRPr="00447048">
                              <w:rPr>
                                <w:rFonts w:ascii="華康細明體" w:eastAsia="華康細明體" w:hAnsi="華康細明體" w:cs="華康細明體" w:hint="eastAsia"/>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7" o:spid="_x0000_s1030" type="#_x0000_t202" style="position:absolute;margin-left:23.4pt;margin-top:12.6pt;width:395.25pt;height:14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">
                <v:textbox>
                  <w:txbxContent>
                    <w:p w14:paraId="5AA80DA5" w14:textId="5D46717F" w:rsidR="00D6675D" w:rsidRDefault="00D6675D" w:rsidP="00C3049E">
                      <w:pPr>
                        <w:rPr>
                          <w:rFonts w:ascii="華康細明體" w:eastAsia="華康細明體" w:hAnsi="華康細明體" w:cs="華康細明體"/>
                          <w:b/>
                          <w:sz w:val="26"/>
                          <w:szCs w:val="26"/>
                        </w:rPr>
                      </w:pPr>
                      <w:r w:rsidRPr="00F5225E">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7D92A07C" w14:textId="77777777" w:rsidR="00D6675D" w:rsidRPr="00F5225E" w:rsidRDefault="00D6675D" w:rsidP="00C3049E">
                      <w:pPr>
                        <w:rPr>
                          <w:rFonts w:ascii="華康細明體" w:eastAsia="華康細明體" w:hAnsi="華康細明體" w:cs="華康細明體"/>
                          <w:b/>
                          <w:sz w:val="26"/>
                          <w:szCs w:val="26"/>
                        </w:rPr>
                      </w:pPr>
                    </w:p>
                    <w:p w14:paraId="665F2D15" w14:textId="77777777" w:rsidR="00D6675D"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hint="eastAsia"/>
                          <w:sz w:val="26"/>
                          <w:szCs w:val="26"/>
                        </w:rPr>
                        <w:t>2</w:t>
                      </w:r>
                      <w:r w:rsidRPr="00F5225E">
                        <w:rPr>
                          <w:rFonts w:ascii="華康細明體" w:eastAsia="華康細明體" w:hAnsi="華康細明體" w:cs="華康細明體"/>
                          <w:sz w:val="26"/>
                          <w:szCs w:val="26"/>
                        </w:rPr>
                        <w:t>6</w:t>
                      </w:r>
                      <w:r>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F5225E">
                        <w:rPr>
                          <w:rFonts w:ascii="華康細明體" w:eastAsia="華康細明體" w:hAnsi="華康細明體" w:cs="華康細明體" w:hint="eastAsia"/>
                          <w:sz w:val="26"/>
                          <w:szCs w:val="26"/>
                        </w:rPr>
                        <w:t>你是否同意應該修訂現行法例，以澄清</w:t>
                      </w:r>
                      <w:r w:rsidRPr="00F5225E">
                        <w:rPr>
                          <w:rFonts w:ascii="華康細明體" w:eastAsia="華康細明體" w:hAnsi="華康細明體" w:cs="華康細明體"/>
                          <w:sz w:val="26"/>
                          <w:szCs w:val="26"/>
                        </w:rPr>
                        <w:t>“</w:t>
                      </w:r>
                      <w:r w:rsidRPr="00F5225E">
                        <w:rPr>
                          <w:rFonts w:ascii="華康細明體" w:eastAsia="華康細明體" w:hAnsi="華康細明體" w:cs="華康細明體" w:hint="eastAsia"/>
                          <w:sz w:val="26"/>
                          <w:szCs w:val="26"/>
                        </w:rPr>
                        <w:t>提供</w:t>
                      </w:r>
                      <w:r w:rsidRPr="00F5225E">
                        <w:rPr>
                          <w:rFonts w:ascii="華康細明體" w:eastAsia="華康細明體" w:hAnsi="華康細明體" w:cs="華康細明體"/>
                          <w:sz w:val="26"/>
                          <w:szCs w:val="26"/>
                        </w:rPr>
                        <w:t>”</w:t>
                      </w:r>
                      <w:r w:rsidRPr="00F5225E">
                        <w:rPr>
                          <w:rFonts w:ascii="華康細明體" w:eastAsia="華康細明體" w:hAnsi="華康細明體" w:cs="華康細明體" w:hint="eastAsia"/>
                          <w:color w:val="000000" w:themeColor="text1"/>
                          <w:sz w:val="26"/>
                          <w:szCs w:val="26"/>
                        </w:rPr>
                        <w:t>便於閱讀文本</w:t>
                      </w:r>
                      <w:r w:rsidRPr="00F5225E">
                        <w:rPr>
                          <w:rFonts w:ascii="華康細明體" w:eastAsia="華康細明體" w:hAnsi="華康細明體" w:cs="華康細明體" w:hint="eastAsia"/>
                          <w:color w:val="000000" w:themeColor="text1"/>
                          <w:kern w:val="0"/>
                          <w:sz w:val="26"/>
                          <w:szCs w:val="26"/>
                        </w:rPr>
                        <w:t>予受益</w:t>
                      </w:r>
                      <w:r w:rsidRPr="00F5225E">
                        <w:rPr>
                          <w:rFonts w:ascii="華康細明體" w:eastAsia="華康細明體" w:hAnsi="華康細明體" w:cs="華康細明體" w:hint="eastAsia"/>
                          <w:color w:val="000000" w:themeColor="text1"/>
                          <w:sz w:val="26"/>
                          <w:szCs w:val="26"/>
                        </w:rPr>
                        <w:t>人可包括</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分發</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以及</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向公眾提供</w:t>
                      </w:r>
                      <w:r w:rsidRPr="00F5225E">
                        <w:rPr>
                          <w:rFonts w:ascii="華康細明體" w:eastAsia="華康細明體" w:hAnsi="華康細明體" w:cs="華康細明體"/>
                          <w:color w:val="000000" w:themeColor="text1"/>
                          <w:kern w:val="0"/>
                          <w:sz w:val="26"/>
                          <w:szCs w:val="26"/>
                        </w:rPr>
                        <w:t>”</w:t>
                      </w:r>
                      <w:r w:rsidRPr="00F5225E">
                        <w:rPr>
                          <w:rFonts w:ascii="華康細明體" w:eastAsia="華康細明體" w:hAnsi="華康細明體" w:cs="華康細明體" w:hint="eastAsia"/>
                          <w:color w:val="000000" w:themeColor="text1"/>
                          <w:kern w:val="0"/>
                          <w:sz w:val="26"/>
                          <w:szCs w:val="26"/>
                        </w:rPr>
                        <w:t>兩種行為</w:t>
                      </w:r>
                      <w:r w:rsidRPr="00447048">
                        <w:rPr>
                          <w:rFonts w:ascii="華康細明體" w:eastAsia="華康細明體" w:hAnsi="華康細明體" w:cs="華康細明體" w:hint="eastAsia"/>
                          <w:sz w:val="26"/>
                          <w:szCs w:val="26"/>
                        </w:rPr>
                        <w:t>？</w:t>
                      </w:r>
                    </w:p>
                    <w:p w14:paraId="171DA224" w14:textId="6C517CCF" w:rsidR="00D6675D" w:rsidRPr="00F5225E"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sz w:val="26"/>
                          <w:szCs w:val="26"/>
                        </w:rPr>
                        <w:t xml:space="preserve"> </w:t>
                      </w:r>
                    </w:p>
                    <w:p w14:paraId="0DD643F5" w14:textId="34EAF6CF" w:rsidR="00D6675D" w:rsidRPr="00F5225E" w:rsidRDefault="00D6675D" w:rsidP="00F5225E">
                      <w:pPr>
                        <w:tabs>
                          <w:tab w:val="left" w:pos="709"/>
                        </w:tabs>
                        <w:ind w:left="707" w:hangingChars="272" w:hanging="707"/>
                        <w:jc w:val="both"/>
                        <w:rPr>
                          <w:rFonts w:ascii="華康細明體" w:eastAsia="華康細明體" w:hAnsi="華康細明體" w:cs="華康細明體"/>
                          <w:sz w:val="26"/>
                          <w:szCs w:val="26"/>
                        </w:rPr>
                      </w:pPr>
                      <w:r w:rsidRPr="00F5225E">
                        <w:rPr>
                          <w:rFonts w:ascii="華康細明體" w:eastAsia="華康細明體" w:hAnsi="華康細明體" w:cs="華康細明體"/>
                          <w:sz w:val="26"/>
                          <w:szCs w:val="26"/>
                        </w:rPr>
                        <w:t xml:space="preserve">26.2 </w:t>
                      </w:r>
                      <w:r>
                        <w:rPr>
                          <w:rFonts w:ascii="華康細明體" w:eastAsia="華康細明體" w:hAnsi="華康細明體" w:cs="華康細明體" w:hint="eastAsia"/>
                          <w:sz w:val="26"/>
                          <w:szCs w:val="26"/>
                        </w:rPr>
                        <w:tab/>
                      </w:r>
                      <w:r w:rsidRPr="00F5225E">
                        <w:rPr>
                          <w:rFonts w:ascii="華康細明體" w:eastAsia="華康細明體" w:hAnsi="華康細明體" w:cs="華康細明體"/>
                          <w:sz w:val="26"/>
                          <w:szCs w:val="26"/>
                        </w:rPr>
                        <w:t>是否有需要就</w:t>
                      </w:r>
                      <w:r w:rsidRPr="00F5225E">
                        <w:rPr>
                          <w:rFonts w:ascii="華康細明體" w:eastAsia="華康細明體" w:hAnsi="華康細明體" w:cs="華康細明體" w:hint="eastAsia"/>
                          <w:color w:val="000000" w:themeColor="text1"/>
                          <w:sz w:val="26"/>
                          <w:szCs w:val="26"/>
                        </w:rPr>
                        <w:t>公開表演權訂立</w:t>
                      </w:r>
                      <w:r>
                        <w:rPr>
                          <w:rFonts w:ascii="華康細明體" w:eastAsia="華康細明體" w:hAnsi="華康細明體" w:cs="華康細明體" w:hint="eastAsia"/>
                          <w:color w:val="000000" w:themeColor="text1"/>
                          <w:sz w:val="26"/>
                          <w:szCs w:val="26"/>
                        </w:rPr>
                        <w:t>額外</w:t>
                      </w:r>
                      <w:r w:rsidRPr="00F5225E">
                        <w:rPr>
                          <w:rFonts w:ascii="華康細明體" w:eastAsia="華康細明體" w:hAnsi="華康細明體" w:cs="華康細明體" w:hint="eastAsia"/>
                          <w:color w:val="000000" w:themeColor="text1"/>
                          <w:sz w:val="26"/>
                          <w:szCs w:val="26"/>
                        </w:rPr>
                        <w:t>豁免，以便利受益人使用版權作品</w:t>
                      </w:r>
                      <w:r w:rsidRPr="00447048">
                        <w:rPr>
                          <w:rFonts w:ascii="華康細明體" w:eastAsia="華康細明體" w:hAnsi="華康細明體" w:cs="華康細明體" w:hint="eastAsia"/>
                          <w:sz w:val="26"/>
                          <w:szCs w:val="26"/>
                        </w:rPr>
                        <w:t>？</w:t>
                      </w:r>
                      <w:r w:rsidRPr="00F5225E">
                        <w:rPr>
                          <w:rFonts w:ascii="華康細明體" w:eastAsia="華康細明體" w:hAnsi="華康細明體" w:cs="華康細明體" w:hint="eastAsia"/>
                          <w:color w:val="000000" w:themeColor="text1"/>
                          <w:sz w:val="26"/>
                          <w:szCs w:val="26"/>
                        </w:rPr>
                        <w:t>如是，有什麼實際情況證明作為理據</w:t>
                      </w:r>
                      <w:r w:rsidRPr="00447048">
                        <w:rPr>
                          <w:rFonts w:ascii="華康細明體" w:eastAsia="華康細明體" w:hAnsi="華康細明體" w:cs="華康細明體" w:hint="eastAsia"/>
                          <w:sz w:val="26"/>
                          <w:szCs w:val="26"/>
                        </w:rPr>
                        <w:t>？</w:t>
                      </w:r>
                    </w:p>
                  </w:txbxContent>
                </v:textbox>
              </v:shape>
            </w:pict>
          </mc:Fallback>
        </mc:AlternateContent>
      </w:r>
    </w:p>
    <w:p w14:paraId="31140959" w14:textId="77777777" w:rsidR="00C3049E" w:rsidRPr="009F18D5" w:rsidRDefault="00C3049E" w:rsidP="00DA27B6">
      <w:pPr>
        <w:pStyle w:val="a6"/>
        <w:overflowPunct w:val="0"/>
        <w:spacing w:line="360" w:lineRule="atLeast"/>
        <w:rPr>
          <w:rFonts w:ascii="華康細明體" w:eastAsia="華康細明體" w:hAnsi="華康細明體" w:cs="華康細明體"/>
          <w:spacing w:val="20"/>
          <w:kern w:val="0"/>
          <w:sz w:val="26"/>
          <w:szCs w:val="26"/>
        </w:rPr>
      </w:pPr>
    </w:p>
    <w:p w14:paraId="68B763EF" w14:textId="77777777" w:rsidR="00C3049E" w:rsidRPr="009F18D5" w:rsidRDefault="00C3049E" w:rsidP="00DA27B6">
      <w:pPr>
        <w:pStyle w:val="a6"/>
        <w:overflowPunct w:val="0"/>
        <w:spacing w:line="360" w:lineRule="atLeast"/>
        <w:rPr>
          <w:rFonts w:ascii="華康細明體" w:eastAsia="華康細明體" w:hAnsi="華康細明體" w:cs="華康細明體"/>
          <w:spacing w:val="20"/>
          <w:kern w:val="0"/>
          <w:sz w:val="26"/>
          <w:szCs w:val="26"/>
        </w:rPr>
      </w:pPr>
    </w:p>
    <w:p w14:paraId="5E81C866" w14:textId="77777777" w:rsidR="00C3049E" w:rsidRPr="009F18D5" w:rsidRDefault="00C3049E" w:rsidP="00DA27B6">
      <w:pPr>
        <w:pStyle w:val="a6"/>
        <w:overflowPunct w:val="0"/>
        <w:spacing w:line="360" w:lineRule="atLeast"/>
        <w:rPr>
          <w:rFonts w:ascii="華康細明體" w:eastAsia="華康細明體" w:hAnsi="華康細明體" w:cs="華康細明體"/>
          <w:spacing w:val="20"/>
          <w:kern w:val="0"/>
          <w:sz w:val="26"/>
          <w:szCs w:val="26"/>
        </w:rPr>
      </w:pPr>
    </w:p>
    <w:p w14:paraId="42FF7AC7" w14:textId="77777777" w:rsidR="00C3049E" w:rsidRPr="009F18D5" w:rsidRDefault="00C3049E" w:rsidP="00DA27B6">
      <w:pPr>
        <w:pStyle w:val="a6"/>
        <w:overflowPunct w:val="0"/>
        <w:spacing w:line="360" w:lineRule="atLeast"/>
        <w:ind w:leftChars="0" w:left="360"/>
        <w:jc w:val="both"/>
        <w:rPr>
          <w:rFonts w:ascii="華康細明體" w:eastAsia="華康細明體" w:hAnsi="華康細明體" w:cs="華康細明體"/>
          <w:color w:val="000000"/>
          <w:spacing w:val="20"/>
          <w:kern w:val="0"/>
          <w:sz w:val="26"/>
          <w:szCs w:val="26"/>
          <w:lang w:eastAsia="zh-HK"/>
        </w:rPr>
      </w:pPr>
    </w:p>
    <w:p w14:paraId="69326E57" w14:textId="77777777" w:rsidR="00D539FB" w:rsidRPr="009F18D5" w:rsidRDefault="00D539FB" w:rsidP="00DA27B6">
      <w:pPr>
        <w:pStyle w:val="a6"/>
        <w:overflowPunct w:val="0"/>
        <w:spacing w:line="360" w:lineRule="atLeast"/>
        <w:rPr>
          <w:rFonts w:ascii="華康細明體" w:eastAsia="華康細明體" w:hAnsi="華康細明體" w:cs="華康細明體"/>
          <w:color w:val="000000"/>
          <w:spacing w:val="20"/>
          <w:kern w:val="0"/>
          <w:sz w:val="26"/>
          <w:szCs w:val="26"/>
          <w:lang w:eastAsia="zh-HK"/>
        </w:rPr>
      </w:pPr>
    </w:p>
    <w:p w14:paraId="362D20BA" w14:textId="77777777" w:rsidR="00FA7946" w:rsidRPr="009F18D5" w:rsidRDefault="00FA7946" w:rsidP="00DA27B6">
      <w:pPr>
        <w:overflowPunct w:val="0"/>
        <w:spacing w:line="360" w:lineRule="atLeast"/>
        <w:rPr>
          <w:rFonts w:ascii="華康細明體" w:eastAsia="華康細明體" w:hAnsi="華康細明體" w:cs="華康細明體"/>
          <w:b/>
          <w:i/>
          <w:color w:val="000000"/>
          <w:spacing w:val="20"/>
          <w:kern w:val="0"/>
          <w:sz w:val="26"/>
          <w:szCs w:val="26"/>
          <w:lang w:eastAsia="zh-HK"/>
        </w:rPr>
      </w:pPr>
    </w:p>
    <w:p w14:paraId="0B2F86CE" w14:textId="77777777" w:rsidR="00B442E7" w:rsidRPr="009F18D5" w:rsidRDefault="00B442E7" w:rsidP="00DA27B6">
      <w:pPr>
        <w:overflowPunct w:val="0"/>
        <w:spacing w:line="360" w:lineRule="atLeast"/>
        <w:rPr>
          <w:rFonts w:ascii="華康細明體" w:eastAsia="華康細明體" w:hAnsi="華康細明體" w:cs="華康細明體"/>
          <w:b/>
          <w:i/>
          <w:color w:val="000000"/>
          <w:spacing w:val="20"/>
          <w:kern w:val="0"/>
          <w:sz w:val="26"/>
          <w:szCs w:val="26"/>
          <w:lang w:eastAsia="zh-HK"/>
        </w:rPr>
      </w:pPr>
    </w:p>
    <w:p w14:paraId="21A45207" w14:textId="77777777" w:rsidR="00F5225E" w:rsidRDefault="00F5225E" w:rsidP="00DA27B6">
      <w:pPr>
        <w:overflowPunct w:val="0"/>
        <w:spacing w:line="360" w:lineRule="atLeast"/>
        <w:rPr>
          <w:rFonts w:ascii="華康細明體" w:eastAsia="華康細明體" w:hAnsi="華康細明體" w:cs="華康細明體"/>
          <w:b/>
          <w:i/>
          <w:color w:val="000000"/>
          <w:spacing w:val="20"/>
          <w:kern w:val="0"/>
          <w:sz w:val="26"/>
          <w:szCs w:val="26"/>
        </w:rPr>
      </w:pPr>
    </w:p>
    <w:p w14:paraId="56F4B4A8" w14:textId="77777777" w:rsidR="00F5225E" w:rsidRDefault="00F5225E" w:rsidP="00DA27B6">
      <w:pPr>
        <w:overflowPunct w:val="0"/>
        <w:spacing w:line="360" w:lineRule="atLeast"/>
        <w:rPr>
          <w:rFonts w:ascii="華康細明體" w:eastAsia="華康細明體" w:hAnsi="華康細明體" w:cs="華康細明體"/>
          <w:b/>
          <w:i/>
          <w:color w:val="000000"/>
          <w:spacing w:val="20"/>
          <w:kern w:val="0"/>
          <w:sz w:val="26"/>
          <w:szCs w:val="26"/>
        </w:rPr>
      </w:pPr>
    </w:p>
    <w:p w14:paraId="3C9757E6" w14:textId="1B57C014" w:rsidR="00561341" w:rsidRPr="009F18D5" w:rsidRDefault="00660AA8" w:rsidP="00DA27B6">
      <w:pPr>
        <w:overflowPunct w:val="0"/>
        <w:spacing w:line="360" w:lineRule="atLeast"/>
        <w:rPr>
          <w:rFonts w:ascii="華康細明體" w:eastAsia="華康細明體" w:hAnsi="華康細明體" w:cs="華康細明體"/>
          <w:b/>
          <w:i/>
          <w:color w:val="000000"/>
          <w:spacing w:val="20"/>
          <w:kern w:val="0"/>
          <w:sz w:val="26"/>
          <w:szCs w:val="26"/>
          <w:lang w:eastAsia="zh-HK"/>
        </w:rPr>
      </w:pPr>
      <w:r w:rsidRPr="009F18D5">
        <w:rPr>
          <w:rFonts w:ascii="華康細明體" w:eastAsia="華康細明體" w:hAnsi="華康細明體" w:cs="華康細明體" w:hint="eastAsia"/>
          <w:b/>
          <w:i/>
          <w:color w:val="000000"/>
          <w:spacing w:val="20"/>
          <w:kern w:val="0"/>
          <w:sz w:val="26"/>
          <w:szCs w:val="26"/>
        </w:rPr>
        <w:t>現行條文下需要符合的相關條件</w:t>
      </w:r>
    </w:p>
    <w:p w14:paraId="3DCC6466" w14:textId="77777777" w:rsidR="002F70A3" w:rsidRPr="009F18D5" w:rsidRDefault="002F70A3" w:rsidP="00DA27B6">
      <w:pPr>
        <w:overflowPunct w:val="0"/>
        <w:spacing w:line="360" w:lineRule="atLeast"/>
        <w:rPr>
          <w:rFonts w:ascii="華康細明體" w:eastAsia="華康細明體" w:hAnsi="華康細明體" w:cs="華康細明體"/>
          <w:color w:val="000000"/>
          <w:spacing w:val="20"/>
          <w:kern w:val="0"/>
          <w:sz w:val="26"/>
          <w:szCs w:val="26"/>
          <w:lang w:eastAsia="zh-HK"/>
        </w:rPr>
      </w:pPr>
    </w:p>
    <w:p w14:paraId="55572B1A" w14:textId="04644EAC" w:rsidR="00B32282" w:rsidRPr="009F18D5" w:rsidRDefault="00D95AAC" w:rsidP="00DA27B6">
      <w:pPr>
        <w:pStyle w:val="a6"/>
        <w:numPr>
          <w:ilvl w:val="0"/>
          <w:numId w:val="7"/>
        </w:numPr>
        <w:overflowPunct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color w:val="000000"/>
          <w:spacing w:val="20"/>
          <w:kern w:val="0"/>
          <w:sz w:val="26"/>
          <w:szCs w:val="26"/>
        </w:rPr>
        <w:t>現時如需</w:t>
      </w:r>
      <w:r w:rsidR="00BC36AB" w:rsidRPr="009F18D5">
        <w:rPr>
          <w:rFonts w:ascii="華康細明體" w:eastAsia="華康細明體" w:hAnsi="華康細明體" w:cs="華康細明體"/>
          <w:color w:val="000000"/>
          <w:spacing w:val="20"/>
          <w:kern w:val="0"/>
          <w:sz w:val="26"/>
          <w:szCs w:val="26"/>
        </w:rPr>
        <w:t>使</w:t>
      </w:r>
      <w:r w:rsidRPr="009F18D5">
        <w:rPr>
          <w:rFonts w:ascii="華康細明體" w:eastAsia="華康細明體" w:hAnsi="華康細明體" w:cs="華康細明體"/>
          <w:color w:val="000000"/>
          <w:spacing w:val="20"/>
          <w:kern w:val="0"/>
          <w:sz w:val="26"/>
          <w:szCs w:val="26"/>
        </w:rPr>
        <w:t>用</w:t>
      </w:r>
      <w:r w:rsidR="00BC36AB" w:rsidRPr="009F18D5">
        <w:rPr>
          <w:rFonts w:ascii="華康細明體" w:eastAsia="華康細明體" w:hAnsi="華康細明體" w:cs="華康細明體"/>
          <w:spacing w:val="20"/>
          <w:sz w:val="26"/>
          <w:szCs w:val="26"/>
        </w:rPr>
        <w:t>《版權條例》第40B及40C條的版權豁免</w:t>
      </w:r>
      <w:r w:rsidR="00BC36AB" w:rsidRPr="009F18D5">
        <w:rPr>
          <w:rFonts w:ascii="華康細明體" w:eastAsia="華康細明體" w:hAnsi="華康細明體" w:cs="華康細明體"/>
          <w:color w:val="000000" w:themeColor="text1"/>
          <w:spacing w:val="20"/>
          <w:sz w:val="26"/>
          <w:szCs w:val="26"/>
          <w:lang w:val="en"/>
        </w:rPr>
        <w:t>，需要符合以下若干</w:t>
      </w:r>
      <w:r w:rsidR="00BC36AB" w:rsidRPr="009F18D5">
        <w:rPr>
          <w:rFonts w:ascii="華康細明體" w:eastAsia="華康細明體" w:hAnsi="華康細明體" w:cs="華康細明體" w:hint="eastAsia"/>
          <w:color w:val="000000" w:themeColor="text1"/>
          <w:spacing w:val="20"/>
          <w:sz w:val="26"/>
          <w:szCs w:val="26"/>
          <w:lang w:val="en"/>
        </w:rPr>
        <w:t>條件：</w:t>
      </w:r>
    </w:p>
    <w:p w14:paraId="4450AAB6" w14:textId="77777777" w:rsidR="00B27E04" w:rsidRDefault="00B27E04" w:rsidP="00DA27B6">
      <w:pPr>
        <w:pStyle w:val="a6"/>
        <w:tabs>
          <w:tab w:val="left" w:pos="1418"/>
        </w:tabs>
        <w:overflowPunct w:val="0"/>
        <w:spacing w:line="360" w:lineRule="atLeast"/>
        <w:ind w:leftChars="237" w:left="1418" w:hangingChars="283" w:hanging="849"/>
        <w:jc w:val="both"/>
        <w:rPr>
          <w:rFonts w:ascii="華康細明體" w:eastAsia="華康細明體" w:hAnsi="華康細明體" w:cs="華康細明體"/>
          <w:color w:val="000000" w:themeColor="text1"/>
          <w:spacing w:val="20"/>
          <w:sz w:val="26"/>
          <w:szCs w:val="26"/>
        </w:rPr>
      </w:pPr>
    </w:p>
    <w:p w14:paraId="3E0B08CC" w14:textId="3D36FC4C" w:rsidR="00B27E04" w:rsidRDefault="002C3D3C" w:rsidP="00DA27B6">
      <w:pPr>
        <w:pStyle w:val="a6"/>
        <w:numPr>
          <w:ilvl w:val="0"/>
          <w:numId w:val="16"/>
        </w:numPr>
        <w:tabs>
          <w:tab w:val="left" w:pos="1418"/>
        </w:tabs>
        <w:overflowPunct w:val="0"/>
        <w:spacing w:line="360" w:lineRule="atLeast"/>
        <w:ind w:leftChars="0" w:left="1418" w:hanging="849"/>
        <w:jc w:val="both"/>
        <w:rPr>
          <w:rFonts w:ascii="華康細明體" w:eastAsia="華康細明體" w:hAnsi="華康細明體" w:cs="華康細明體"/>
          <w:color w:val="000000" w:themeColor="text1"/>
          <w:spacing w:val="20"/>
          <w:sz w:val="26"/>
          <w:szCs w:val="26"/>
        </w:rPr>
      </w:pPr>
      <w:r w:rsidRPr="009F18D5">
        <w:rPr>
          <w:rFonts w:ascii="華康細明體" w:eastAsia="華康細明體" w:hAnsi="華康細明體" w:cs="華康細明體" w:hint="eastAsia"/>
          <w:color w:val="000000" w:themeColor="text1"/>
          <w:spacing w:val="20"/>
          <w:kern w:val="0"/>
          <w:sz w:val="26"/>
          <w:szCs w:val="26"/>
        </w:rPr>
        <w:lastRenderedPageBreak/>
        <w:t>如需</w:t>
      </w:r>
      <w:r w:rsidR="00BC36AB" w:rsidRPr="009F18D5">
        <w:rPr>
          <w:rFonts w:ascii="華康細明體" w:eastAsia="華康細明體" w:hAnsi="華康細明體" w:cs="華康細明體" w:hint="eastAsia"/>
          <w:color w:val="000000" w:themeColor="text1"/>
          <w:spacing w:val="20"/>
          <w:kern w:val="0"/>
          <w:sz w:val="26"/>
          <w:szCs w:val="26"/>
        </w:rPr>
        <w:t>使</w:t>
      </w:r>
      <w:r w:rsidRPr="009F18D5">
        <w:rPr>
          <w:rFonts w:ascii="華康細明體" w:eastAsia="華康細明體" w:hAnsi="華康細明體" w:cs="華康細明體" w:hint="eastAsia"/>
          <w:color w:val="000000" w:themeColor="text1"/>
          <w:spacing w:val="20"/>
          <w:kern w:val="0"/>
          <w:sz w:val="26"/>
          <w:szCs w:val="26"/>
        </w:rPr>
        <w:t>用</w:t>
      </w:r>
      <w:r w:rsidR="00BC36AB" w:rsidRPr="009F18D5">
        <w:rPr>
          <w:rFonts w:ascii="華康細明體" w:eastAsia="華康細明體" w:hAnsi="華康細明體" w:cs="華康細明體" w:hint="eastAsia"/>
          <w:color w:val="000000" w:themeColor="text1"/>
          <w:spacing w:val="20"/>
          <w:sz w:val="26"/>
          <w:szCs w:val="26"/>
        </w:rPr>
        <w:t>版權豁免</w:t>
      </w:r>
      <w:r w:rsidR="00BC36AB" w:rsidRPr="009F18D5">
        <w:rPr>
          <w:rFonts w:ascii="華康細明體" w:eastAsia="華康細明體" w:hAnsi="華康細明體" w:cs="華康細明體" w:hint="eastAsia"/>
          <w:color w:val="000000" w:themeColor="text1"/>
          <w:spacing w:val="20"/>
          <w:sz w:val="26"/>
          <w:szCs w:val="26"/>
          <w:lang w:val="en"/>
        </w:rPr>
        <w:t>，</w:t>
      </w:r>
      <w:r w:rsidR="006C2ED2" w:rsidRPr="009F18D5">
        <w:rPr>
          <w:rFonts w:ascii="華康細明體" w:eastAsia="華康細明體" w:hAnsi="華康細明體" w:cs="華康細明體" w:hint="eastAsia"/>
          <w:color w:val="000000" w:themeColor="text1"/>
          <w:spacing w:val="20"/>
          <w:sz w:val="26"/>
          <w:szCs w:val="26"/>
        </w:rPr>
        <w:t>閱讀殘障人士或指明團體需要由某份由他們管有的</w:t>
      </w:r>
      <w:r w:rsidRPr="009F18D5">
        <w:rPr>
          <w:rFonts w:ascii="華康細明體" w:eastAsia="華康細明體" w:hAnsi="華康細明體" w:cs="華康細明體" w:hint="eastAsia"/>
          <w:color w:val="000000" w:themeColor="text1"/>
          <w:spacing w:val="20"/>
          <w:sz w:val="26"/>
          <w:szCs w:val="26"/>
          <w:lang w:eastAsia="zh-HK"/>
        </w:rPr>
        <w:t>版權作品的原版文本</w:t>
      </w:r>
      <w:r w:rsidR="00BC10FD" w:rsidRPr="009F18D5">
        <w:rPr>
          <w:rFonts w:ascii="華康細明體" w:eastAsia="華康細明體" w:hAnsi="華康細明體" w:cs="華康細明體" w:hint="eastAsia"/>
          <w:color w:val="000000" w:themeColor="text1"/>
          <w:spacing w:val="20"/>
          <w:sz w:val="26"/>
          <w:szCs w:val="26"/>
          <w:lang w:eastAsia="zh-HK"/>
        </w:rPr>
        <w:t>（非侵犯版權複製品）</w:t>
      </w:r>
      <w:r w:rsidR="00EA6EEB" w:rsidRPr="009F18D5">
        <w:rPr>
          <w:rFonts w:ascii="華康細明體" w:eastAsia="華康細明體" w:hAnsi="華康細明體" w:cs="華康細明體" w:hint="eastAsia"/>
          <w:color w:val="000000" w:themeColor="text1"/>
          <w:spacing w:val="20"/>
          <w:sz w:val="26"/>
          <w:szCs w:val="26"/>
        </w:rPr>
        <w:t>，</w:t>
      </w:r>
      <w:r w:rsidR="00EA6EEB" w:rsidRPr="009F18D5">
        <w:rPr>
          <w:rFonts w:ascii="華康細明體" w:eastAsia="華康細明體" w:hAnsi="華康細明體" w:cs="華康細明體" w:hint="eastAsia"/>
          <w:color w:val="000000" w:themeColor="text1"/>
          <w:spacing w:val="20"/>
          <w:sz w:val="26"/>
          <w:szCs w:val="26"/>
          <w:lang w:eastAsia="zh-HK"/>
        </w:rPr>
        <w:t>製作便於閱讀文本</w:t>
      </w:r>
      <w:r w:rsidRPr="009F18D5">
        <w:rPr>
          <w:rFonts w:ascii="華康細明體" w:eastAsia="華康細明體" w:hAnsi="華康細明體" w:cs="華康細明體" w:hint="eastAsia"/>
          <w:color w:val="000000" w:themeColor="text1"/>
          <w:spacing w:val="20"/>
          <w:sz w:val="26"/>
          <w:szCs w:val="26"/>
        </w:rPr>
        <w:t>；</w:t>
      </w:r>
    </w:p>
    <w:p w14:paraId="7753F139" w14:textId="77777777" w:rsidR="00B27E04" w:rsidRPr="00B27E04" w:rsidRDefault="00B27E04" w:rsidP="00DA27B6">
      <w:pPr>
        <w:pStyle w:val="a6"/>
        <w:tabs>
          <w:tab w:val="left" w:pos="1418"/>
        </w:tabs>
        <w:overflowPunct w:val="0"/>
        <w:spacing w:line="360" w:lineRule="atLeast"/>
        <w:ind w:leftChars="236" w:left="1415" w:hangingChars="283" w:hanging="849"/>
        <w:jc w:val="both"/>
        <w:rPr>
          <w:rFonts w:ascii="華康細明體" w:eastAsia="華康細明體" w:hAnsi="華康細明體" w:cs="華康細明體"/>
          <w:color w:val="000000" w:themeColor="text1"/>
          <w:spacing w:val="20"/>
          <w:kern w:val="0"/>
          <w:sz w:val="26"/>
          <w:szCs w:val="26"/>
        </w:rPr>
      </w:pPr>
    </w:p>
    <w:p w14:paraId="287997AC" w14:textId="77777777" w:rsidR="00B27E04" w:rsidRPr="00B27E04" w:rsidRDefault="006C2ED2" w:rsidP="00DA27B6">
      <w:pPr>
        <w:pStyle w:val="a6"/>
        <w:numPr>
          <w:ilvl w:val="0"/>
          <w:numId w:val="16"/>
        </w:numPr>
        <w:tabs>
          <w:tab w:val="left" w:pos="1418"/>
        </w:tabs>
        <w:overflowPunct w:val="0"/>
        <w:spacing w:line="360" w:lineRule="atLeast"/>
        <w:ind w:leftChars="0" w:left="1418" w:hanging="849"/>
        <w:jc w:val="both"/>
        <w:rPr>
          <w:rFonts w:ascii="華康細明體" w:eastAsia="華康細明體" w:hAnsi="華康細明體" w:cs="華康細明體"/>
          <w:color w:val="000000" w:themeColor="text1"/>
          <w:spacing w:val="20"/>
          <w:kern w:val="0"/>
          <w:sz w:val="26"/>
          <w:szCs w:val="26"/>
        </w:rPr>
      </w:pPr>
      <w:r w:rsidRPr="00B27E04">
        <w:rPr>
          <w:rFonts w:ascii="華康細明體" w:eastAsia="華康細明體" w:hAnsi="華康細明體" w:cs="華康細明體" w:hint="eastAsia"/>
          <w:color w:val="000000" w:themeColor="text1"/>
          <w:spacing w:val="20"/>
          <w:sz w:val="26"/>
          <w:szCs w:val="26"/>
        </w:rPr>
        <w:t>在製作</w:t>
      </w:r>
      <w:r w:rsidR="00E159AC" w:rsidRPr="00B27E04">
        <w:rPr>
          <w:rFonts w:ascii="華康細明體" w:eastAsia="華康細明體" w:hAnsi="華康細明體" w:cs="華康細明體" w:hint="eastAsia"/>
          <w:color w:val="000000" w:themeColor="text1"/>
          <w:spacing w:val="20"/>
          <w:sz w:val="26"/>
          <w:szCs w:val="26"/>
        </w:rPr>
        <w:t>便於閱讀文本</w:t>
      </w:r>
      <w:r w:rsidRPr="00B27E04">
        <w:rPr>
          <w:rFonts w:ascii="華康細明體" w:eastAsia="華康細明體" w:hAnsi="華康細明體" w:cs="華康細明體" w:hint="eastAsia"/>
          <w:color w:val="000000" w:themeColor="text1"/>
          <w:spacing w:val="20"/>
          <w:sz w:val="26"/>
          <w:szCs w:val="26"/>
        </w:rPr>
        <w:t>時，製作人或指明團體應已作出合理查究</w:t>
      </w:r>
      <w:r w:rsidR="00A85EBD" w:rsidRPr="00B27E04">
        <w:rPr>
          <w:rFonts w:ascii="華康細明體" w:eastAsia="華康細明體" w:hAnsi="華康細明體" w:cs="華康細明體" w:hint="eastAsia"/>
          <w:color w:val="000000" w:themeColor="text1"/>
          <w:spacing w:val="20"/>
          <w:sz w:val="26"/>
          <w:szCs w:val="26"/>
        </w:rPr>
        <w:t>，</w:t>
      </w:r>
      <w:r w:rsidRPr="00B27E04">
        <w:rPr>
          <w:rFonts w:ascii="華康細明體" w:eastAsia="華康細明體" w:hAnsi="華康細明體" w:cs="華康細明體" w:hint="eastAsia"/>
          <w:color w:val="000000" w:themeColor="text1"/>
          <w:spacing w:val="20"/>
          <w:sz w:val="26"/>
          <w:szCs w:val="26"/>
        </w:rPr>
        <w:t>以確定無法以合理的商業價格取得閱讀殘障人士可以使用的版權作品的</w:t>
      </w:r>
      <w:r w:rsidR="00E159AC" w:rsidRPr="00B27E04">
        <w:rPr>
          <w:rFonts w:ascii="華康細明體" w:eastAsia="華康細明體" w:hAnsi="華康細明體" w:cs="華康細明體" w:hint="eastAsia"/>
          <w:color w:val="000000" w:themeColor="text1"/>
          <w:spacing w:val="20"/>
          <w:sz w:val="26"/>
          <w:szCs w:val="26"/>
        </w:rPr>
        <w:t>便於閱讀文本</w:t>
      </w:r>
      <w:r w:rsidR="00BC36AB" w:rsidRPr="00B27E04">
        <w:rPr>
          <w:rFonts w:ascii="華康細明體" w:eastAsia="華康細明體" w:hAnsi="華康細明體" w:cs="華康細明體" w:hint="eastAsia"/>
          <w:color w:val="000000" w:themeColor="text1"/>
          <w:spacing w:val="20"/>
          <w:sz w:val="26"/>
          <w:szCs w:val="26"/>
          <w:lang w:eastAsia="zh-HK"/>
        </w:rPr>
        <w:t>;</w:t>
      </w:r>
    </w:p>
    <w:p w14:paraId="63844DFE" w14:textId="77777777" w:rsidR="00B27E04" w:rsidRPr="00B27E04" w:rsidRDefault="00B27E04" w:rsidP="00DA27B6">
      <w:pPr>
        <w:pStyle w:val="a6"/>
        <w:overflowPunct w:val="0"/>
        <w:rPr>
          <w:rFonts w:ascii="華康細明體" w:eastAsia="華康細明體" w:hAnsi="華康細明體" w:cs="華康細明體"/>
          <w:color w:val="000000" w:themeColor="text1"/>
          <w:spacing w:val="20"/>
          <w:sz w:val="26"/>
          <w:szCs w:val="26"/>
        </w:rPr>
      </w:pPr>
    </w:p>
    <w:p w14:paraId="2C5E6862" w14:textId="77777777" w:rsidR="00B27E04" w:rsidRPr="00B27E04" w:rsidRDefault="009A0974" w:rsidP="00DA27B6">
      <w:pPr>
        <w:pStyle w:val="a6"/>
        <w:numPr>
          <w:ilvl w:val="0"/>
          <w:numId w:val="16"/>
        </w:numPr>
        <w:tabs>
          <w:tab w:val="left" w:pos="1418"/>
        </w:tabs>
        <w:overflowPunct w:val="0"/>
        <w:spacing w:line="360" w:lineRule="atLeast"/>
        <w:ind w:leftChars="0" w:left="1418" w:hanging="849"/>
        <w:jc w:val="both"/>
        <w:rPr>
          <w:rFonts w:ascii="華康細明體" w:eastAsia="華康細明體" w:hAnsi="華康細明體" w:cs="華康細明體"/>
          <w:color w:val="000000" w:themeColor="text1"/>
          <w:spacing w:val="20"/>
          <w:kern w:val="0"/>
          <w:sz w:val="26"/>
          <w:szCs w:val="26"/>
        </w:rPr>
      </w:pPr>
      <w:r w:rsidRPr="00B27E04">
        <w:rPr>
          <w:rFonts w:ascii="華康細明體" w:eastAsia="華康細明體" w:hAnsi="華康細明體" w:cs="華康細明體" w:hint="eastAsia"/>
          <w:color w:val="000000" w:themeColor="text1"/>
          <w:spacing w:val="20"/>
          <w:sz w:val="26"/>
          <w:szCs w:val="26"/>
        </w:rPr>
        <w:t>指明團體如要使</w:t>
      </w:r>
      <w:r w:rsidR="006C2ED2" w:rsidRPr="00B27E04">
        <w:rPr>
          <w:rFonts w:ascii="華康細明體" w:eastAsia="華康細明體" w:hAnsi="華康細明體" w:cs="華康細明體" w:hint="eastAsia"/>
          <w:color w:val="000000" w:themeColor="text1"/>
          <w:spacing w:val="20"/>
          <w:sz w:val="26"/>
          <w:szCs w:val="26"/>
        </w:rPr>
        <w:t>用《版權條例》第</w:t>
      </w:r>
      <w:r w:rsidR="006C2ED2" w:rsidRPr="00B27E04">
        <w:rPr>
          <w:rFonts w:ascii="華康細明體" w:eastAsia="華康細明體" w:hAnsi="華康細明體" w:cs="華康細明體"/>
          <w:color w:val="000000" w:themeColor="text1"/>
          <w:spacing w:val="20"/>
          <w:sz w:val="26"/>
          <w:szCs w:val="26"/>
        </w:rPr>
        <w:t>40C</w:t>
      </w:r>
      <w:r w:rsidR="006C2ED2" w:rsidRPr="00B27E04">
        <w:rPr>
          <w:rFonts w:ascii="華康細明體" w:eastAsia="華康細明體" w:hAnsi="華康細明體" w:cs="華康細明體" w:hint="eastAsia"/>
          <w:color w:val="000000" w:themeColor="text1"/>
          <w:spacing w:val="20"/>
          <w:sz w:val="26"/>
          <w:szCs w:val="26"/>
        </w:rPr>
        <w:t>條的</w:t>
      </w:r>
      <w:r w:rsidRPr="00B27E04">
        <w:rPr>
          <w:rFonts w:ascii="華康細明體" w:eastAsia="華康細明體" w:hAnsi="華康細明體" w:cs="華康細明體" w:hint="eastAsia"/>
          <w:color w:val="000000" w:themeColor="text1"/>
          <w:spacing w:val="20"/>
          <w:sz w:val="26"/>
          <w:szCs w:val="26"/>
        </w:rPr>
        <w:t>豁免</w:t>
      </w:r>
      <w:r w:rsidR="00F02B17" w:rsidRPr="00B27E04">
        <w:rPr>
          <w:rFonts w:ascii="華康細明體" w:eastAsia="華康細明體" w:hAnsi="華康細明體" w:cs="華康細明體" w:hint="eastAsia"/>
          <w:color w:val="000000" w:themeColor="text1"/>
          <w:spacing w:val="20"/>
          <w:sz w:val="26"/>
          <w:szCs w:val="26"/>
        </w:rPr>
        <w:t>，更另有責任須在製作及向閱讀殘障人士提供版權作品的便於閱讀文本之前或之後的合理期間內，通知有關版權擁有人有關意向或已經製作或供應文本一事，除非在作出合理查究後，仍不能確定有關版權擁有人的身</w:t>
      </w:r>
      <w:r w:rsidR="00C36549" w:rsidRPr="00B27E04">
        <w:rPr>
          <w:rFonts w:ascii="華康細明體" w:eastAsia="華康細明體" w:hAnsi="華康細明體" w:cs="華康細明體" w:hint="eastAsia"/>
          <w:spacing w:val="20"/>
          <w:sz w:val="26"/>
          <w:szCs w:val="26"/>
        </w:rPr>
        <w:t>份</w:t>
      </w:r>
      <w:r w:rsidR="00F02B17" w:rsidRPr="00B27E04">
        <w:rPr>
          <w:rFonts w:ascii="華康細明體" w:eastAsia="華康細明體" w:hAnsi="華康細明體" w:cs="華康細明體" w:hint="eastAsia"/>
          <w:color w:val="000000" w:themeColor="text1"/>
          <w:spacing w:val="20"/>
          <w:sz w:val="26"/>
          <w:szCs w:val="26"/>
        </w:rPr>
        <w:t>及聯絡方法的</w:t>
      </w:r>
      <w:r w:rsidR="00F02B17" w:rsidRPr="00B27E04">
        <w:rPr>
          <w:rFonts w:ascii="華康細明體" w:eastAsia="華康細明體" w:hAnsi="華康細明體" w:cs="華康細明體" w:hint="eastAsia"/>
          <w:color w:val="000000" w:themeColor="text1"/>
          <w:spacing w:val="20"/>
          <w:kern w:val="0"/>
          <w:sz w:val="26"/>
          <w:szCs w:val="26"/>
        </w:rPr>
        <w:t>詳細資料</w:t>
      </w:r>
      <w:r w:rsidR="00BC36AB" w:rsidRPr="00B27E04">
        <w:rPr>
          <w:rFonts w:ascii="華康細明體" w:eastAsia="華康細明體" w:hAnsi="華康細明體" w:cs="華康細明體" w:hint="eastAsia"/>
          <w:color w:val="000000" w:themeColor="text1"/>
          <w:spacing w:val="20"/>
          <w:sz w:val="26"/>
          <w:szCs w:val="26"/>
          <w:lang w:eastAsia="zh-HK"/>
        </w:rPr>
        <w:t>;</w:t>
      </w:r>
      <w:r w:rsidR="00B27E04" w:rsidRPr="00B27E04">
        <w:rPr>
          <w:rFonts w:hint="eastAsia"/>
        </w:rPr>
        <w:t xml:space="preserve"> </w:t>
      </w:r>
      <w:r w:rsidR="00B27E04" w:rsidRPr="00B27E04">
        <w:rPr>
          <w:rFonts w:ascii="華康細明體" w:eastAsia="華康細明體" w:hAnsi="華康細明體" w:cs="華康細明體" w:hint="eastAsia"/>
          <w:color w:val="000000" w:themeColor="text1"/>
          <w:spacing w:val="20"/>
          <w:sz w:val="26"/>
          <w:szCs w:val="26"/>
          <w:lang w:eastAsia="zh-HK"/>
        </w:rPr>
        <w:t>以</w:t>
      </w:r>
      <w:r w:rsidR="00B32282" w:rsidRPr="00B27E04">
        <w:rPr>
          <w:rFonts w:ascii="華康細明體" w:eastAsia="華康細明體" w:hAnsi="華康細明體" w:cs="華康細明體" w:hint="eastAsia"/>
          <w:color w:val="000000" w:themeColor="text1"/>
          <w:spacing w:val="20"/>
          <w:sz w:val="26"/>
          <w:szCs w:val="26"/>
        </w:rPr>
        <w:t>及</w:t>
      </w:r>
    </w:p>
    <w:p w14:paraId="2679C5FB" w14:textId="77777777" w:rsidR="00B27E04" w:rsidRPr="00B27E04" w:rsidRDefault="00B27E04" w:rsidP="00DA27B6">
      <w:pPr>
        <w:pStyle w:val="a6"/>
        <w:overflowPunct w:val="0"/>
        <w:rPr>
          <w:rFonts w:ascii="華康細明體" w:eastAsia="華康細明體" w:hAnsi="華康細明體" w:cs="華康細明體"/>
          <w:color w:val="000000" w:themeColor="text1"/>
          <w:spacing w:val="20"/>
          <w:sz w:val="26"/>
          <w:szCs w:val="26"/>
        </w:rPr>
      </w:pPr>
    </w:p>
    <w:p w14:paraId="0C8E6847" w14:textId="3CD730D9" w:rsidR="00BC36AB" w:rsidRPr="00B27E04" w:rsidRDefault="00F02B17" w:rsidP="00DA27B6">
      <w:pPr>
        <w:pStyle w:val="a6"/>
        <w:numPr>
          <w:ilvl w:val="0"/>
          <w:numId w:val="16"/>
        </w:numPr>
        <w:tabs>
          <w:tab w:val="left" w:pos="1418"/>
        </w:tabs>
        <w:overflowPunct w:val="0"/>
        <w:spacing w:line="360" w:lineRule="atLeast"/>
        <w:ind w:leftChars="0" w:left="1418" w:hanging="849"/>
        <w:jc w:val="both"/>
        <w:rPr>
          <w:rFonts w:ascii="華康細明體" w:eastAsia="華康細明體" w:hAnsi="華康細明體" w:cs="華康細明體"/>
          <w:color w:val="000000" w:themeColor="text1"/>
          <w:spacing w:val="20"/>
          <w:kern w:val="0"/>
          <w:sz w:val="26"/>
          <w:szCs w:val="26"/>
        </w:rPr>
      </w:pPr>
      <w:r w:rsidRPr="00B27E04">
        <w:rPr>
          <w:rFonts w:ascii="華康細明體" w:eastAsia="華康細明體" w:hAnsi="華康細明體" w:cs="華康細明體" w:hint="eastAsia"/>
          <w:color w:val="000000" w:themeColor="text1"/>
          <w:spacing w:val="20"/>
          <w:sz w:val="26"/>
          <w:szCs w:val="26"/>
        </w:rPr>
        <w:t>指明團體根據《版權條例》第</w:t>
      </w:r>
      <w:r w:rsidRPr="00B27E04">
        <w:rPr>
          <w:rFonts w:ascii="華康細明體" w:eastAsia="華康細明體" w:hAnsi="華康細明體" w:cs="華康細明體"/>
          <w:color w:val="000000" w:themeColor="text1"/>
          <w:spacing w:val="20"/>
          <w:sz w:val="26"/>
          <w:szCs w:val="26"/>
        </w:rPr>
        <w:t>40C</w:t>
      </w:r>
      <w:r w:rsidRPr="00B27E04">
        <w:rPr>
          <w:rFonts w:ascii="華康細明體" w:eastAsia="華康細明體" w:hAnsi="華康細明體" w:cs="華康細明體" w:hint="eastAsia"/>
          <w:color w:val="000000" w:themeColor="text1"/>
          <w:spacing w:val="20"/>
          <w:sz w:val="26"/>
          <w:szCs w:val="26"/>
        </w:rPr>
        <w:t>條製作或供應便於閱讀文本後，需要在切實可行範圍內，盡快作出紀錄並保留該紀錄最少三年。</w:t>
      </w:r>
      <w:r w:rsidR="001A1D70" w:rsidRPr="009F18D5">
        <w:rPr>
          <w:rStyle w:val="a5"/>
          <w:rFonts w:ascii="華康細明體" w:eastAsia="華康細明體" w:hAnsi="華康細明體" w:cs="華康細明體"/>
          <w:color w:val="000000" w:themeColor="text1"/>
          <w:spacing w:val="20"/>
          <w:sz w:val="26"/>
          <w:szCs w:val="26"/>
        </w:rPr>
        <w:footnoteReference w:id="16"/>
      </w:r>
      <w:r w:rsidR="00561341" w:rsidRPr="00B27E04">
        <w:rPr>
          <w:rFonts w:ascii="華康細明體" w:eastAsia="華康細明體" w:hAnsi="華康細明體" w:cs="華康細明體"/>
          <w:color w:val="000000" w:themeColor="text1"/>
          <w:spacing w:val="20"/>
          <w:kern w:val="0"/>
          <w:sz w:val="26"/>
          <w:szCs w:val="26"/>
        </w:rPr>
        <w:t xml:space="preserve"> </w:t>
      </w:r>
    </w:p>
    <w:p w14:paraId="02DC4BAB" w14:textId="77777777" w:rsidR="00BC36AB" w:rsidRPr="009F18D5" w:rsidRDefault="00BC36AB" w:rsidP="00DA27B6">
      <w:pPr>
        <w:pStyle w:val="a6"/>
        <w:overflowPunct w:val="0"/>
        <w:spacing w:line="360" w:lineRule="atLeast"/>
        <w:rPr>
          <w:rFonts w:ascii="華康細明體" w:eastAsia="華康細明體" w:hAnsi="華康細明體" w:cs="華康細明體"/>
          <w:color w:val="000000" w:themeColor="text1"/>
          <w:spacing w:val="20"/>
          <w:kern w:val="0"/>
          <w:sz w:val="26"/>
          <w:szCs w:val="26"/>
        </w:rPr>
      </w:pPr>
    </w:p>
    <w:p w14:paraId="3580D179" w14:textId="45C3E374" w:rsidR="00561341" w:rsidRPr="009F18D5" w:rsidRDefault="00F02B17" w:rsidP="00DA27B6">
      <w:pPr>
        <w:overflowPunct w:val="0"/>
        <w:spacing w:line="360" w:lineRule="atLeast"/>
        <w:ind w:leftChars="236" w:left="566"/>
        <w:jc w:val="both"/>
        <w:rPr>
          <w:rFonts w:ascii="華康細明體" w:eastAsia="華康細明體" w:hAnsi="華康細明體" w:cs="華康細明體"/>
          <w:color w:val="000000" w:themeColor="text1"/>
          <w:spacing w:val="20"/>
          <w:kern w:val="0"/>
          <w:sz w:val="26"/>
          <w:szCs w:val="26"/>
          <w:highlight w:val="yellow"/>
        </w:rPr>
      </w:pPr>
      <w:r w:rsidRPr="009F18D5">
        <w:rPr>
          <w:rFonts w:ascii="華康細明體" w:eastAsia="華康細明體" w:hAnsi="華康細明體" w:cs="華康細明體" w:hint="eastAsia"/>
          <w:color w:val="000000" w:themeColor="text1"/>
          <w:spacing w:val="20"/>
          <w:kern w:val="0"/>
          <w:sz w:val="26"/>
          <w:szCs w:val="26"/>
        </w:rPr>
        <w:t>以上條件與</w:t>
      </w:r>
      <w:r w:rsidRPr="009F18D5">
        <w:rPr>
          <w:rFonts w:ascii="華康細明體" w:eastAsia="華康細明體" w:hAnsi="華康細明體" w:cs="華康細明體" w:hint="eastAsia"/>
          <w:color w:val="000000" w:themeColor="text1"/>
          <w:spacing w:val="20"/>
          <w:sz w:val="26"/>
          <w:szCs w:val="26"/>
        </w:rPr>
        <w:t>《馬拉喀什條約》</w:t>
      </w:r>
      <w:r w:rsidR="00B17B8C" w:rsidRPr="009F18D5">
        <w:rPr>
          <w:rFonts w:ascii="華康細明體" w:eastAsia="華康細明體" w:hAnsi="華康細明體" w:cs="華康細明體" w:hint="eastAsia"/>
          <w:color w:val="000000" w:themeColor="text1"/>
          <w:spacing w:val="20"/>
          <w:sz w:val="26"/>
          <w:szCs w:val="26"/>
        </w:rPr>
        <w:t>第四條</w:t>
      </w:r>
      <w:r w:rsidR="0099671A" w:rsidRPr="009F18D5">
        <w:rPr>
          <w:rFonts w:ascii="華康細明體" w:eastAsia="華康細明體" w:hAnsi="華康細明體" w:cs="華康細明體" w:hint="eastAsia"/>
          <w:bCs/>
          <w:color w:val="000000" w:themeColor="text1"/>
          <w:spacing w:val="20"/>
          <w:sz w:val="26"/>
          <w:szCs w:val="26"/>
          <w:lang w:val="en"/>
        </w:rPr>
        <w:t>第（二）</w:t>
      </w:r>
      <w:r w:rsidR="0099671A" w:rsidRPr="009F18D5">
        <w:rPr>
          <w:rFonts w:ascii="華康細明體" w:eastAsia="華康細明體" w:hAnsi="華康細明體" w:cs="華康細明體" w:hint="eastAsia"/>
          <w:color w:val="000000" w:themeColor="text1"/>
          <w:spacing w:val="20"/>
          <w:sz w:val="26"/>
          <w:szCs w:val="26"/>
        </w:rPr>
        <w:t>款</w:t>
      </w:r>
      <w:r w:rsidR="00B17B8C" w:rsidRPr="009F18D5">
        <w:rPr>
          <w:rFonts w:ascii="華康細明體" w:eastAsia="華康細明體" w:hAnsi="華康細明體" w:cs="華康細明體" w:hint="eastAsia"/>
          <w:color w:val="000000" w:themeColor="text1"/>
          <w:spacing w:val="20"/>
          <w:sz w:val="26"/>
          <w:szCs w:val="26"/>
        </w:rPr>
        <w:t>及第</w:t>
      </w:r>
      <w:r w:rsidR="00B17B8C" w:rsidRPr="009F18D5">
        <w:rPr>
          <w:rFonts w:ascii="華康細明體" w:eastAsia="華康細明體" w:hAnsi="華康細明體" w:cs="華康細明體" w:hint="eastAsia"/>
          <w:bCs/>
          <w:color w:val="000000" w:themeColor="text1"/>
          <w:spacing w:val="20"/>
          <w:sz w:val="26"/>
          <w:szCs w:val="26"/>
          <w:lang w:val="en"/>
        </w:rPr>
        <w:t>（</w:t>
      </w:r>
      <w:r w:rsidR="00B17B8C" w:rsidRPr="009F18D5">
        <w:rPr>
          <w:rFonts w:ascii="華康細明體" w:eastAsia="華康細明體" w:hAnsi="華康細明體" w:cs="華康細明體" w:hint="eastAsia"/>
          <w:color w:val="000000" w:themeColor="text1"/>
          <w:spacing w:val="20"/>
          <w:sz w:val="26"/>
          <w:szCs w:val="26"/>
        </w:rPr>
        <w:t>四</w:t>
      </w:r>
      <w:r w:rsidR="00B17B8C" w:rsidRPr="009F18D5">
        <w:rPr>
          <w:rFonts w:ascii="華康細明體" w:eastAsia="華康細明體" w:hAnsi="華康細明體" w:cs="華康細明體" w:hint="eastAsia"/>
          <w:bCs/>
          <w:color w:val="000000" w:themeColor="text1"/>
          <w:spacing w:val="20"/>
          <w:sz w:val="26"/>
          <w:szCs w:val="26"/>
          <w:lang w:val="en"/>
        </w:rPr>
        <w:t>）</w:t>
      </w:r>
      <w:r w:rsidR="0099671A" w:rsidRPr="009F18D5">
        <w:rPr>
          <w:rFonts w:ascii="華康細明體" w:eastAsia="華康細明體" w:hAnsi="華康細明體" w:cs="華康細明體" w:hint="eastAsia"/>
          <w:color w:val="000000" w:themeColor="text1"/>
          <w:spacing w:val="20"/>
          <w:sz w:val="26"/>
          <w:szCs w:val="26"/>
        </w:rPr>
        <w:t>款</w:t>
      </w:r>
      <w:r w:rsidR="001A1D70" w:rsidRPr="009F18D5">
        <w:rPr>
          <w:rStyle w:val="a5"/>
          <w:rFonts w:ascii="華康細明體" w:eastAsia="華康細明體" w:hAnsi="華康細明體" w:cs="華康細明體"/>
          <w:color w:val="000000" w:themeColor="text1"/>
          <w:spacing w:val="20"/>
          <w:sz w:val="26"/>
          <w:szCs w:val="26"/>
        </w:rPr>
        <w:footnoteReference w:id="17"/>
      </w:r>
      <w:r w:rsidRPr="009F18D5">
        <w:rPr>
          <w:rFonts w:ascii="華康細明體" w:eastAsia="華康細明體" w:hAnsi="華康細明體" w:cs="華康細明體" w:hint="eastAsia"/>
          <w:color w:val="000000" w:themeColor="text1"/>
          <w:spacing w:val="20"/>
          <w:sz w:val="26"/>
          <w:szCs w:val="26"/>
        </w:rPr>
        <w:t>所提及的條件大致相同。</w:t>
      </w:r>
    </w:p>
    <w:p w14:paraId="46737A7C" w14:textId="77777777" w:rsidR="00F02B17" w:rsidRPr="009F18D5" w:rsidRDefault="00F02B17" w:rsidP="00DA27B6">
      <w:pPr>
        <w:pStyle w:val="a6"/>
        <w:overflowPunct w:val="0"/>
        <w:spacing w:line="360" w:lineRule="atLeast"/>
        <w:ind w:leftChars="0" w:left="360"/>
        <w:jc w:val="both"/>
        <w:rPr>
          <w:rFonts w:ascii="華康細明體" w:eastAsia="華康細明體" w:hAnsi="華康細明體" w:cs="華康細明體"/>
          <w:color w:val="000000" w:themeColor="text1"/>
          <w:spacing w:val="20"/>
          <w:kern w:val="0"/>
          <w:sz w:val="26"/>
          <w:szCs w:val="26"/>
          <w:highlight w:val="yellow"/>
        </w:rPr>
      </w:pPr>
    </w:p>
    <w:p w14:paraId="172E8DAB" w14:textId="33895C24" w:rsidR="003951D4" w:rsidRPr="009F18D5" w:rsidRDefault="00BC36AB" w:rsidP="00DA27B6">
      <w:pPr>
        <w:pStyle w:val="a6"/>
        <w:numPr>
          <w:ilvl w:val="0"/>
          <w:numId w:val="7"/>
        </w:numPr>
        <w:overflowPunct w:val="0"/>
        <w:spacing w:line="360" w:lineRule="atLeast"/>
        <w:ind w:leftChars="0" w:left="567" w:hanging="567"/>
        <w:jc w:val="both"/>
        <w:rPr>
          <w:rFonts w:ascii="華康細明體" w:eastAsia="華康細明體" w:hAnsi="華康細明體" w:cs="華康細明體"/>
          <w:color w:val="000000"/>
          <w:spacing w:val="20"/>
          <w:kern w:val="0"/>
          <w:sz w:val="26"/>
          <w:szCs w:val="26"/>
          <w:lang w:eastAsia="zh-HK"/>
        </w:rPr>
      </w:pPr>
      <w:r w:rsidRPr="009F18D5">
        <w:rPr>
          <w:rFonts w:ascii="華康細明體" w:eastAsia="華康細明體" w:hAnsi="華康細明體" w:cs="華康細明體" w:hint="eastAsia"/>
          <w:color w:val="000000"/>
          <w:spacing w:val="20"/>
          <w:kern w:val="0"/>
          <w:sz w:val="26"/>
          <w:szCs w:val="26"/>
        </w:rPr>
        <w:t>以上條件自</w:t>
      </w:r>
      <w:r w:rsidR="00C36549" w:rsidRPr="009F18D5">
        <w:rPr>
          <w:rFonts w:ascii="華康細明體" w:eastAsia="華康細明體" w:hAnsi="華康細明體" w:cs="華康細明體" w:hint="eastAsia"/>
          <w:spacing w:val="20"/>
          <w:sz w:val="26"/>
          <w:szCs w:val="26"/>
        </w:rPr>
        <w:t>二〇〇七</w:t>
      </w:r>
      <w:r w:rsidRPr="009F18D5">
        <w:rPr>
          <w:rFonts w:ascii="華康細明體" w:eastAsia="華康細明體" w:hAnsi="華康細明體" w:cs="華康細明體" w:hint="eastAsia"/>
          <w:color w:val="000000"/>
          <w:spacing w:val="20"/>
          <w:kern w:val="0"/>
          <w:sz w:val="26"/>
          <w:szCs w:val="26"/>
        </w:rPr>
        <w:t>年已經適用</w:t>
      </w:r>
      <w:r w:rsidRPr="009F18D5">
        <w:rPr>
          <w:rFonts w:ascii="華康細明體" w:eastAsia="華康細明體" w:hAnsi="華康細明體" w:cs="華康細明體" w:hint="eastAsia"/>
          <w:spacing w:val="20"/>
          <w:sz w:val="26"/>
          <w:szCs w:val="26"/>
        </w:rPr>
        <w:t>，並在提供充分版權保護與合理使用版權作品當中取</w:t>
      </w:r>
      <w:r w:rsidR="00D61202" w:rsidRPr="009F18D5">
        <w:rPr>
          <w:rFonts w:ascii="華康細明體" w:eastAsia="華康細明體" w:hAnsi="華康細明體" w:cs="華康細明體" w:hint="eastAsia"/>
          <w:spacing w:val="20"/>
          <w:sz w:val="26"/>
          <w:szCs w:val="26"/>
        </w:rPr>
        <w:t>得平衡。</w:t>
      </w:r>
      <w:r w:rsidR="00D61202" w:rsidRPr="009F18D5">
        <w:rPr>
          <w:rFonts w:ascii="華康細明體" w:eastAsia="華康細明體" w:hAnsi="華康細明體" w:cs="華康細明體"/>
          <w:spacing w:val="20"/>
          <w:sz w:val="26"/>
          <w:szCs w:val="26"/>
        </w:rPr>
        <w:t>雖然現行條文似乎操作</w:t>
      </w:r>
      <w:r w:rsidR="00D61202" w:rsidRPr="009F18D5">
        <w:rPr>
          <w:rFonts w:ascii="華康細明體" w:eastAsia="華康細明體" w:hAnsi="華康細明體" w:cs="華康細明體" w:hint="eastAsia"/>
          <w:spacing w:val="20"/>
          <w:sz w:val="26"/>
          <w:szCs w:val="26"/>
        </w:rPr>
        <w:t>暢順而我們亦傾向於《版權條例》保留這些條文，</w:t>
      </w:r>
      <w:r w:rsidR="00D61202" w:rsidRPr="009F18D5">
        <w:rPr>
          <w:rFonts w:ascii="華康細明體" w:eastAsia="華康細明體" w:hAnsi="華康細明體" w:cs="華康細明體" w:hint="eastAsia"/>
          <w:color w:val="000000"/>
          <w:spacing w:val="20"/>
          <w:kern w:val="0"/>
          <w:sz w:val="26"/>
          <w:szCs w:val="26"/>
        </w:rPr>
        <w:t>我們亦</w:t>
      </w:r>
      <w:r w:rsidR="00380FA9" w:rsidRPr="009F18D5">
        <w:rPr>
          <w:rFonts w:ascii="華康細明體" w:eastAsia="華康細明體" w:hAnsi="華康細明體" w:cs="華康細明體" w:hint="eastAsia"/>
          <w:color w:val="000000"/>
          <w:spacing w:val="20"/>
          <w:kern w:val="0"/>
          <w:sz w:val="26"/>
          <w:szCs w:val="26"/>
        </w:rPr>
        <w:t>歡迎</w:t>
      </w:r>
      <w:r w:rsidR="000D4F24" w:rsidRPr="009F18D5">
        <w:rPr>
          <w:rFonts w:ascii="華康細明體" w:eastAsia="華康細明體" w:hAnsi="華康細明體" w:cs="華康細明體" w:hint="eastAsia"/>
          <w:color w:val="000000"/>
          <w:spacing w:val="20"/>
          <w:kern w:val="0"/>
          <w:sz w:val="26"/>
          <w:szCs w:val="26"/>
        </w:rPr>
        <w:t>公眾</w:t>
      </w:r>
      <w:r w:rsidR="00380FA9" w:rsidRPr="009F18D5">
        <w:rPr>
          <w:rFonts w:ascii="華康細明體" w:eastAsia="華康細明體" w:hAnsi="華康細明體" w:cs="華康細明體" w:hint="eastAsia"/>
          <w:color w:val="000000"/>
          <w:spacing w:val="20"/>
          <w:kern w:val="0"/>
          <w:sz w:val="26"/>
          <w:szCs w:val="26"/>
        </w:rPr>
        <w:t>就現時條件的運作是否有任何問題</w:t>
      </w:r>
      <w:r w:rsidR="000D4F24" w:rsidRPr="009F18D5">
        <w:rPr>
          <w:rFonts w:ascii="華康細明體" w:eastAsia="華康細明體" w:hAnsi="華康細明體" w:cs="華康細明體" w:hint="eastAsia"/>
          <w:color w:val="000000"/>
          <w:spacing w:val="20"/>
          <w:kern w:val="0"/>
          <w:sz w:val="26"/>
          <w:szCs w:val="26"/>
        </w:rPr>
        <w:t>，</w:t>
      </w:r>
      <w:r w:rsidR="00380FA9" w:rsidRPr="009F18D5">
        <w:rPr>
          <w:rFonts w:ascii="華康細明體" w:eastAsia="華康細明體" w:hAnsi="華康細明體" w:cs="華康細明體" w:hint="eastAsia"/>
          <w:color w:val="000000"/>
          <w:spacing w:val="20"/>
          <w:kern w:val="0"/>
          <w:sz w:val="26"/>
          <w:szCs w:val="26"/>
        </w:rPr>
        <w:t>以及就是否需要</w:t>
      </w:r>
      <w:r w:rsidR="00056B3D" w:rsidRPr="009F18D5">
        <w:rPr>
          <w:rFonts w:ascii="華康細明體" w:eastAsia="華康細明體" w:hAnsi="華康細明體" w:cs="華康細明體" w:hint="eastAsia"/>
          <w:color w:val="000000"/>
          <w:spacing w:val="20"/>
          <w:kern w:val="0"/>
          <w:sz w:val="26"/>
          <w:szCs w:val="26"/>
        </w:rPr>
        <w:t>修訂條件，</w:t>
      </w:r>
      <w:r w:rsidR="00380FA9" w:rsidRPr="009F18D5">
        <w:rPr>
          <w:rFonts w:ascii="華康細明體" w:eastAsia="華康細明體" w:hAnsi="華康細明體" w:cs="華康細明體" w:hint="eastAsia"/>
          <w:color w:val="000000"/>
          <w:spacing w:val="20"/>
          <w:kern w:val="0"/>
          <w:sz w:val="26"/>
          <w:szCs w:val="26"/>
        </w:rPr>
        <w:t>提供意見</w:t>
      </w:r>
      <w:r w:rsidR="00380FA9" w:rsidRPr="009F18D5">
        <w:rPr>
          <w:rFonts w:ascii="華康細明體" w:eastAsia="華康細明體" w:hAnsi="華康細明體" w:cs="華康細明體" w:hint="eastAsia"/>
          <w:spacing w:val="20"/>
          <w:sz w:val="26"/>
          <w:szCs w:val="26"/>
        </w:rPr>
        <w:t>。</w:t>
      </w:r>
      <w:r w:rsidR="00D539FB" w:rsidRPr="009F18D5">
        <w:rPr>
          <w:rFonts w:ascii="華康細明體" w:eastAsia="華康細明體" w:hAnsi="華康細明體" w:cs="華康細明體"/>
          <w:color w:val="000000"/>
          <w:spacing w:val="20"/>
          <w:kern w:val="0"/>
          <w:sz w:val="26"/>
          <w:szCs w:val="26"/>
          <w:lang w:eastAsia="zh-HK"/>
        </w:rPr>
        <w:t xml:space="preserve"> </w:t>
      </w:r>
    </w:p>
    <w:p w14:paraId="67A4DE20"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3AEA5F19"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4C4F0405"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0E5A07AA"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2EE4C20D"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18F53688" w14:textId="77777777" w:rsidR="00B27E04" w:rsidRDefault="00B27E04"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7642D0E1" w14:textId="295ACB69" w:rsidR="00C445DF" w:rsidRPr="009F18D5" w:rsidRDefault="00C445DF" w:rsidP="00DA27B6">
      <w:pPr>
        <w:pStyle w:val="a6"/>
        <w:overflowPunct w:val="0"/>
        <w:spacing w:line="360" w:lineRule="atLeast"/>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noProof/>
          <w:spacing w:val="20"/>
          <w:sz w:val="26"/>
          <w:szCs w:val="26"/>
        </w:rPr>
        <w:lastRenderedPageBreak/>
        <mc:AlternateContent>
          <mc:Choice Requires="wps">
            <w:drawing>
              <wp:anchor distT="0" distB="0" distL="114300" distR="114300" simplePos="0" relativeHeight="251665408" behindDoc="0" locked="0" layoutInCell="1" allowOverlap="1" wp14:anchorId="6CBFD647" wp14:editId="0A09A0AC">
                <wp:simplePos x="0" y="0"/>
                <wp:positionH relativeFrom="column">
                  <wp:posOffset>297180</wp:posOffset>
                </wp:positionH>
                <wp:positionV relativeFrom="paragraph">
                  <wp:posOffset>15240</wp:posOffset>
                </wp:positionV>
                <wp:extent cx="5019675" cy="1996440"/>
                <wp:effectExtent l="0" t="0" r="28575" b="2286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996440"/>
                        </a:xfrm>
                        <a:prstGeom prst="rect">
                          <a:avLst/>
                        </a:prstGeom>
                        <a:solidFill>
                          <a:srgbClr val="FFFFFF"/>
                        </a:solidFill>
                        <a:ln w="9525">
                          <a:solidFill>
                            <a:srgbClr val="000000"/>
                          </a:solidFill>
                          <a:miter lim="800000"/>
                          <a:headEnd/>
                          <a:tailEnd/>
                        </a:ln>
                      </wps:spPr>
                      <wps:txbx>
                        <w:txbxContent>
                          <w:p w14:paraId="422D5650" w14:textId="00DC57BE" w:rsidR="00D6675D" w:rsidRDefault="00D6675D" w:rsidP="00C445DF">
                            <w:pPr>
                              <w:rPr>
                                <w:rFonts w:ascii="華康細明體" w:eastAsia="華康細明體" w:hAnsi="華康細明體" w:cs="華康細明體"/>
                                <w:b/>
                                <w:sz w:val="26"/>
                                <w:szCs w:val="26"/>
                              </w:rPr>
                            </w:pPr>
                            <w:r w:rsidRPr="000D0D8F">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278862AA" w14:textId="77777777" w:rsidR="00D6675D" w:rsidRPr="000D0D8F" w:rsidRDefault="00D6675D" w:rsidP="00C445DF">
                            <w:pPr>
                              <w:rPr>
                                <w:rFonts w:ascii="華康細明體" w:eastAsia="華康細明體" w:hAnsi="華康細明體" w:cs="華康細明體"/>
                                <w:b/>
                                <w:sz w:val="26"/>
                                <w:szCs w:val="26"/>
                              </w:rPr>
                            </w:pPr>
                          </w:p>
                          <w:p w14:paraId="60550A09" w14:textId="645BB6C7" w:rsidR="00D6675D" w:rsidRPr="000D0D8F" w:rsidRDefault="00D6675D" w:rsidP="000D0D8F">
                            <w:pPr>
                              <w:tabs>
                                <w:tab w:val="left" w:pos="709"/>
                              </w:tabs>
                              <w:ind w:left="707" w:hangingChars="272" w:hanging="707"/>
                              <w:jc w:val="both"/>
                              <w:rPr>
                                <w:rFonts w:ascii="華康細明體" w:eastAsia="華康細明體" w:hAnsi="華康細明體" w:cs="華康細明體"/>
                                <w:sz w:val="26"/>
                                <w:szCs w:val="26"/>
                              </w:rPr>
                            </w:pPr>
                            <w:r w:rsidRPr="000D0D8F">
                              <w:rPr>
                                <w:rFonts w:ascii="華康細明體" w:eastAsia="華康細明體" w:hAnsi="華康細明體" w:cs="華康細明體" w:hint="eastAsia"/>
                                <w:sz w:val="26"/>
                                <w:szCs w:val="26"/>
                              </w:rPr>
                              <w:t>2</w:t>
                            </w:r>
                            <w:r w:rsidRPr="000D0D8F">
                              <w:rPr>
                                <w:rFonts w:ascii="華康細明體" w:eastAsia="華康細明體" w:hAnsi="華康細明體" w:cs="華康細明體"/>
                                <w:sz w:val="26"/>
                                <w:szCs w:val="26"/>
                              </w:rPr>
                              <w:t>8</w:t>
                            </w:r>
                            <w:r w:rsidRPr="000D0D8F">
                              <w:rPr>
                                <w:rFonts w:ascii="華康細明體" w:eastAsia="華康細明體" w:hAnsi="華康細明體" w:cs="華康細明體" w:hint="eastAsia"/>
                                <w:sz w:val="26"/>
                                <w:szCs w:val="26"/>
                              </w:rPr>
                              <w:t xml:space="preserve">.1 </w:t>
                            </w:r>
                            <w:r>
                              <w:rPr>
                                <w:rFonts w:ascii="華康細明體" w:eastAsia="華康細明體" w:hAnsi="華康細明體" w:cs="華康細明體"/>
                                <w:sz w:val="26"/>
                                <w:szCs w:val="26"/>
                              </w:rPr>
                              <w:tab/>
                            </w:r>
                            <w:r w:rsidRPr="000D0D8F">
                              <w:rPr>
                                <w:rFonts w:ascii="華康細明體" w:eastAsia="華康細明體" w:hAnsi="華康細明體" w:cs="華康細明體" w:hint="eastAsia"/>
                                <w:color w:val="000000" w:themeColor="text1"/>
                                <w:sz w:val="26"/>
                                <w:szCs w:val="26"/>
                              </w:rPr>
                              <w:t>你</w:t>
                            </w:r>
                            <w:r w:rsidRPr="000D0D8F">
                              <w:rPr>
                                <w:rFonts w:ascii="華康細明體" w:eastAsia="華康細明體" w:hAnsi="華康細明體" w:cs="華康細明體"/>
                                <w:color w:val="000000" w:themeColor="text1"/>
                                <w:sz w:val="26"/>
                                <w:szCs w:val="26"/>
                              </w:rPr>
                              <w:t>是否同意</w:t>
                            </w:r>
                            <w:r w:rsidRPr="000D0D8F">
                              <w:rPr>
                                <w:rFonts w:ascii="華康細明體" w:eastAsia="華康細明體" w:hAnsi="華康細明體" w:cs="華康細明體" w:hint="eastAsia"/>
                                <w:color w:val="000000" w:themeColor="text1"/>
                                <w:sz w:val="26"/>
                                <w:szCs w:val="26"/>
                              </w:rPr>
                              <w:t>保留現時適用於《版權條例》豁免的條件</w:t>
                            </w:r>
                            <w:r w:rsidRPr="000D0D8F">
                              <w:rPr>
                                <w:rFonts w:ascii="華康細明體" w:eastAsia="華康細明體" w:hAnsi="華康細明體" w:cs="華康細明體"/>
                                <w:color w:val="000000" w:themeColor="text1"/>
                                <w:sz w:val="26"/>
                                <w:szCs w:val="26"/>
                              </w:rPr>
                              <w:t>(</w:t>
                            </w:r>
                            <w:r w:rsidRPr="000D0D8F">
                              <w:rPr>
                                <w:rFonts w:ascii="華康細明體" w:eastAsia="華康細明體" w:hAnsi="華康細明體" w:cs="華康細明體" w:hint="eastAsia"/>
                                <w:color w:val="000000" w:themeColor="text1"/>
                                <w:sz w:val="26"/>
                                <w:szCs w:val="26"/>
                              </w:rPr>
                              <w:t>例如要求就</w:t>
                            </w:r>
                            <w:r w:rsidRPr="000D0D8F">
                              <w:rPr>
                                <w:rFonts w:ascii="華康細明體" w:eastAsia="華康細明體" w:hAnsi="華康細明體" w:cs="華康細明體"/>
                                <w:color w:val="000000" w:themeColor="text1"/>
                                <w:kern w:val="0"/>
                                <w:sz w:val="26"/>
                                <w:szCs w:val="26"/>
                              </w:rPr>
                              <w:t>“</w:t>
                            </w:r>
                            <w:r w:rsidRPr="000D0D8F">
                              <w:rPr>
                                <w:rFonts w:ascii="華康細明體" w:eastAsia="華康細明體" w:hAnsi="華康細明體" w:cs="華康細明體" w:hint="eastAsia"/>
                                <w:color w:val="000000" w:themeColor="text1"/>
                                <w:kern w:val="0"/>
                                <w:sz w:val="26"/>
                                <w:szCs w:val="26"/>
                              </w:rPr>
                              <w:t>是否在</w:t>
                            </w:r>
                            <w:r w:rsidRPr="000D0D8F">
                              <w:rPr>
                                <w:rFonts w:ascii="華康細明體" w:eastAsia="華康細明體" w:hAnsi="華康細明體" w:cs="華康細明體" w:hint="eastAsia"/>
                                <w:kern w:val="0"/>
                                <w:sz w:val="26"/>
                                <w:szCs w:val="26"/>
                              </w:rPr>
                              <w:t>商業上有供應</w:t>
                            </w:r>
                            <w:r w:rsidRPr="000D0D8F">
                              <w:rPr>
                                <w:rFonts w:ascii="華康細明體" w:eastAsia="華康細明體" w:hAnsi="華康細明體" w:cs="華康細明體"/>
                                <w:kern w:val="0"/>
                                <w:sz w:val="26"/>
                                <w:szCs w:val="26"/>
                              </w:rPr>
                              <w:t>”</w:t>
                            </w:r>
                            <w:r w:rsidRPr="000D0D8F">
                              <w:rPr>
                                <w:rFonts w:ascii="華康細明體" w:eastAsia="華康細明體" w:hAnsi="華康細明體" w:cs="華康細明體" w:hint="eastAsia"/>
                                <w:kern w:val="0"/>
                                <w:sz w:val="26"/>
                                <w:szCs w:val="26"/>
                              </w:rPr>
                              <w:t>作</w:t>
                            </w:r>
                            <w:r w:rsidRPr="000D0D8F">
                              <w:rPr>
                                <w:rFonts w:ascii="華康細明體" w:eastAsia="華康細明體" w:hAnsi="華康細明體" w:cs="華康細明體" w:hint="eastAsia"/>
                                <w:sz w:val="26"/>
                                <w:szCs w:val="26"/>
                              </w:rPr>
                              <w:t>合理查究及知會版權擁有人有意製作或供應便於閱讀文本</w:t>
                            </w:r>
                            <w:r w:rsidRPr="000D0D8F">
                              <w:rPr>
                                <w:rFonts w:ascii="華康細明體" w:eastAsia="華康細明體" w:hAnsi="華康細明體" w:cs="華康細明體"/>
                                <w:sz w:val="26"/>
                                <w:szCs w:val="26"/>
                              </w:rPr>
                              <w:t>)</w:t>
                            </w:r>
                            <w:r w:rsidRPr="000D0D8F">
                              <w:rPr>
                                <w:rFonts w:ascii="華康細明體" w:eastAsia="華康細明體" w:hAnsi="華康細明體" w:cs="華康細明體" w:hint="eastAsia"/>
                                <w:sz w:val="26"/>
                                <w:szCs w:val="26"/>
                              </w:rPr>
                              <w:t xml:space="preserve">？ </w:t>
                            </w:r>
                          </w:p>
                          <w:p w14:paraId="396EE658" w14:textId="77777777" w:rsidR="00D6675D" w:rsidRPr="000D0D8F" w:rsidRDefault="00D6675D" w:rsidP="000D0D8F">
                            <w:pPr>
                              <w:tabs>
                                <w:tab w:val="left" w:pos="709"/>
                              </w:tabs>
                              <w:ind w:left="707" w:hangingChars="272" w:hanging="707"/>
                              <w:rPr>
                                <w:rFonts w:ascii="華康細明體" w:eastAsia="華康細明體" w:hAnsi="華康細明體" w:cs="華康細明體"/>
                                <w:sz w:val="26"/>
                                <w:szCs w:val="26"/>
                              </w:rPr>
                            </w:pPr>
                          </w:p>
                          <w:p w14:paraId="6E878719" w14:textId="64D1EC1B" w:rsidR="00D6675D" w:rsidRPr="000D0D8F" w:rsidRDefault="00D6675D" w:rsidP="000D0D8F">
                            <w:pPr>
                              <w:tabs>
                                <w:tab w:val="left" w:pos="709"/>
                              </w:tabs>
                              <w:ind w:left="707" w:hangingChars="272" w:hanging="707"/>
                              <w:jc w:val="both"/>
                              <w:rPr>
                                <w:rFonts w:ascii="華康細明體" w:eastAsia="華康細明體" w:hAnsi="華康細明體" w:cs="華康細明體"/>
                                <w:sz w:val="26"/>
                                <w:szCs w:val="26"/>
                              </w:rPr>
                            </w:pPr>
                            <w:r w:rsidRPr="000D0D8F">
                              <w:rPr>
                                <w:rFonts w:ascii="華康細明體" w:eastAsia="華康細明體" w:hAnsi="華康細明體" w:cs="華康細明體" w:hint="eastAsia"/>
                                <w:sz w:val="26"/>
                                <w:szCs w:val="26"/>
                              </w:rPr>
                              <w:t>2</w:t>
                            </w:r>
                            <w:r w:rsidRPr="000D0D8F">
                              <w:rPr>
                                <w:rFonts w:ascii="華康細明體" w:eastAsia="華康細明體" w:hAnsi="華康細明體" w:cs="華康細明體"/>
                                <w:sz w:val="26"/>
                                <w:szCs w:val="26"/>
                              </w:rPr>
                              <w:t>8</w:t>
                            </w:r>
                            <w:r w:rsidRPr="000D0D8F">
                              <w:rPr>
                                <w:rFonts w:ascii="華康細明體" w:eastAsia="華康細明體" w:hAnsi="華康細明體" w:cs="華康細明體" w:hint="eastAsia"/>
                                <w:sz w:val="26"/>
                                <w:szCs w:val="26"/>
                              </w:rPr>
                              <w:t xml:space="preserve">.2 </w:t>
                            </w:r>
                            <w:r>
                              <w:rPr>
                                <w:rFonts w:ascii="華康細明體" w:eastAsia="華康細明體" w:hAnsi="華康細明體" w:cs="華康細明體"/>
                                <w:sz w:val="26"/>
                                <w:szCs w:val="26"/>
                              </w:rPr>
                              <w:tab/>
                            </w:r>
                            <w:proofErr w:type="gramStart"/>
                            <w:r w:rsidRPr="000D0D8F">
                              <w:rPr>
                                <w:rFonts w:ascii="華康細明體" w:eastAsia="華康細明體" w:hAnsi="華康細明體" w:cs="華康細明體" w:hint="eastAsia"/>
                                <w:sz w:val="26"/>
                                <w:szCs w:val="26"/>
                              </w:rPr>
                              <w:t>如否</w:t>
                            </w:r>
                            <w:proofErr w:type="gramEnd"/>
                            <w:r w:rsidRPr="000D0D8F">
                              <w:rPr>
                                <w:rFonts w:ascii="華康細明體" w:eastAsia="華康細明體" w:hAnsi="華康細明體" w:cs="華康細明體" w:hint="eastAsia"/>
                                <w:sz w:val="26"/>
                                <w:szCs w:val="26"/>
                              </w:rPr>
                              <w:t>，我們應如何修訂使用豁免前需要符合的有關條件或要求的條款？原因為何？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4" o:spid="_x0000_s1031" type="#_x0000_t202" style="position:absolute;left:0;text-align:left;margin-left:23.4pt;margin-top:1.2pt;width:395.25pt;height:15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">
                <v:textbox>
                  <w:txbxContent>
                    <w:p w14:paraId="422D5650" w14:textId="00DC57BE" w:rsidR="00D6675D" w:rsidRDefault="00D6675D" w:rsidP="00C445DF">
                      <w:pPr>
                        <w:rPr>
                          <w:rFonts w:ascii="華康細明體" w:eastAsia="華康細明體" w:hAnsi="華康細明體" w:cs="華康細明體"/>
                          <w:b/>
                          <w:sz w:val="26"/>
                          <w:szCs w:val="26"/>
                        </w:rPr>
                      </w:pPr>
                      <w:r w:rsidRPr="000D0D8F">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278862AA" w14:textId="77777777" w:rsidR="00D6675D" w:rsidRPr="000D0D8F" w:rsidRDefault="00D6675D" w:rsidP="00C445DF">
                      <w:pPr>
                        <w:rPr>
                          <w:rFonts w:ascii="華康細明體" w:eastAsia="華康細明體" w:hAnsi="華康細明體" w:cs="華康細明體"/>
                          <w:b/>
                          <w:sz w:val="26"/>
                          <w:szCs w:val="26"/>
                        </w:rPr>
                      </w:pPr>
                    </w:p>
                    <w:p w14:paraId="60550A09" w14:textId="645BB6C7" w:rsidR="00D6675D" w:rsidRPr="000D0D8F" w:rsidRDefault="00D6675D" w:rsidP="000D0D8F">
                      <w:pPr>
                        <w:tabs>
                          <w:tab w:val="left" w:pos="709"/>
                        </w:tabs>
                        <w:ind w:left="707" w:hangingChars="272" w:hanging="707"/>
                        <w:jc w:val="both"/>
                        <w:rPr>
                          <w:rFonts w:ascii="華康細明體" w:eastAsia="華康細明體" w:hAnsi="華康細明體" w:cs="華康細明體"/>
                          <w:sz w:val="26"/>
                          <w:szCs w:val="26"/>
                        </w:rPr>
                      </w:pPr>
                      <w:r w:rsidRPr="000D0D8F">
                        <w:rPr>
                          <w:rFonts w:ascii="華康細明體" w:eastAsia="華康細明體" w:hAnsi="華康細明體" w:cs="華康細明體" w:hint="eastAsia"/>
                          <w:sz w:val="26"/>
                          <w:szCs w:val="26"/>
                        </w:rPr>
                        <w:t>2</w:t>
                      </w:r>
                      <w:r w:rsidRPr="000D0D8F">
                        <w:rPr>
                          <w:rFonts w:ascii="華康細明體" w:eastAsia="華康細明體" w:hAnsi="華康細明體" w:cs="華康細明體"/>
                          <w:sz w:val="26"/>
                          <w:szCs w:val="26"/>
                        </w:rPr>
                        <w:t>8</w:t>
                      </w:r>
                      <w:r w:rsidRPr="000D0D8F">
                        <w:rPr>
                          <w:rFonts w:ascii="華康細明體" w:eastAsia="華康細明體" w:hAnsi="華康細明體" w:cs="華康細明體" w:hint="eastAsia"/>
                          <w:sz w:val="26"/>
                          <w:szCs w:val="26"/>
                        </w:rPr>
                        <w:t xml:space="preserve">.1 </w:t>
                      </w:r>
                      <w:r>
                        <w:rPr>
                          <w:rFonts w:ascii="華康細明體" w:eastAsia="華康細明體" w:hAnsi="華康細明體" w:cs="華康細明體"/>
                          <w:sz w:val="26"/>
                          <w:szCs w:val="26"/>
                        </w:rPr>
                        <w:tab/>
                      </w:r>
                      <w:r w:rsidRPr="000D0D8F">
                        <w:rPr>
                          <w:rFonts w:ascii="華康細明體" w:eastAsia="華康細明體" w:hAnsi="華康細明體" w:cs="華康細明體" w:hint="eastAsia"/>
                          <w:color w:val="000000" w:themeColor="text1"/>
                          <w:sz w:val="26"/>
                          <w:szCs w:val="26"/>
                        </w:rPr>
                        <w:t>你</w:t>
                      </w:r>
                      <w:r w:rsidRPr="000D0D8F">
                        <w:rPr>
                          <w:rFonts w:ascii="華康細明體" w:eastAsia="華康細明體" w:hAnsi="華康細明體" w:cs="華康細明體"/>
                          <w:color w:val="000000" w:themeColor="text1"/>
                          <w:sz w:val="26"/>
                          <w:szCs w:val="26"/>
                        </w:rPr>
                        <w:t>是否同意</w:t>
                      </w:r>
                      <w:r w:rsidRPr="000D0D8F">
                        <w:rPr>
                          <w:rFonts w:ascii="華康細明體" w:eastAsia="華康細明體" w:hAnsi="華康細明體" w:cs="華康細明體" w:hint="eastAsia"/>
                          <w:color w:val="000000" w:themeColor="text1"/>
                          <w:sz w:val="26"/>
                          <w:szCs w:val="26"/>
                        </w:rPr>
                        <w:t>保留現時適用於《版權條例》豁免的條件</w:t>
                      </w:r>
                      <w:r w:rsidRPr="000D0D8F">
                        <w:rPr>
                          <w:rFonts w:ascii="華康細明體" w:eastAsia="華康細明體" w:hAnsi="華康細明體" w:cs="華康細明體"/>
                          <w:color w:val="000000" w:themeColor="text1"/>
                          <w:sz w:val="26"/>
                          <w:szCs w:val="26"/>
                        </w:rPr>
                        <w:t>(</w:t>
                      </w:r>
                      <w:r w:rsidRPr="000D0D8F">
                        <w:rPr>
                          <w:rFonts w:ascii="華康細明體" w:eastAsia="華康細明體" w:hAnsi="華康細明體" w:cs="華康細明體" w:hint="eastAsia"/>
                          <w:color w:val="000000" w:themeColor="text1"/>
                          <w:sz w:val="26"/>
                          <w:szCs w:val="26"/>
                        </w:rPr>
                        <w:t>例如要求就</w:t>
                      </w:r>
                      <w:r w:rsidRPr="000D0D8F">
                        <w:rPr>
                          <w:rFonts w:ascii="華康細明體" w:eastAsia="華康細明體" w:hAnsi="華康細明體" w:cs="華康細明體"/>
                          <w:color w:val="000000" w:themeColor="text1"/>
                          <w:kern w:val="0"/>
                          <w:sz w:val="26"/>
                          <w:szCs w:val="26"/>
                        </w:rPr>
                        <w:t>“</w:t>
                      </w:r>
                      <w:r w:rsidRPr="000D0D8F">
                        <w:rPr>
                          <w:rFonts w:ascii="華康細明體" w:eastAsia="華康細明體" w:hAnsi="華康細明體" w:cs="華康細明體" w:hint="eastAsia"/>
                          <w:color w:val="000000" w:themeColor="text1"/>
                          <w:kern w:val="0"/>
                          <w:sz w:val="26"/>
                          <w:szCs w:val="26"/>
                        </w:rPr>
                        <w:t>是否在</w:t>
                      </w:r>
                      <w:r w:rsidRPr="000D0D8F">
                        <w:rPr>
                          <w:rFonts w:ascii="華康細明體" w:eastAsia="華康細明體" w:hAnsi="華康細明體" w:cs="華康細明體" w:hint="eastAsia"/>
                          <w:kern w:val="0"/>
                          <w:sz w:val="26"/>
                          <w:szCs w:val="26"/>
                        </w:rPr>
                        <w:t>商業上有供應</w:t>
                      </w:r>
                      <w:r w:rsidRPr="000D0D8F">
                        <w:rPr>
                          <w:rFonts w:ascii="華康細明體" w:eastAsia="華康細明體" w:hAnsi="華康細明體" w:cs="華康細明體"/>
                          <w:kern w:val="0"/>
                          <w:sz w:val="26"/>
                          <w:szCs w:val="26"/>
                        </w:rPr>
                        <w:t>”</w:t>
                      </w:r>
                      <w:r w:rsidRPr="000D0D8F">
                        <w:rPr>
                          <w:rFonts w:ascii="華康細明體" w:eastAsia="華康細明體" w:hAnsi="華康細明體" w:cs="華康細明體" w:hint="eastAsia"/>
                          <w:kern w:val="0"/>
                          <w:sz w:val="26"/>
                          <w:szCs w:val="26"/>
                        </w:rPr>
                        <w:t>作</w:t>
                      </w:r>
                      <w:r w:rsidRPr="000D0D8F">
                        <w:rPr>
                          <w:rFonts w:ascii="華康細明體" w:eastAsia="華康細明體" w:hAnsi="華康細明體" w:cs="華康細明體" w:hint="eastAsia"/>
                          <w:sz w:val="26"/>
                          <w:szCs w:val="26"/>
                        </w:rPr>
                        <w:t>合理查究及知會版權擁有人有意製作或供應便於閱讀文本</w:t>
                      </w:r>
                      <w:r w:rsidRPr="000D0D8F">
                        <w:rPr>
                          <w:rFonts w:ascii="華康細明體" w:eastAsia="華康細明體" w:hAnsi="華康細明體" w:cs="華康細明體"/>
                          <w:sz w:val="26"/>
                          <w:szCs w:val="26"/>
                        </w:rPr>
                        <w:t>)</w:t>
                      </w:r>
                      <w:r w:rsidRPr="000D0D8F">
                        <w:rPr>
                          <w:rFonts w:ascii="華康細明體" w:eastAsia="華康細明體" w:hAnsi="華康細明體" w:cs="華康細明體" w:hint="eastAsia"/>
                          <w:sz w:val="26"/>
                          <w:szCs w:val="26"/>
                        </w:rPr>
                        <w:t xml:space="preserve">？ </w:t>
                      </w:r>
                    </w:p>
                    <w:p w14:paraId="396EE658" w14:textId="77777777" w:rsidR="00D6675D" w:rsidRPr="000D0D8F" w:rsidRDefault="00D6675D" w:rsidP="000D0D8F">
                      <w:pPr>
                        <w:tabs>
                          <w:tab w:val="left" w:pos="709"/>
                        </w:tabs>
                        <w:ind w:left="707" w:hangingChars="272" w:hanging="707"/>
                        <w:rPr>
                          <w:rFonts w:ascii="華康細明體" w:eastAsia="華康細明體" w:hAnsi="華康細明體" w:cs="華康細明體"/>
                          <w:sz w:val="26"/>
                          <w:szCs w:val="26"/>
                        </w:rPr>
                      </w:pPr>
                    </w:p>
                    <w:p w14:paraId="6E878719" w14:textId="64D1EC1B" w:rsidR="00D6675D" w:rsidRPr="000D0D8F" w:rsidRDefault="00D6675D" w:rsidP="000D0D8F">
                      <w:pPr>
                        <w:tabs>
                          <w:tab w:val="left" w:pos="709"/>
                        </w:tabs>
                        <w:ind w:left="707" w:hangingChars="272" w:hanging="707"/>
                        <w:jc w:val="both"/>
                        <w:rPr>
                          <w:rFonts w:ascii="華康細明體" w:eastAsia="華康細明體" w:hAnsi="華康細明體" w:cs="華康細明體"/>
                          <w:sz w:val="26"/>
                          <w:szCs w:val="26"/>
                        </w:rPr>
                      </w:pPr>
                      <w:r w:rsidRPr="000D0D8F">
                        <w:rPr>
                          <w:rFonts w:ascii="華康細明體" w:eastAsia="華康細明體" w:hAnsi="華康細明體" w:cs="華康細明體" w:hint="eastAsia"/>
                          <w:sz w:val="26"/>
                          <w:szCs w:val="26"/>
                        </w:rPr>
                        <w:t>2</w:t>
                      </w:r>
                      <w:r w:rsidRPr="000D0D8F">
                        <w:rPr>
                          <w:rFonts w:ascii="華康細明體" w:eastAsia="華康細明體" w:hAnsi="華康細明體" w:cs="華康細明體"/>
                          <w:sz w:val="26"/>
                          <w:szCs w:val="26"/>
                        </w:rPr>
                        <w:t>8</w:t>
                      </w:r>
                      <w:r w:rsidRPr="000D0D8F">
                        <w:rPr>
                          <w:rFonts w:ascii="華康細明體" w:eastAsia="華康細明體" w:hAnsi="華康細明體" w:cs="華康細明體" w:hint="eastAsia"/>
                          <w:sz w:val="26"/>
                          <w:szCs w:val="26"/>
                        </w:rPr>
                        <w:t xml:space="preserve">.2 </w:t>
                      </w:r>
                      <w:r>
                        <w:rPr>
                          <w:rFonts w:ascii="華康細明體" w:eastAsia="華康細明體" w:hAnsi="華康細明體" w:cs="華康細明體"/>
                          <w:sz w:val="26"/>
                          <w:szCs w:val="26"/>
                        </w:rPr>
                        <w:tab/>
                      </w:r>
                      <w:proofErr w:type="gramStart"/>
                      <w:r w:rsidRPr="000D0D8F">
                        <w:rPr>
                          <w:rFonts w:ascii="華康細明體" w:eastAsia="華康細明體" w:hAnsi="華康細明體" w:cs="華康細明體" w:hint="eastAsia"/>
                          <w:sz w:val="26"/>
                          <w:szCs w:val="26"/>
                        </w:rPr>
                        <w:t>如否</w:t>
                      </w:r>
                      <w:proofErr w:type="gramEnd"/>
                      <w:r w:rsidRPr="000D0D8F">
                        <w:rPr>
                          <w:rFonts w:ascii="華康細明體" w:eastAsia="華康細明體" w:hAnsi="華康細明體" w:cs="華康細明體" w:hint="eastAsia"/>
                          <w:sz w:val="26"/>
                          <w:szCs w:val="26"/>
                        </w:rPr>
                        <w:t>，我們應如何修訂使用豁免前需要符合的有關條件或要求的條款？原因為何？</w:t>
                      </w:r>
                    </w:p>
                  </w:txbxContent>
                </v:textbox>
              </v:shape>
            </w:pict>
          </mc:Fallback>
        </mc:AlternateContent>
      </w:r>
    </w:p>
    <w:p w14:paraId="7C5434AE" w14:textId="77777777" w:rsidR="00C445DF" w:rsidRPr="009F18D5" w:rsidRDefault="00C445DF"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4575FB9C" w14:textId="77777777" w:rsidR="00C445DF" w:rsidRPr="009F18D5" w:rsidRDefault="00C445DF"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5A426803" w14:textId="77777777" w:rsidR="004D315D" w:rsidRPr="009F18D5" w:rsidRDefault="004D315D"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409D1AD9" w14:textId="77777777" w:rsidR="004D315D" w:rsidRPr="009F18D5" w:rsidRDefault="004D315D" w:rsidP="00DA27B6">
      <w:pPr>
        <w:overflowPunct w:val="0"/>
        <w:spacing w:line="360" w:lineRule="atLeast"/>
        <w:rPr>
          <w:rFonts w:ascii="華康細明體" w:eastAsia="華康細明體" w:hAnsi="華康細明體" w:cs="華康細明體"/>
          <w:color w:val="000000"/>
          <w:spacing w:val="20"/>
          <w:kern w:val="0"/>
          <w:sz w:val="26"/>
          <w:szCs w:val="26"/>
        </w:rPr>
      </w:pPr>
    </w:p>
    <w:p w14:paraId="661BD5EA" w14:textId="77777777" w:rsidR="008F74F1" w:rsidRPr="009F18D5" w:rsidRDefault="008F74F1" w:rsidP="00DA27B6">
      <w:pPr>
        <w:overflowPunct w:val="0"/>
        <w:spacing w:line="360" w:lineRule="atLeast"/>
        <w:rPr>
          <w:rFonts w:ascii="華康細明體" w:eastAsia="華康細明體" w:hAnsi="華康細明體" w:cs="華康細明體"/>
          <w:color w:val="000000"/>
          <w:spacing w:val="20"/>
          <w:kern w:val="0"/>
          <w:sz w:val="26"/>
          <w:szCs w:val="26"/>
        </w:rPr>
      </w:pPr>
    </w:p>
    <w:p w14:paraId="54EA5F1A" w14:textId="77777777" w:rsidR="00742E9B" w:rsidRPr="009F18D5" w:rsidRDefault="00742E9B" w:rsidP="00DA27B6">
      <w:pPr>
        <w:overflowPunct w:val="0"/>
        <w:spacing w:line="360" w:lineRule="atLeast"/>
        <w:rPr>
          <w:rFonts w:ascii="華康細明體" w:eastAsia="華康細明體" w:hAnsi="華康細明體" w:cs="華康細明體"/>
          <w:color w:val="000000"/>
          <w:spacing w:val="20"/>
          <w:kern w:val="0"/>
          <w:sz w:val="26"/>
          <w:szCs w:val="26"/>
        </w:rPr>
      </w:pPr>
    </w:p>
    <w:p w14:paraId="3E4F5444" w14:textId="77777777" w:rsidR="00B66C05" w:rsidRPr="009F18D5" w:rsidRDefault="00B66C05"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5F1EB3DA" w14:textId="77777777" w:rsidR="005F7CCE" w:rsidRPr="009F18D5" w:rsidRDefault="005F7CCE"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6C92798A" w14:textId="77777777" w:rsidR="00D953A3" w:rsidRPr="009F18D5" w:rsidRDefault="00D953A3"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37E6A822" w14:textId="09951AC8" w:rsidR="005902C3" w:rsidRPr="009F18D5" w:rsidRDefault="006720D5"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r w:rsidRPr="009F18D5">
        <w:rPr>
          <w:rFonts w:ascii="華康細明體" w:eastAsia="華康細明體" w:hAnsi="華康細明體" w:cs="華康細明體" w:hint="eastAsia"/>
          <w:b/>
          <w:i/>
          <w:color w:val="000000"/>
          <w:spacing w:val="20"/>
          <w:kern w:val="0"/>
          <w:sz w:val="26"/>
          <w:szCs w:val="26"/>
        </w:rPr>
        <w:t>有關防止規避有效科技措施條文的應用</w:t>
      </w:r>
    </w:p>
    <w:p w14:paraId="26CCF672" w14:textId="77777777" w:rsidR="005902C3" w:rsidRPr="009F18D5" w:rsidRDefault="005902C3" w:rsidP="00DA27B6">
      <w:pPr>
        <w:overflowPunct w:val="0"/>
        <w:autoSpaceDE w:val="0"/>
        <w:autoSpaceDN w:val="0"/>
        <w:adjustRightInd w:val="0"/>
        <w:spacing w:line="360" w:lineRule="atLeast"/>
        <w:jc w:val="both"/>
        <w:rPr>
          <w:rFonts w:ascii="華康細明體" w:eastAsia="華康細明體" w:hAnsi="華康細明體" w:cs="華康細明體"/>
          <w:i/>
          <w:spacing w:val="20"/>
          <w:kern w:val="0"/>
          <w:sz w:val="26"/>
          <w:szCs w:val="26"/>
        </w:rPr>
      </w:pPr>
    </w:p>
    <w:p w14:paraId="201741F1" w14:textId="7AFA834A" w:rsidR="00E751E6"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kern w:val="0"/>
          <w:sz w:val="26"/>
          <w:szCs w:val="26"/>
        </w:rPr>
        <w:t>根據現行</w:t>
      </w:r>
      <w:r w:rsidRPr="009F18D5">
        <w:rPr>
          <w:rFonts w:ascii="華康細明體" w:eastAsia="華康細明體" w:hAnsi="華康細明體" w:cs="華康細明體" w:hint="eastAsia"/>
          <w:spacing w:val="20"/>
          <w:sz w:val="26"/>
          <w:szCs w:val="26"/>
        </w:rPr>
        <w:t>《版權條例》</w:t>
      </w:r>
      <w:r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kern w:val="0"/>
          <w:sz w:val="26"/>
          <w:szCs w:val="26"/>
        </w:rPr>
        <w:t>任何人對應用於版權作品或表演的科技措施作出規避行為</w:t>
      </w:r>
      <w:r w:rsidRPr="009F18D5">
        <w:rPr>
          <w:rFonts w:ascii="華康細明體" w:eastAsia="華康細明體" w:hAnsi="華康細明體" w:cs="華康細明體" w:hint="eastAsia"/>
          <w:color w:val="3B3B3B"/>
          <w:spacing w:val="20"/>
          <w:sz w:val="26"/>
          <w:szCs w:val="26"/>
          <w:lang w:val="en"/>
        </w:rPr>
        <w:t>，</w:t>
      </w:r>
      <w:r w:rsidR="00F027EB" w:rsidRPr="009F18D5">
        <w:rPr>
          <w:rFonts w:ascii="華康細明體" w:eastAsia="華康細明體" w:hAnsi="華康細明體" w:cs="華康細明體" w:hint="eastAsia"/>
          <w:spacing w:val="20"/>
          <w:kern w:val="0"/>
          <w:sz w:val="26"/>
          <w:szCs w:val="26"/>
        </w:rPr>
        <w:t>可能需</w:t>
      </w:r>
      <w:r w:rsidRPr="009F18D5">
        <w:rPr>
          <w:rFonts w:ascii="華康細明體" w:eastAsia="華康細明體" w:hAnsi="華康細明體" w:cs="華康細明體" w:hint="eastAsia"/>
          <w:spacing w:val="20"/>
          <w:kern w:val="0"/>
          <w:sz w:val="26"/>
          <w:szCs w:val="26"/>
        </w:rPr>
        <w:t>負上法律責任</w:t>
      </w:r>
      <w:r w:rsidRPr="009F18D5">
        <w:rPr>
          <w:rFonts w:ascii="華康細明體" w:eastAsia="華康細明體" w:hAnsi="華康細明體" w:cs="華康細明體" w:hint="eastAsia"/>
          <w:spacing w:val="20"/>
          <w:sz w:val="26"/>
          <w:szCs w:val="26"/>
        </w:rPr>
        <w:t>。</w:t>
      </w:r>
      <w:r w:rsidR="00D91253" w:rsidRPr="009F18D5">
        <w:rPr>
          <w:rStyle w:val="a5"/>
          <w:rFonts w:ascii="華康細明體" w:eastAsia="華康細明體" w:hAnsi="華康細明體" w:cs="華康細明體"/>
          <w:spacing w:val="20"/>
          <w:sz w:val="26"/>
          <w:szCs w:val="26"/>
        </w:rPr>
        <w:footnoteReference w:id="18"/>
      </w:r>
      <w:r w:rsidR="000D0D8F">
        <w:rPr>
          <w:rFonts w:ascii="華康細明體" w:eastAsia="華康細明體" w:hAnsi="華康細明體" w:cs="華康細明體" w:hint="eastAsia"/>
          <w:spacing w:val="20"/>
          <w:sz w:val="26"/>
          <w:szCs w:val="26"/>
        </w:rPr>
        <w:t xml:space="preserve"> </w:t>
      </w:r>
      <w:r w:rsidRPr="009F18D5">
        <w:rPr>
          <w:rFonts w:ascii="華康細明體" w:eastAsia="華康細明體" w:hAnsi="華康細明體" w:cs="華康細明體" w:hint="eastAsia"/>
          <w:spacing w:val="20"/>
          <w:kern w:val="0"/>
          <w:sz w:val="26"/>
          <w:szCs w:val="26"/>
        </w:rPr>
        <w:t>為確保有關禁制不會妨礙科技發展以及版權作品的合理使用</w:t>
      </w:r>
      <w:r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sz w:val="26"/>
          <w:szCs w:val="26"/>
        </w:rPr>
        <w:t>《版權條例》第</w:t>
      </w:r>
      <w:r w:rsidRPr="009F18D5">
        <w:rPr>
          <w:rFonts w:ascii="華康細明體" w:eastAsia="華康細明體" w:hAnsi="華康細明體" w:cs="華康細明體"/>
          <w:spacing w:val="20"/>
          <w:kern w:val="0"/>
          <w:sz w:val="26"/>
          <w:szCs w:val="26"/>
        </w:rPr>
        <w:t>273D</w:t>
      </w:r>
      <w:r w:rsidRPr="009F18D5">
        <w:rPr>
          <w:rFonts w:ascii="華康細明體" w:eastAsia="華康細明體" w:hAnsi="華康細明體" w:cs="華康細明體" w:hint="eastAsia"/>
          <w:spacing w:val="20"/>
          <w:sz w:val="26"/>
          <w:szCs w:val="26"/>
        </w:rPr>
        <w:t>至</w:t>
      </w:r>
      <w:r w:rsidRPr="009F18D5">
        <w:rPr>
          <w:rFonts w:ascii="華康細明體" w:eastAsia="華康細明體" w:hAnsi="華康細明體" w:cs="華康細明體"/>
          <w:spacing w:val="20"/>
          <w:kern w:val="0"/>
          <w:sz w:val="26"/>
          <w:szCs w:val="26"/>
        </w:rPr>
        <w:t>273F</w:t>
      </w:r>
      <w:r w:rsidRPr="009F18D5">
        <w:rPr>
          <w:rFonts w:ascii="華康細明體" w:eastAsia="華康細明體" w:hAnsi="華康細明體" w:cs="華康細明體" w:hint="eastAsia"/>
          <w:spacing w:val="20"/>
          <w:kern w:val="0"/>
          <w:sz w:val="26"/>
          <w:szCs w:val="26"/>
        </w:rPr>
        <w:t>條訂明</w:t>
      </w:r>
      <w:r w:rsidR="00C36549" w:rsidRPr="009F18D5">
        <w:rPr>
          <w:rFonts w:ascii="華康細明體" w:eastAsia="華康細明體" w:hAnsi="華康細明體" w:cs="華康細明體" w:hint="eastAsia"/>
          <w:spacing w:val="20"/>
          <w:kern w:val="0"/>
          <w:sz w:val="26"/>
          <w:szCs w:val="26"/>
        </w:rPr>
        <w:t>在符合訂明條件下可</w:t>
      </w:r>
      <w:r w:rsidRPr="009F18D5">
        <w:rPr>
          <w:rFonts w:ascii="華康細明體" w:eastAsia="華康細明體" w:hAnsi="華康細明體" w:cs="華康細明體" w:hint="eastAsia"/>
          <w:spacing w:val="20"/>
          <w:kern w:val="0"/>
          <w:sz w:val="26"/>
          <w:szCs w:val="26"/>
        </w:rPr>
        <w:t>適用的特定的例外情況</w:t>
      </w:r>
      <w:r w:rsidRPr="009F18D5">
        <w:rPr>
          <w:rFonts w:ascii="華康細明體" w:eastAsia="華康細明體" w:hAnsi="華康細明體" w:cs="華康細明體" w:hint="eastAsia"/>
          <w:spacing w:val="20"/>
          <w:sz w:val="26"/>
          <w:szCs w:val="26"/>
        </w:rPr>
        <w:t>。</w:t>
      </w:r>
      <w:r w:rsidR="001C5A6B" w:rsidRPr="009F18D5">
        <w:rPr>
          <w:rFonts w:ascii="華康細明體" w:eastAsia="華康細明體" w:hAnsi="華康細明體" w:cs="華康細明體" w:hint="eastAsia"/>
          <w:spacing w:val="20"/>
          <w:sz w:val="26"/>
          <w:szCs w:val="26"/>
        </w:rPr>
        <w:t>現時</w:t>
      </w:r>
      <w:r w:rsidR="001C5A6B" w:rsidRPr="009F18D5">
        <w:rPr>
          <w:rFonts w:ascii="華康細明體" w:eastAsia="華康細明體" w:hAnsi="華康細明體" w:cs="華康細明體" w:hint="eastAsia"/>
          <w:color w:val="3B3B3B"/>
          <w:spacing w:val="20"/>
          <w:sz w:val="26"/>
          <w:szCs w:val="26"/>
          <w:lang w:val="en"/>
        </w:rPr>
        <w:t>，</w:t>
      </w:r>
      <w:r w:rsidRPr="009F18D5">
        <w:rPr>
          <w:rFonts w:ascii="華康細明體" w:eastAsia="華康細明體" w:hAnsi="華康細明體" w:cs="華康細明體" w:hint="eastAsia"/>
          <w:spacing w:val="20"/>
          <w:sz w:val="26"/>
          <w:szCs w:val="26"/>
        </w:rPr>
        <w:t>第</w:t>
      </w:r>
      <w:r w:rsidRPr="009F18D5">
        <w:rPr>
          <w:rFonts w:ascii="華康細明體" w:eastAsia="華康細明體" w:hAnsi="華康細明體" w:cs="華康細明體"/>
          <w:spacing w:val="20"/>
          <w:kern w:val="0"/>
          <w:sz w:val="26"/>
          <w:szCs w:val="26"/>
        </w:rPr>
        <w:t>273D</w:t>
      </w:r>
      <w:r w:rsidRPr="009F18D5">
        <w:rPr>
          <w:rFonts w:ascii="華康細明體" w:eastAsia="華康細明體" w:hAnsi="華康細明體" w:cs="華康細明體" w:hint="eastAsia"/>
          <w:spacing w:val="20"/>
          <w:sz w:val="26"/>
          <w:szCs w:val="26"/>
        </w:rPr>
        <w:t>至</w:t>
      </w:r>
      <w:r w:rsidRPr="009F18D5">
        <w:rPr>
          <w:rFonts w:ascii="華康細明體" w:eastAsia="華康細明體" w:hAnsi="華康細明體" w:cs="華康細明體"/>
          <w:spacing w:val="20"/>
          <w:kern w:val="0"/>
          <w:sz w:val="26"/>
          <w:szCs w:val="26"/>
        </w:rPr>
        <w:t>273F</w:t>
      </w:r>
      <w:r w:rsidRPr="009F18D5">
        <w:rPr>
          <w:rFonts w:ascii="華康細明體" w:eastAsia="華康細明體" w:hAnsi="華康細明體" w:cs="華康細明體" w:hint="eastAsia"/>
          <w:spacing w:val="20"/>
          <w:kern w:val="0"/>
          <w:sz w:val="26"/>
          <w:szCs w:val="26"/>
        </w:rPr>
        <w:t>條下的例外情況並不適用於</w:t>
      </w:r>
      <w:r w:rsidRPr="009F18D5">
        <w:rPr>
          <w:rFonts w:ascii="華康細明體" w:eastAsia="華康細明體" w:hAnsi="華康細明體" w:cs="華康細明體" w:hint="eastAsia"/>
          <w:spacing w:val="20"/>
          <w:sz w:val="26"/>
          <w:szCs w:val="26"/>
        </w:rPr>
        <w:t>與閱讀殘障人士有關的版權豁免。</w:t>
      </w:r>
    </w:p>
    <w:p w14:paraId="37497BD0" w14:textId="77777777" w:rsidR="003379B0" w:rsidRPr="009F18D5" w:rsidRDefault="003379B0" w:rsidP="00DA27B6">
      <w:pPr>
        <w:pStyle w:val="a6"/>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p>
    <w:p w14:paraId="191FBC6C" w14:textId="6C5BBAB5" w:rsidR="003379B0"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color w:val="000000" w:themeColor="text1"/>
          <w:spacing w:val="20"/>
          <w:sz w:val="26"/>
          <w:szCs w:val="26"/>
        </w:rPr>
        <w:t>《馬拉喀什條約》第七條要求各締約方</w:t>
      </w:r>
      <w:r w:rsidRPr="009F18D5">
        <w:rPr>
          <w:rFonts w:ascii="華康細明體" w:eastAsia="華康細明體" w:hAnsi="華康細明體" w:cs="華康細明體" w:hint="eastAsia"/>
          <w:color w:val="000000" w:themeColor="text1"/>
          <w:spacing w:val="20"/>
          <w:sz w:val="26"/>
          <w:szCs w:val="26"/>
          <w:lang w:val="en"/>
        </w:rPr>
        <w:t>應在必要時採取適當措施，確保在其為制止規避有效的技術措施規定適當的法律保護和有效的法律救濟時，這種法律保護不妨礙受益人享受</w:t>
      </w:r>
      <w:r w:rsidRPr="009F18D5">
        <w:rPr>
          <w:rFonts w:ascii="華康細明體" w:eastAsia="華康細明體" w:hAnsi="華康細明體" w:cs="華康細明體" w:hint="eastAsia"/>
          <w:color w:val="000000" w:themeColor="text1"/>
          <w:spacing w:val="20"/>
          <w:sz w:val="26"/>
          <w:szCs w:val="26"/>
        </w:rPr>
        <w:t>《馬拉喀什條約》</w:t>
      </w:r>
      <w:r w:rsidRPr="009F18D5">
        <w:rPr>
          <w:rFonts w:ascii="華康細明體" w:eastAsia="華康細明體" w:hAnsi="華康細明體" w:cs="華康細明體" w:hint="eastAsia"/>
          <w:color w:val="000000" w:themeColor="text1"/>
          <w:spacing w:val="20"/>
          <w:sz w:val="26"/>
          <w:szCs w:val="26"/>
          <w:lang w:val="en"/>
        </w:rPr>
        <w:t>規定的限制與例外</w:t>
      </w:r>
      <w:r w:rsidRPr="009F18D5">
        <w:rPr>
          <w:rFonts w:ascii="華康細明體" w:eastAsia="華康細明體" w:hAnsi="華康細明體" w:cs="華康細明體" w:hint="eastAsia"/>
          <w:color w:val="000000" w:themeColor="text1"/>
          <w:spacing w:val="20"/>
          <w:sz w:val="26"/>
          <w:szCs w:val="26"/>
        </w:rPr>
        <w:t xml:space="preserve">。 </w:t>
      </w:r>
    </w:p>
    <w:p w14:paraId="718C3740" w14:textId="77777777" w:rsidR="00203491" w:rsidRPr="009F18D5" w:rsidRDefault="00203491" w:rsidP="00DA27B6">
      <w:pPr>
        <w:pStyle w:val="a6"/>
        <w:overflowPunct w:val="0"/>
        <w:spacing w:line="360" w:lineRule="atLeast"/>
        <w:rPr>
          <w:rFonts w:ascii="華康細明體" w:eastAsia="華康細明體" w:hAnsi="華康細明體" w:cs="華康細明體"/>
          <w:color w:val="000000" w:themeColor="text1"/>
          <w:spacing w:val="20"/>
          <w:kern w:val="0"/>
          <w:sz w:val="26"/>
          <w:szCs w:val="26"/>
        </w:rPr>
      </w:pPr>
    </w:p>
    <w:p w14:paraId="5D89F0F6" w14:textId="7E9E2375" w:rsidR="000028B9" w:rsidRPr="000028B9" w:rsidRDefault="00BC36AB" w:rsidP="000028B9">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sz w:val="26"/>
          <w:szCs w:val="26"/>
        </w:rPr>
      </w:pPr>
      <w:r w:rsidRPr="009F18D5">
        <w:rPr>
          <w:rFonts w:ascii="華康細明體" w:eastAsia="華康細明體" w:hAnsi="華康細明體" w:cs="華康細明體" w:hint="eastAsia"/>
          <w:color w:val="000000" w:themeColor="text1"/>
          <w:spacing w:val="20"/>
          <w:kern w:val="0"/>
          <w:sz w:val="26"/>
          <w:szCs w:val="26"/>
        </w:rPr>
        <w:t>雖然現時</w:t>
      </w:r>
      <w:r w:rsidRPr="009F18D5">
        <w:rPr>
          <w:rFonts w:ascii="華康細明體" w:eastAsia="華康細明體" w:hAnsi="華康細明體" w:cs="華康細明體" w:hint="eastAsia"/>
          <w:color w:val="000000" w:themeColor="text1"/>
          <w:spacing w:val="20"/>
          <w:sz w:val="26"/>
          <w:szCs w:val="26"/>
        </w:rPr>
        <w:t>與閱讀殘障人士有關的版權豁免</w:t>
      </w:r>
      <w:r w:rsidR="00C36549" w:rsidRPr="009F18D5">
        <w:rPr>
          <w:rFonts w:ascii="華康細明體" w:eastAsia="華康細明體" w:hAnsi="華康細明體" w:cs="華康細明體" w:hint="eastAsia"/>
          <w:color w:val="000000" w:themeColor="text1"/>
          <w:spacing w:val="20"/>
          <w:sz w:val="26"/>
          <w:szCs w:val="26"/>
        </w:rPr>
        <w:t>(即使</w:t>
      </w:r>
      <w:r w:rsidRPr="009F18D5">
        <w:rPr>
          <w:rFonts w:ascii="華康細明體" w:eastAsia="華康細明體" w:hAnsi="華康細明體" w:cs="華康細明體" w:hint="eastAsia"/>
          <w:color w:val="000000" w:themeColor="text1"/>
          <w:spacing w:val="20"/>
          <w:sz w:val="26"/>
          <w:szCs w:val="26"/>
        </w:rPr>
        <w:t>在</w:t>
      </w:r>
      <w:r w:rsidRPr="009F18D5">
        <w:rPr>
          <w:rFonts w:ascii="華康細明體" w:eastAsia="華康細明體" w:hAnsi="華康細明體" w:cs="華康細明體" w:hint="eastAsia"/>
          <w:color w:val="000000" w:themeColor="text1"/>
          <w:spacing w:val="20"/>
          <w:kern w:val="0"/>
          <w:sz w:val="26"/>
          <w:szCs w:val="26"/>
        </w:rPr>
        <w:t>規避有效科技措施條文</w:t>
      </w:r>
      <w:r w:rsidRPr="009F18D5">
        <w:rPr>
          <w:rFonts w:ascii="華康細明體" w:eastAsia="華康細明體" w:hAnsi="華康細明體" w:cs="華康細明體" w:hint="eastAsia"/>
          <w:color w:val="000000" w:themeColor="text1"/>
          <w:spacing w:val="20"/>
          <w:sz w:val="26"/>
          <w:szCs w:val="26"/>
        </w:rPr>
        <w:t>方面沒有相應的</w:t>
      </w:r>
      <w:r w:rsidRPr="009F18D5">
        <w:rPr>
          <w:rFonts w:ascii="華康細明體" w:eastAsia="華康細明體" w:hAnsi="華康細明體" w:cs="華康細明體" w:hint="eastAsia"/>
          <w:color w:val="000000" w:themeColor="text1"/>
          <w:spacing w:val="20"/>
          <w:kern w:val="0"/>
          <w:sz w:val="26"/>
          <w:szCs w:val="26"/>
        </w:rPr>
        <w:t>豁免</w:t>
      </w:r>
      <w:r w:rsidRPr="009F18D5">
        <w:rPr>
          <w:rFonts w:ascii="華康細明體" w:eastAsia="華康細明體" w:hAnsi="華康細明體" w:cs="華康細明體" w:hint="eastAsia"/>
          <w:color w:val="000000" w:themeColor="text1"/>
          <w:spacing w:val="20"/>
          <w:sz w:val="26"/>
          <w:szCs w:val="26"/>
        </w:rPr>
        <w:t>下</w:t>
      </w:r>
      <w:r w:rsidR="00C36549" w:rsidRPr="009F18D5">
        <w:rPr>
          <w:rFonts w:ascii="華康細明體" w:eastAsia="華康細明體" w:hAnsi="華康細明體" w:cs="華康細明體" w:hint="eastAsia"/>
          <w:color w:val="000000" w:themeColor="text1"/>
          <w:spacing w:val="20"/>
          <w:sz w:val="26"/>
          <w:szCs w:val="26"/>
        </w:rPr>
        <w:t>)</w:t>
      </w:r>
      <w:r w:rsidRPr="009F18D5">
        <w:rPr>
          <w:rFonts w:ascii="華康細明體" w:eastAsia="華康細明體" w:hAnsi="華康細明體" w:cs="華康細明體" w:hint="eastAsia"/>
          <w:color w:val="000000" w:themeColor="text1"/>
          <w:spacing w:val="20"/>
          <w:sz w:val="26"/>
          <w:szCs w:val="26"/>
        </w:rPr>
        <w:t>似乎行之有效</w:t>
      </w:r>
      <w:r w:rsidRPr="009F18D5">
        <w:rPr>
          <w:rFonts w:ascii="華康細明體" w:eastAsia="華康細明體" w:hAnsi="華康細明體" w:cs="華康細明體" w:hint="eastAsia"/>
          <w:color w:val="000000" w:themeColor="text1"/>
          <w:spacing w:val="20"/>
          <w:sz w:val="26"/>
          <w:szCs w:val="26"/>
          <w:lang w:val="en"/>
        </w:rPr>
        <w:t>，</w:t>
      </w:r>
      <w:r w:rsidR="00F3533E" w:rsidRPr="009F18D5">
        <w:rPr>
          <w:rFonts w:ascii="華康細明體" w:eastAsia="華康細明體" w:hAnsi="華康細明體" w:cs="華康細明體" w:hint="eastAsia"/>
          <w:color w:val="000000" w:themeColor="text1"/>
          <w:spacing w:val="20"/>
          <w:sz w:val="26"/>
          <w:szCs w:val="26"/>
          <w:lang w:val="en"/>
        </w:rPr>
        <w:t>參考</w:t>
      </w:r>
      <w:r w:rsidR="00C014FE" w:rsidRPr="009F18D5">
        <w:rPr>
          <w:rFonts w:ascii="華康細明體" w:eastAsia="華康細明體" w:hAnsi="華康細明體" w:cs="華康細明體" w:hint="eastAsia"/>
          <w:color w:val="000000" w:themeColor="text1"/>
          <w:spacing w:val="20"/>
          <w:sz w:val="26"/>
          <w:szCs w:val="26"/>
        </w:rPr>
        <w:t>《</w:t>
      </w:r>
      <w:r w:rsidR="006720D5" w:rsidRPr="009F18D5">
        <w:rPr>
          <w:rFonts w:ascii="華康細明體" w:eastAsia="華康細明體" w:hAnsi="華康細明體" w:cs="華康細明體" w:hint="eastAsia"/>
          <w:color w:val="000000" w:themeColor="text1"/>
          <w:spacing w:val="20"/>
          <w:sz w:val="26"/>
          <w:szCs w:val="26"/>
        </w:rPr>
        <w:t>馬拉喀什條約》第七條的原則</w:t>
      </w:r>
      <w:r w:rsidRPr="009F18D5">
        <w:rPr>
          <w:rFonts w:ascii="華康細明體" w:eastAsia="華康細明體" w:hAnsi="華康細明體" w:cs="華康細明體" w:hint="eastAsia"/>
          <w:color w:val="000000" w:themeColor="text1"/>
          <w:spacing w:val="20"/>
          <w:sz w:val="26"/>
          <w:szCs w:val="26"/>
          <w:lang w:val="en"/>
        </w:rPr>
        <w:t>，</w:t>
      </w:r>
      <w:r w:rsidR="000028B9" w:rsidRPr="000028B9">
        <w:rPr>
          <w:rFonts w:ascii="華康細明體" w:eastAsia="華康細明體" w:hAnsi="華康細明體" w:cs="華康細明體" w:hint="eastAsia"/>
          <w:color w:val="000000" w:themeColor="text1"/>
          <w:spacing w:val="20"/>
          <w:sz w:val="26"/>
          <w:szCs w:val="26"/>
        </w:rPr>
        <w:t>如版權擁有人並未有為閱讀殘障人士</w:t>
      </w:r>
      <w:r w:rsidR="000028B9" w:rsidRPr="000028B9">
        <w:rPr>
          <w:rFonts w:ascii="華康細明體" w:eastAsia="華康細明體" w:hAnsi="華康細明體" w:cs="華康細明體"/>
          <w:color w:val="000000" w:themeColor="text1"/>
          <w:spacing w:val="20"/>
          <w:sz w:val="26"/>
          <w:szCs w:val="26"/>
        </w:rPr>
        <w:t>(或指明團體)</w:t>
      </w:r>
      <w:r w:rsidR="000028B9" w:rsidRPr="000028B9">
        <w:rPr>
          <w:rFonts w:ascii="華康細明體" w:eastAsia="華康細明體" w:hAnsi="華康細明體" w:cs="華康細明體" w:hint="eastAsia"/>
          <w:color w:val="000000" w:themeColor="text1"/>
          <w:spacing w:val="20"/>
          <w:sz w:val="26"/>
          <w:szCs w:val="26"/>
        </w:rPr>
        <w:t>提供使用作品的途徑</w:t>
      </w:r>
      <w:r w:rsidR="000028B9">
        <w:rPr>
          <w:rFonts w:ascii="華康細明體" w:eastAsia="華康細明體" w:hAnsi="華康細明體" w:cs="華康細明體" w:hint="eastAsia"/>
          <w:color w:val="000000" w:themeColor="text1"/>
          <w:spacing w:val="20"/>
          <w:sz w:val="26"/>
          <w:szCs w:val="26"/>
        </w:rPr>
        <w:t>，</w:t>
      </w:r>
      <w:r w:rsidR="000028B9" w:rsidRPr="000028B9">
        <w:rPr>
          <w:rFonts w:ascii="華康細明體" w:eastAsia="華康細明體" w:hAnsi="華康細明體" w:cs="華康細明體" w:hint="eastAsia"/>
          <w:color w:val="000000" w:themeColor="text1"/>
          <w:spacing w:val="20"/>
          <w:sz w:val="26"/>
          <w:szCs w:val="26"/>
          <w:lang w:val="en"/>
        </w:rPr>
        <w:t>我們</w:t>
      </w:r>
      <w:r w:rsidR="000028B9" w:rsidRPr="000028B9">
        <w:rPr>
          <w:rFonts w:ascii="華康細明體" w:eastAsia="華康細明體" w:hAnsi="華康細明體" w:cs="華康細明體" w:hint="eastAsia"/>
          <w:color w:val="000000" w:themeColor="text1"/>
          <w:spacing w:val="20"/>
          <w:sz w:val="26"/>
          <w:szCs w:val="26"/>
        </w:rPr>
        <w:t>認為應該修訂《版權條例》，為閱讀殘障人士</w:t>
      </w:r>
      <w:r w:rsidR="000028B9" w:rsidRPr="000028B9">
        <w:rPr>
          <w:rFonts w:ascii="華康細明體" w:eastAsia="華康細明體" w:hAnsi="華康細明體" w:cs="華康細明體"/>
          <w:color w:val="000000" w:themeColor="text1"/>
          <w:spacing w:val="20"/>
          <w:sz w:val="26"/>
          <w:szCs w:val="26"/>
        </w:rPr>
        <w:t>(或指明團體)，</w:t>
      </w:r>
      <w:r w:rsidR="000028B9" w:rsidRPr="000028B9">
        <w:rPr>
          <w:rFonts w:ascii="華康細明體" w:eastAsia="華康細明體" w:hAnsi="華康細明體" w:cs="華康細明體" w:hint="eastAsia"/>
          <w:color w:val="000000" w:themeColor="text1"/>
          <w:spacing w:val="20"/>
          <w:sz w:val="26"/>
          <w:szCs w:val="26"/>
        </w:rPr>
        <w:t>就規避有效科技措施條文提供適合的豁免。</w:t>
      </w:r>
    </w:p>
    <w:p w14:paraId="2B307F0C" w14:textId="13C33C1D" w:rsidR="00203491" w:rsidRPr="000028B9" w:rsidRDefault="00203491" w:rsidP="000028B9">
      <w:pPr>
        <w:overflowPunct w:val="0"/>
        <w:autoSpaceDE w:val="0"/>
        <w:autoSpaceDN w:val="0"/>
        <w:adjustRightInd w:val="0"/>
        <w:spacing w:line="360" w:lineRule="atLeast"/>
        <w:jc w:val="both"/>
        <w:rPr>
          <w:rFonts w:ascii="華康細明體" w:eastAsia="華康細明體" w:hAnsi="華康細明體" w:cs="華康細明體"/>
          <w:color w:val="000000" w:themeColor="text1"/>
          <w:spacing w:val="20"/>
          <w:kern w:val="0"/>
          <w:sz w:val="26"/>
          <w:szCs w:val="26"/>
        </w:rPr>
      </w:pPr>
    </w:p>
    <w:p w14:paraId="778BB20E" w14:textId="77777777" w:rsidR="000D0D8F" w:rsidRDefault="000D0D8F"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453AACCF" w14:textId="77777777" w:rsidR="000D0D8F" w:rsidRDefault="000D0D8F"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58DA865D" w14:textId="77777777" w:rsidR="0019322E" w:rsidRDefault="0019322E"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20CFDD8F" w14:textId="655B6FFE" w:rsidR="00FC2E87" w:rsidRPr="009F18D5" w:rsidRDefault="00F57534"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67456" behindDoc="0" locked="0" layoutInCell="1" allowOverlap="1" wp14:anchorId="21A40762" wp14:editId="0980EF9E">
                <wp:simplePos x="0" y="0"/>
                <wp:positionH relativeFrom="column">
                  <wp:posOffset>251460</wp:posOffset>
                </wp:positionH>
                <wp:positionV relativeFrom="paragraph">
                  <wp:posOffset>-38100</wp:posOffset>
                </wp:positionV>
                <wp:extent cx="5019675" cy="3139440"/>
                <wp:effectExtent l="0" t="0" r="28575" b="2286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3139440"/>
                        </a:xfrm>
                        <a:prstGeom prst="rect">
                          <a:avLst/>
                        </a:prstGeom>
                        <a:solidFill>
                          <a:srgbClr val="FFFFFF"/>
                        </a:solidFill>
                        <a:ln w="9525">
                          <a:solidFill>
                            <a:srgbClr val="000000"/>
                          </a:solidFill>
                          <a:miter lim="800000"/>
                          <a:headEnd/>
                          <a:tailEnd/>
                        </a:ln>
                      </wps:spPr>
                      <wps:txbx>
                        <w:txbxContent>
                          <w:p w14:paraId="787953DB" w14:textId="7E28BF6B" w:rsidR="00D6675D" w:rsidRDefault="00D6675D" w:rsidP="00437123">
                            <w:pPr>
                              <w:jc w:val="both"/>
                              <w:rPr>
                                <w:rFonts w:ascii="華康細明體" w:eastAsia="華康細明體" w:hAnsi="華康細明體" w:cs="華康細明體"/>
                                <w:b/>
                                <w:sz w:val="26"/>
                                <w:szCs w:val="26"/>
                              </w:rPr>
                            </w:pPr>
                            <w:r w:rsidRPr="00437123">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1F392247" w14:textId="77777777" w:rsidR="00D6675D" w:rsidRPr="00437123" w:rsidRDefault="00D6675D" w:rsidP="00437123">
                            <w:pPr>
                              <w:jc w:val="both"/>
                              <w:rPr>
                                <w:rFonts w:ascii="華康細明體" w:eastAsia="華康細明體" w:hAnsi="華康細明體" w:cs="華康細明體"/>
                                <w:b/>
                                <w:sz w:val="26"/>
                                <w:szCs w:val="26"/>
                              </w:rPr>
                            </w:pPr>
                          </w:p>
                          <w:p w14:paraId="7B427BB3" w14:textId="6F339080" w:rsidR="00D6675D"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w:t>
                            </w:r>
                            <w:r w:rsidRPr="00437123">
                              <w:rPr>
                                <w:rFonts w:ascii="華康細明體" w:eastAsia="華康細明體" w:hAnsi="華康細明體" w:cs="華康細明體"/>
                                <w:sz w:val="26"/>
                                <w:szCs w:val="26"/>
                              </w:rPr>
                              <w:t>1</w:t>
                            </w:r>
                            <w:r w:rsidRPr="00437123">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 xml:space="preserve">閱讀障礙人士或指明團體為製作便於閱讀文本而取用任何版權作品的過程中，是否曾面對任何困難？如是，請簡單說明所遇到的困難。 </w:t>
                            </w:r>
                          </w:p>
                          <w:p w14:paraId="7C446720" w14:textId="77777777" w:rsidR="00D6675D" w:rsidRPr="00437123" w:rsidRDefault="00D6675D" w:rsidP="00437123">
                            <w:pPr>
                              <w:tabs>
                                <w:tab w:val="left" w:pos="709"/>
                              </w:tabs>
                              <w:ind w:left="707" w:hangingChars="272" w:hanging="707"/>
                              <w:jc w:val="both"/>
                              <w:rPr>
                                <w:rFonts w:ascii="華康細明體" w:eastAsia="華康細明體" w:hAnsi="華康細明體" w:cs="華康細明體"/>
                                <w:sz w:val="26"/>
                                <w:szCs w:val="26"/>
                              </w:rPr>
                            </w:pPr>
                          </w:p>
                          <w:p w14:paraId="40907664" w14:textId="29D6C001" w:rsidR="00D6675D"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31.2</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所遇到的困難是否可透過修改法例以外的其他方法解決</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sz w:val="26"/>
                                <w:szCs w:val="26"/>
                              </w:rPr>
                              <w:t>如請相關版權擁有人提供版權作品的文本以製作便於閱讀文本</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sz w:val="26"/>
                                <w:szCs w:val="26"/>
                              </w:rPr>
                              <w:t>？</w:t>
                            </w:r>
                          </w:p>
                          <w:p w14:paraId="67352F2F" w14:textId="77777777" w:rsidR="00D6675D" w:rsidRPr="004D266F" w:rsidRDefault="00D6675D" w:rsidP="00437123">
                            <w:pPr>
                              <w:tabs>
                                <w:tab w:val="left" w:pos="709"/>
                              </w:tabs>
                              <w:ind w:left="707" w:hangingChars="272" w:hanging="707"/>
                              <w:jc w:val="both"/>
                              <w:rPr>
                                <w:rFonts w:ascii="華康細明體" w:eastAsia="華康細明體" w:hAnsi="華康細明體" w:cs="華康細明體"/>
                                <w:sz w:val="26"/>
                                <w:szCs w:val="26"/>
                              </w:rPr>
                            </w:pPr>
                          </w:p>
                          <w:p w14:paraId="5CA65672" w14:textId="5F28A8B0" w:rsidR="00D6675D" w:rsidRPr="00437123"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31.3</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如以修改法例以外的其他解決方法並不理想，應否修改《版權條例》，訂明有關人士使用與閱讀殘障人士有關的版權豁免</w:t>
                            </w:r>
                            <w:r w:rsidRPr="00437123">
                              <w:rPr>
                                <w:rFonts w:ascii="華康細明體" w:eastAsia="華康細明體" w:hAnsi="華康細明體" w:cs="華康細明體" w:hint="eastAsia"/>
                                <w:color w:val="000000"/>
                                <w:kern w:val="0"/>
                                <w:sz w:val="26"/>
                                <w:szCs w:val="26"/>
                              </w:rPr>
                              <w:t>時並不受限於防止規避有效</w:t>
                            </w:r>
                            <w:r w:rsidRPr="00437123">
                              <w:rPr>
                                <w:rFonts w:ascii="華康細明體" w:eastAsia="華康細明體" w:hAnsi="華康細明體" w:cs="華康細明體" w:hint="eastAsia"/>
                                <w:sz w:val="26"/>
                                <w:szCs w:val="26"/>
                              </w:rPr>
                              <w:t>科技措施的</w:t>
                            </w:r>
                            <w:r w:rsidRPr="00437123">
                              <w:rPr>
                                <w:rFonts w:ascii="華康細明體" w:eastAsia="華康細明體" w:hAnsi="華康細明體" w:cs="華康細明體" w:hint="eastAsia"/>
                                <w:color w:val="000000"/>
                                <w:kern w:val="0"/>
                                <w:sz w:val="26"/>
                                <w:szCs w:val="26"/>
                              </w:rPr>
                              <w:t>條文</w:t>
                            </w:r>
                            <w:r w:rsidRPr="00437123">
                              <w:rPr>
                                <w:rFonts w:ascii="華康細明體" w:eastAsia="華康細明體" w:hAnsi="華康細明體" w:cs="華康細明體" w:hint="eastAsia"/>
                                <w:sz w:val="26"/>
                                <w:szCs w:val="26"/>
                              </w:rPr>
                              <w:t>？閱讀殘障人士</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color w:val="000000" w:themeColor="text1"/>
                                <w:sz w:val="26"/>
                                <w:szCs w:val="26"/>
                              </w:rPr>
                              <w:t>或指明團體</w:t>
                            </w:r>
                            <w:r>
                              <w:rPr>
                                <w:rFonts w:ascii="華康細明體" w:eastAsia="華康細明體" w:hAnsi="華康細明體" w:cs="華康細明體" w:hint="eastAsia"/>
                                <w:color w:val="000000" w:themeColor="text1"/>
                                <w:sz w:val="26"/>
                                <w:szCs w:val="26"/>
                              </w:rPr>
                              <w:t>)</w:t>
                            </w:r>
                            <w:r w:rsidRPr="00437123">
                              <w:rPr>
                                <w:rFonts w:ascii="華康細明體" w:eastAsia="華康細明體" w:hAnsi="華康細明體" w:cs="華康細明體" w:hint="eastAsia"/>
                                <w:sz w:val="26"/>
                                <w:szCs w:val="26"/>
                              </w:rPr>
                              <w:t>須符合什麼條件？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5" o:spid="_x0000_s1032" type="#_x0000_t202" style="position:absolute;left:0;text-align:left;margin-left:19.8pt;margin-top:-3pt;width:395.25pt;height:24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">
                <v:textbox>
                  <w:txbxContent>
                    <w:p w14:paraId="787953DB" w14:textId="7E28BF6B" w:rsidR="00D6675D" w:rsidRDefault="00D6675D" w:rsidP="00437123">
                      <w:pPr>
                        <w:jc w:val="both"/>
                        <w:rPr>
                          <w:rFonts w:ascii="華康細明體" w:eastAsia="華康細明體" w:hAnsi="華康細明體" w:cs="華康細明體"/>
                          <w:b/>
                          <w:sz w:val="26"/>
                          <w:szCs w:val="26"/>
                        </w:rPr>
                      </w:pPr>
                      <w:r w:rsidRPr="00437123">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1F392247" w14:textId="77777777" w:rsidR="00D6675D" w:rsidRPr="00437123" w:rsidRDefault="00D6675D" w:rsidP="00437123">
                      <w:pPr>
                        <w:jc w:val="both"/>
                        <w:rPr>
                          <w:rFonts w:ascii="華康細明體" w:eastAsia="華康細明體" w:hAnsi="華康細明體" w:cs="華康細明體"/>
                          <w:b/>
                          <w:sz w:val="26"/>
                          <w:szCs w:val="26"/>
                        </w:rPr>
                      </w:pPr>
                    </w:p>
                    <w:p w14:paraId="7B427BB3" w14:textId="6F339080" w:rsidR="00D6675D"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w:t>
                      </w:r>
                      <w:r w:rsidRPr="00437123">
                        <w:rPr>
                          <w:rFonts w:ascii="華康細明體" w:eastAsia="華康細明體" w:hAnsi="華康細明體" w:cs="華康細明體"/>
                          <w:sz w:val="26"/>
                          <w:szCs w:val="26"/>
                        </w:rPr>
                        <w:t>1</w:t>
                      </w:r>
                      <w:r w:rsidRPr="00437123">
                        <w:rPr>
                          <w:rFonts w:ascii="華康細明體" w:eastAsia="華康細明體" w:hAnsi="華康細明體" w:cs="華康細明體" w:hint="eastAsia"/>
                          <w:sz w:val="26"/>
                          <w:szCs w:val="26"/>
                        </w:rPr>
                        <w:t>.1</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 xml:space="preserve">閱讀障礙人士或指明團體為製作便於閱讀文本而取用任何版權作品的過程中，是否曾面對任何困難？如是，請簡單說明所遇到的困難。 </w:t>
                      </w:r>
                    </w:p>
                    <w:p w14:paraId="7C446720" w14:textId="77777777" w:rsidR="00D6675D" w:rsidRPr="00437123" w:rsidRDefault="00D6675D" w:rsidP="00437123">
                      <w:pPr>
                        <w:tabs>
                          <w:tab w:val="left" w:pos="709"/>
                        </w:tabs>
                        <w:ind w:left="707" w:hangingChars="272" w:hanging="707"/>
                        <w:jc w:val="both"/>
                        <w:rPr>
                          <w:rFonts w:ascii="華康細明體" w:eastAsia="華康細明體" w:hAnsi="華康細明體" w:cs="華康細明體"/>
                          <w:sz w:val="26"/>
                          <w:szCs w:val="26"/>
                        </w:rPr>
                      </w:pPr>
                    </w:p>
                    <w:p w14:paraId="40907664" w14:textId="29D6C001" w:rsidR="00D6675D"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31.2</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所遇到的困難是否可透過修改法例以外的其他方法解決</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sz w:val="26"/>
                          <w:szCs w:val="26"/>
                        </w:rPr>
                        <w:t>如請相關版權擁有人提供版權作品的文本以製作便於閱讀文本</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sz w:val="26"/>
                          <w:szCs w:val="26"/>
                        </w:rPr>
                        <w:t>？</w:t>
                      </w:r>
                    </w:p>
                    <w:p w14:paraId="67352F2F" w14:textId="77777777" w:rsidR="00D6675D" w:rsidRPr="004D266F" w:rsidRDefault="00D6675D" w:rsidP="00437123">
                      <w:pPr>
                        <w:tabs>
                          <w:tab w:val="left" w:pos="709"/>
                        </w:tabs>
                        <w:ind w:left="707" w:hangingChars="272" w:hanging="707"/>
                        <w:jc w:val="both"/>
                        <w:rPr>
                          <w:rFonts w:ascii="華康細明體" w:eastAsia="華康細明體" w:hAnsi="華康細明體" w:cs="華康細明體"/>
                          <w:sz w:val="26"/>
                          <w:szCs w:val="26"/>
                        </w:rPr>
                      </w:pPr>
                    </w:p>
                    <w:p w14:paraId="5CA65672" w14:textId="5F28A8B0" w:rsidR="00D6675D" w:rsidRPr="00437123" w:rsidRDefault="00D6675D" w:rsidP="00437123">
                      <w:pPr>
                        <w:tabs>
                          <w:tab w:val="left" w:pos="709"/>
                        </w:tabs>
                        <w:ind w:left="707" w:hangingChars="272" w:hanging="707"/>
                        <w:jc w:val="both"/>
                        <w:rPr>
                          <w:rFonts w:ascii="華康細明體" w:eastAsia="華康細明體" w:hAnsi="華康細明體" w:cs="華康細明體"/>
                          <w:sz w:val="26"/>
                          <w:szCs w:val="26"/>
                        </w:rPr>
                      </w:pPr>
                      <w:r w:rsidRPr="00437123">
                        <w:rPr>
                          <w:rFonts w:ascii="華康細明體" w:eastAsia="華康細明體" w:hAnsi="華康細明體" w:cs="華康細明體" w:hint="eastAsia"/>
                          <w:sz w:val="26"/>
                          <w:szCs w:val="26"/>
                        </w:rPr>
                        <w:t>31.3</w:t>
                      </w:r>
                      <w:r>
                        <w:rPr>
                          <w:rFonts w:ascii="華康細明體" w:eastAsia="華康細明體" w:hAnsi="華康細明體" w:cs="華康細明體"/>
                          <w:sz w:val="26"/>
                          <w:szCs w:val="26"/>
                        </w:rPr>
                        <w:tab/>
                      </w:r>
                      <w:r w:rsidRPr="00437123">
                        <w:rPr>
                          <w:rFonts w:ascii="華康細明體" w:eastAsia="華康細明體" w:hAnsi="華康細明體" w:cs="華康細明體" w:hint="eastAsia"/>
                          <w:sz w:val="26"/>
                          <w:szCs w:val="26"/>
                        </w:rPr>
                        <w:t>如以修改法例以外的其他解決方法並不理想，應否修改《版權條例》，訂明有關人士使用與閱讀殘障人士有關的版權豁免</w:t>
                      </w:r>
                      <w:r w:rsidRPr="00437123">
                        <w:rPr>
                          <w:rFonts w:ascii="華康細明體" w:eastAsia="華康細明體" w:hAnsi="華康細明體" w:cs="華康細明體" w:hint="eastAsia"/>
                          <w:color w:val="000000"/>
                          <w:kern w:val="0"/>
                          <w:sz w:val="26"/>
                          <w:szCs w:val="26"/>
                        </w:rPr>
                        <w:t>時並不受限於防止規避有效</w:t>
                      </w:r>
                      <w:r w:rsidRPr="00437123">
                        <w:rPr>
                          <w:rFonts w:ascii="華康細明體" w:eastAsia="華康細明體" w:hAnsi="華康細明體" w:cs="華康細明體" w:hint="eastAsia"/>
                          <w:sz w:val="26"/>
                          <w:szCs w:val="26"/>
                        </w:rPr>
                        <w:t>科技措施的</w:t>
                      </w:r>
                      <w:r w:rsidRPr="00437123">
                        <w:rPr>
                          <w:rFonts w:ascii="華康細明體" w:eastAsia="華康細明體" w:hAnsi="華康細明體" w:cs="華康細明體" w:hint="eastAsia"/>
                          <w:color w:val="000000"/>
                          <w:kern w:val="0"/>
                          <w:sz w:val="26"/>
                          <w:szCs w:val="26"/>
                        </w:rPr>
                        <w:t>條文</w:t>
                      </w:r>
                      <w:r w:rsidRPr="00437123">
                        <w:rPr>
                          <w:rFonts w:ascii="華康細明體" w:eastAsia="華康細明體" w:hAnsi="華康細明體" w:cs="華康細明體" w:hint="eastAsia"/>
                          <w:sz w:val="26"/>
                          <w:szCs w:val="26"/>
                        </w:rPr>
                        <w:t>？閱讀殘障人士</w:t>
                      </w:r>
                      <w:r>
                        <w:rPr>
                          <w:rFonts w:ascii="華康細明體" w:eastAsia="華康細明體" w:hAnsi="華康細明體" w:cs="華康細明體" w:hint="eastAsia"/>
                          <w:sz w:val="26"/>
                          <w:szCs w:val="26"/>
                        </w:rPr>
                        <w:t>(</w:t>
                      </w:r>
                      <w:r w:rsidRPr="00437123">
                        <w:rPr>
                          <w:rFonts w:ascii="華康細明體" w:eastAsia="華康細明體" w:hAnsi="華康細明體" w:cs="華康細明體" w:hint="eastAsia"/>
                          <w:color w:val="000000" w:themeColor="text1"/>
                          <w:sz w:val="26"/>
                          <w:szCs w:val="26"/>
                        </w:rPr>
                        <w:t>或指明團體</w:t>
                      </w:r>
                      <w:r>
                        <w:rPr>
                          <w:rFonts w:ascii="華康細明體" w:eastAsia="華康細明體" w:hAnsi="華康細明體" w:cs="華康細明體" w:hint="eastAsia"/>
                          <w:color w:val="000000" w:themeColor="text1"/>
                          <w:sz w:val="26"/>
                          <w:szCs w:val="26"/>
                        </w:rPr>
                        <w:t>)</w:t>
                      </w:r>
                      <w:r w:rsidRPr="00437123">
                        <w:rPr>
                          <w:rFonts w:ascii="華康細明體" w:eastAsia="華康細明體" w:hAnsi="華康細明體" w:cs="華康細明體" w:hint="eastAsia"/>
                          <w:sz w:val="26"/>
                          <w:szCs w:val="26"/>
                        </w:rPr>
                        <w:t>須符合什麼條件？</w:t>
                      </w:r>
                    </w:p>
                  </w:txbxContent>
                </v:textbox>
              </v:shape>
            </w:pict>
          </mc:Fallback>
        </mc:AlternateContent>
      </w:r>
    </w:p>
    <w:p w14:paraId="61738DB7" w14:textId="77777777" w:rsidR="008A1A19" w:rsidRPr="009F18D5" w:rsidRDefault="008A1A19"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29108C5C" w14:textId="77777777" w:rsidR="005144A6" w:rsidRPr="009F18D5" w:rsidRDefault="005144A6"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rPr>
      </w:pPr>
    </w:p>
    <w:p w14:paraId="504940C1" w14:textId="77777777" w:rsidR="007F45DF" w:rsidRPr="009F18D5" w:rsidRDefault="007F45D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2546122B" w14:textId="77777777" w:rsidR="007F45DF" w:rsidRPr="009F18D5" w:rsidRDefault="007F45D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0C33BE3C" w14:textId="77777777" w:rsidR="007F45DF" w:rsidRPr="009F18D5" w:rsidRDefault="007F45D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3815C9A1" w14:textId="77777777" w:rsidR="007F45DF" w:rsidRPr="009F18D5" w:rsidRDefault="007F45D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36E50A6B" w14:textId="77777777" w:rsidR="007F45DF" w:rsidRPr="009F18D5" w:rsidRDefault="007F45D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68F5B5C7" w14:textId="77777777" w:rsidR="001C752F" w:rsidRPr="009F18D5" w:rsidRDefault="001C752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354B9033" w14:textId="77777777" w:rsidR="001C752F" w:rsidRPr="009F18D5" w:rsidRDefault="001C752F"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6880080B" w14:textId="77777777" w:rsidR="00E25A05" w:rsidRPr="009F18D5" w:rsidRDefault="00E25A05"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1701F4D1" w14:textId="77777777" w:rsidR="00D91253" w:rsidRDefault="00D91253"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646DD01A" w14:textId="77777777" w:rsidR="00437123" w:rsidRDefault="00437123"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63D5520E" w14:textId="77777777" w:rsidR="00437123" w:rsidRDefault="00437123"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4119B53E" w14:textId="77777777" w:rsidR="00D91253" w:rsidRPr="009F18D5" w:rsidRDefault="00D91253" w:rsidP="00DA27B6">
      <w:pPr>
        <w:overflowPunct w:val="0"/>
        <w:autoSpaceDE w:val="0"/>
        <w:autoSpaceDN w:val="0"/>
        <w:adjustRightInd w:val="0"/>
        <w:spacing w:line="360" w:lineRule="atLeast"/>
        <w:jc w:val="both"/>
        <w:rPr>
          <w:rFonts w:ascii="華康細明體" w:eastAsia="華康細明體" w:hAnsi="華康細明體" w:cs="華康細明體"/>
          <w:b/>
          <w:i/>
          <w:spacing w:val="20"/>
          <w:sz w:val="26"/>
          <w:szCs w:val="26"/>
        </w:rPr>
      </w:pPr>
    </w:p>
    <w:p w14:paraId="7AE567F4" w14:textId="0766B6AD" w:rsidR="00FC5FF9" w:rsidRPr="00437123" w:rsidRDefault="006720D5" w:rsidP="00DA27B6">
      <w:pPr>
        <w:overflowPunct w:val="0"/>
        <w:autoSpaceDE w:val="0"/>
        <w:autoSpaceDN w:val="0"/>
        <w:adjustRightInd w:val="0"/>
        <w:spacing w:line="360" w:lineRule="atLeast"/>
        <w:jc w:val="both"/>
        <w:rPr>
          <w:rFonts w:ascii="華康細明體" w:eastAsia="華康細明體" w:hAnsi="華康細明體" w:cs="華康細明體"/>
          <w:b/>
          <w:i/>
          <w:spacing w:val="20"/>
          <w:kern w:val="0"/>
          <w:sz w:val="26"/>
          <w:szCs w:val="26"/>
          <w:lang w:eastAsia="zh-HK"/>
        </w:rPr>
      </w:pPr>
      <w:r w:rsidRPr="00437123">
        <w:rPr>
          <w:rFonts w:ascii="華康細明體" w:eastAsia="華康細明體" w:hAnsi="華康細明體" w:cs="華康細明體" w:hint="eastAsia"/>
          <w:b/>
          <w:i/>
          <w:spacing w:val="20"/>
          <w:sz w:val="26"/>
          <w:szCs w:val="26"/>
        </w:rPr>
        <w:t>便於閱讀文本的</w:t>
      </w:r>
      <w:r w:rsidRPr="00437123">
        <w:rPr>
          <w:rFonts w:ascii="華康細明體" w:eastAsia="華康細明體" w:hAnsi="華康細明體" w:cs="華康細明體" w:hint="eastAsia"/>
          <w:b/>
          <w:i/>
          <w:spacing w:val="20"/>
          <w:sz w:val="26"/>
          <w:szCs w:val="26"/>
          <w:lang w:val="en"/>
        </w:rPr>
        <w:t>跨境交換</w:t>
      </w:r>
    </w:p>
    <w:p w14:paraId="4DD2073B" w14:textId="77777777" w:rsidR="00FC5FF9" w:rsidRPr="009F18D5" w:rsidRDefault="00FC5FF9" w:rsidP="00DA27B6">
      <w:pPr>
        <w:pStyle w:val="a6"/>
        <w:overflowPunct w:val="0"/>
        <w:autoSpaceDE w:val="0"/>
        <w:autoSpaceDN w:val="0"/>
        <w:adjustRightInd w:val="0"/>
        <w:spacing w:line="360" w:lineRule="atLeast"/>
        <w:ind w:leftChars="0" w:left="360"/>
        <w:jc w:val="both"/>
        <w:rPr>
          <w:rFonts w:ascii="華康細明體" w:eastAsia="華康細明體" w:hAnsi="華康細明體" w:cs="華康細明體"/>
          <w:spacing w:val="20"/>
          <w:kern w:val="0"/>
          <w:sz w:val="26"/>
          <w:szCs w:val="26"/>
          <w:lang w:eastAsia="zh-HK"/>
        </w:rPr>
      </w:pPr>
    </w:p>
    <w:p w14:paraId="0D6C4B90" w14:textId="5AA4C560" w:rsidR="00B31FAC" w:rsidRPr="009F18D5" w:rsidRDefault="006720D5" w:rsidP="00DA27B6">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spacing w:val="20"/>
          <w:sz w:val="26"/>
          <w:szCs w:val="26"/>
        </w:rPr>
        <w:t>現時《版權條例》下與閱讀殘障有關的豁免</w:t>
      </w:r>
      <w:r w:rsidR="00CF2876" w:rsidRPr="009F18D5">
        <w:rPr>
          <w:rFonts w:ascii="華康細明體" w:eastAsia="華康細明體" w:hAnsi="華康細明體" w:cs="華康細明體" w:hint="eastAsia"/>
          <w:spacing w:val="20"/>
          <w:sz w:val="26"/>
          <w:szCs w:val="26"/>
        </w:rPr>
        <w:t>，</w:t>
      </w:r>
      <w:r w:rsidRPr="009F18D5">
        <w:rPr>
          <w:rFonts w:ascii="華康細明體" w:eastAsia="華康細明體" w:hAnsi="華康細明體" w:cs="華康細明體" w:hint="eastAsia"/>
          <w:spacing w:val="20"/>
          <w:sz w:val="26"/>
          <w:szCs w:val="26"/>
        </w:rPr>
        <w:t>只容許製作及供應便於閱讀文本予閱讀殘障人士作個人使用。《版權條例》</w:t>
      </w:r>
      <w:r w:rsidR="007074D5">
        <w:rPr>
          <w:rFonts w:ascii="華康細明體" w:eastAsia="華康細明體" w:hAnsi="華康細明體" w:cs="華康細明體"/>
          <w:spacing w:val="20"/>
          <w:sz w:val="26"/>
          <w:szCs w:val="26"/>
        </w:rPr>
        <w:t> </w:t>
      </w:r>
      <w:r w:rsidRPr="009F18D5">
        <w:rPr>
          <w:rFonts w:ascii="華康細明體" w:eastAsia="華康細明體" w:hAnsi="華康細明體" w:cs="華康細明體" w:hint="eastAsia"/>
          <w:spacing w:val="20"/>
          <w:sz w:val="26"/>
          <w:szCs w:val="26"/>
        </w:rPr>
        <w:t>就這類根據豁免製作的便於閱讀文本的其他用途，例如這類文本的出口或容許在其他司法管轄區製作的這類文本的進口方面，並</w:t>
      </w:r>
      <w:r w:rsidR="00CF2876" w:rsidRPr="009F18D5">
        <w:rPr>
          <w:rFonts w:ascii="華康細明體" w:eastAsia="華康細明體" w:hAnsi="華康細明體" w:cs="華康細明體" w:hint="eastAsia"/>
          <w:spacing w:val="20"/>
          <w:sz w:val="26"/>
          <w:szCs w:val="26"/>
        </w:rPr>
        <w:t>未另訂</w:t>
      </w:r>
      <w:r w:rsidRPr="009F18D5">
        <w:rPr>
          <w:rFonts w:ascii="華康細明體" w:eastAsia="華康細明體" w:hAnsi="華康細明體" w:cs="華康細明體" w:hint="eastAsia"/>
          <w:spacing w:val="20"/>
          <w:sz w:val="26"/>
          <w:szCs w:val="26"/>
        </w:rPr>
        <w:t xml:space="preserve">條文。 </w:t>
      </w:r>
    </w:p>
    <w:p w14:paraId="19FEB468" w14:textId="77777777" w:rsidR="00AE3849" w:rsidRPr="009F18D5" w:rsidRDefault="00AE3849"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rPr>
      </w:pPr>
    </w:p>
    <w:p w14:paraId="4E2FC6A5" w14:textId="1754B4DA" w:rsidR="006F03EB" w:rsidRPr="009F18D5" w:rsidRDefault="00D54003" w:rsidP="007074D5">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themeColor="text1"/>
          <w:spacing w:val="20"/>
          <w:kern w:val="0"/>
          <w:sz w:val="26"/>
          <w:szCs w:val="26"/>
        </w:rPr>
      </w:pPr>
      <w:r w:rsidRPr="009F18D5">
        <w:rPr>
          <w:rFonts w:ascii="華康細明體" w:eastAsia="華康細明體" w:hAnsi="華康細明體" w:cs="華康細明體" w:hint="eastAsia"/>
          <w:color w:val="000000" w:themeColor="text1"/>
          <w:spacing w:val="20"/>
          <w:sz w:val="26"/>
          <w:szCs w:val="26"/>
        </w:rPr>
        <w:t>《馬拉喀</w:t>
      </w:r>
      <w:r w:rsidR="00327BC4" w:rsidRPr="009F18D5">
        <w:rPr>
          <w:rFonts w:ascii="華康細明體" w:eastAsia="華康細明體" w:hAnsi="華康細明體" w:cs="華康細明體" w:hint="eastAsia"/>
          <w:color w:val="000000" w:themeColor="text1"/>
          <w:spacing w:val="20"/>
          <w:sz w:val="26"/>
          <w:szCs w:val="26"/>
        </w:rPr>
        <w:t>什條約》第五和六條訂明</w:t>
      </w:r>
      <w:r w:rsidR="00996519" w:rsidRPr="009F18D5">
        <w:rPr>
          <w:rFonts w:ascii="華康細明體" w:eastAsia="華康細明體" w:hAnsi="華康細明體" w:cs="華康細明體" w:hint="eastAsia"/>
          <w:color w:val="000000" w:themeColor="text1"/>
          <w:spacing w:val="20"/>
          <w:sz w:val="26"/>
          <w:szCs w:val="26"/>
        </w:rPr>
        <w:t>，</w:t>
      </w:r>
      <w:r w:rsidR="00327BC4" w:rsidRPr="009F18D5">
        <w:rPr>
          <w:rFonts w:ascii="華康細明體" w:eastAsia="華康細明體" w:hAnsi="華康細明體" w:cs="華康細明體" w:hint="eastAsia"/>
          <w:color w:val="000000" w:themeColor="text1"/>
          <w:spacing w:val="20"/>
          <w:sz w:val="26"/>
          <w:szCs w:val="26"/>
        </w:rPr>
        <w:t>可就根據豁免製作的無障礙</w:t>
      </w:r>
      <w:proofErr w:type="gramStart"/>
      <w:r w:rsidR="00327BC4" w:rsidRPr="009F18D5">
        <w:rPr>
          <w:rFonts w:ascii="華康細明體" w:eastAsia="華康細明體" w:hAnsi="華康細明體" w:cs="華康細明體" w:hint="eastAsia"/>
          <w:color w:val="000000" w:themeColor="text1"/>
          <w:spacing w:val="20"/>
          <w:sz w:val="26"/>
          <w:szCs w:val="26"/>
        </w:rPr>
        <w:t>格式版作</w:t>
      </w:r>
      <w:r w:rsidR="00327BC4" w:rsidRPr="009F18D5">
        <w:rPr>
          <w:rFonts w:ascii="華康細明體" w:eastAsia="華康細明體" w:hAnsi="華康細明體" w:cs="華康細明體" w:hint="eastAsia"/>
          <w:color w:val="000000" w:themeColor="text1"/>
          <w:spacing w:val="20"/>
          <w:sz w:val="26"/>
          <w:szCs w:val="26"/>
          <w:lang w:val="en"/>
        </w:rPr>
        <w:t>跨</w:t>
      </w:r>
      <w:proofErr w:type="gramEnd"/>
      <w:r w:rsidR="00327BC4" w:rsidRPr="009F18D5">
        <w:rPr>
          <w:rFonts w:ascii="華康細明體" w:eastAsia="華康細明體" w:hAnsi="華康細明體" w:cs="華康細明體" w:hint="eastAsia"/>
          <w:color w:val="000000" w:themeColor="text1"/>
          <w:spacing w:val="20"/>
          <w:sz w:val="26"/>
          <w:szCs w:val="26"/>
          <w:lang w:val="en"/>
        </w:rPr>
        <w:t>境交換</w:t>
      </w:r>
      <w:r w:rsidR="00327BC4" w:rsidRPr="009F18D5">
        <w:rPr>
          <w:rFonts w:ascii="華康細明體" w:eastAsia="華康細明體" w:hAnsi="華康細明體" w:cs="華康細明體" w:hint="eastAsia"/>
          <w:color w:val="000000" w:themeColor="text1"/>
          <w:spacing w:val="20"/>
          <w:sz w:val="26"/>
          <w:szCs w:val="26"/>
        </w:rPr>
        <w:t>，即出口這類版本至其他締約方或自其他締約方進口這類版本供受益人使用。</w:t>
      </w:r>
      <w:r w:rsidR="002F14A9" w:rsidRPr="009F18D5">
        <w:rPr>
          <w:rFonts w:ascii="華康細明體" w:eastAsia="華康細明體" w:hAnsi="華康細明體" w:cs="華康細明體" w:hint="eastAsia"/>
          <w:color w:val="000000" w:themeColor="text1"/>
          <w:spacing w:val="20"/>
          <w:sz w:val="26"/>
          <w:szCs w:val="26"/>
        </w:rPr>
        <w:t>於出口無障礙格式版方面，</w:t>
      </w:r>
      <w:r w:rsidR="002F14A9" w:rsidRPr="009F18D5">
        <w:rPr>
          <w:rFonts w:ascii="華康細明體" w:eastAsia="華康細明體" w:hAnsi="華康細明體" w:cs="華康細明體" w:hint="eastAsia"/>
          <w:color w:val="000000" w:themeColor="text1"/>
          <w:spacing w:val="20"/>
          <w:sz w:val="26"/>
          <w:szCs w:val="26"/>
          <w:lang w:val="en"/>
        </w:rPr>
        <w:t>被授權實體</w:t>
      </w:r>
      <w:r w:rsidR="006D583B">
        <w:rPr>
          <w:rFonts w:ascii="華康細明體" w:eastAsia="華康細明體" w:hAnsi="華康細明體" w:cs="華康細明體" w:hint="eastAsia"/>
          <w:color w:val="000000" w:themeColor="text1"/>
          <w:spacing w:val="20"/>
          <w:sz w:val="26"/>
          <w:szCs w:val="26"/>
          <w:lang w:val="en"/>
        </w:rPr>
        <w:t>必須是</w:t>
      </w:r>
      <w:r w:rsidR="002F14A9" w:rsidRPr="009F18D5">
        <w:rPr>
          <w:rFonts w:ascii="華康細明體" w:eastAsia="華康細明體" w:hAnsi="華康細明體" w:cs="華康細明體" w:hint="eastAsia"/>
          <w:color w:val="000000" w:themeColor="text1"/>
          <w:spacing w:val="20"/>
          <w:sz w:val="26"/>
          <w:szCs w:val="26"/>
          <w:lang w:val="en"/>
        </w:rPr>
        <w:t>不知道</w:t>
      </w:r>
      <w:r w:rsidR="002F14A9" w:rsidRPr="009F18D5">
        <w:rPr>
          <w:rFonts w:ascii="華康細明體" w:eastAsia="華康細明體" w:hAnsi="華康細明體" w:cs="華康細明體"/>
          <w:color w:val="000000" w:themeColor="text1"/>
          <w:spacing w:val="20"/>
          <w:sz w:val="26"/>
          <w:szCs w:val="26"/>
          <w:lang w:val="en"/>
        </w:rPr>
        <w:t>(</w:t>
      </w:r>
      <w:r w:rsidR="002F14A9" w:rsidRPr="009F18D5">
        <w:rPr>
          <w:rFonts w:ascii="華康細明體" w:eastAsia="華康細明體" w:hAnsi="華康細明體" w:cs="華康細明體" w:hint="eastAsia"/>
          <w:color w:val="000000" w:themeColor="text1"/>
          <w:spacing w:val="20"/>
          <w:sz w:val="26"/>
          <w:szCs w:val="26"/>
          <w:lang w:val="en"/>
        </w:rPr>
        <w:t>或者沒有合理理由知道</w:t>
      </w:r>
      <w:r w:rsidR="002F14A9" w:rsidRPr="009F18D5">
        <w:rPr>
          <w:rFonts w:ascii="華康細明體" w:eastAsia="華康細明體" w:hAnsi="華康細明體" w:cs="華康細明體"/>
          <w:color w:val="000000" w:themeColor="text1"/>
          <w:spacing w:val="20"/>
          <w:sz w:val="26"/>
          <w:szCs w:val="26"/>
          <w:lang w:val="en"/>
        </w:rPr>
        <w:t>)</w:t>
      </w:r>
      <w:r w:rsidR="002F14A9" w:rsidRPr="009F18D5">
        <w:rPr>
          <w:rFonts w:ascii="華康細明體" w:eastAsia="華康細明體" w:hAnsi="華康細明體" w:cs="華康細明體" w:hint="eastAsia"/>
          <w:color w:val="000000" w:themeColor="text1"/>
          <w:spacing w:val="20"/>
          <w:sz w:val="26"/>
          <w:szCs w:val="26"/>
          <w:lang w:val="en"/>
        </w:rPr>
        <w:t>有關版本在另一締約方將被用於受益人以外的目的的情況下</w:t>
      </w:r>
      <w:r w:rsidR="002F14A9" w:rsidRPr="009F18D5">
        <w:rPr>
          <w:rFonts w:ascii="華康細明體" w:eastAsia="華康細明體" w:hAnsi="華康細明體" w:cs="華康細明體" w:hint="eastAsia"/>
          <w:color w:val="000000" w:themeColor="text1"/>
          <w:spacing w:val="20"/>
          <w:sz w:val="26"/>
          <w:szCs w:val="26"/>
        </w:rPr>
        <w:t>，</w:t>
      </w:r>
      <w:r w:rsidR="006D583B">
        <w:rPr>
          <w:rFonts w:ascii="華康細明體" w:eastAsia="華康細明體" w:hAnsi="華康細明體" w:cs="華康細明體" w:hint="eastAsia"/>
          <w:color w:val="000000" w:themeColor="text1"/>
          <w:spacing w:val="20"/>
          <w:sz w:val="26"/>
          <w:szCs w:val="26"/>
        </w:rPr>
        <w:t>才可以</w:t>
      </w:r>
      <w:r w:rsidR="002F14A9" w:rsidRPr="009F18D5">
        <w:rPr>
          <w:rFonts w:ascii="華康細明體" w:eastAsia="華康細明體" w:hAnsi="華康細明體" w:cs="華康細明體" w:hint="eastAsia"/>
          <w:color w:val="000000" w:themeColor="text1"/>
          <w:spacing w:val="20"/>
          <w:sz w:val="26"/>
          <w:szCs w:val="26"/>
          <w:lang w:val="en"/>
        </w:rPr>
        <w:t>出口</w:t>
      </w:r>
      <w:r w:rsidR="006D583B" w:rsidRPr="009F18D5">
        <w:rPr>
          <w:rFonts w:ascii="華康細明體" w:eastAsia="華康細明體" w:hAnsi="華康細明體" w:cs="華康細明體" w:hint="eastAsia"/>
          <w:color w:val="000000" w:themeColor="text1"/>
          <w:spacing w:val="20"/>
          <w:sz w:val="26"/>
          <w:szCs w:val="26"/>
          <w:lang w:val="en"/>
        </w:rPr>
        <w:t>有關版本</w:t>
      </w:r>
      <w:r w:rsidR="002F14A9" w:rsidRPr="009F18D5">
        <w:rPr>
          <w:rFonts w:ascii="華康細明體" w:eastAsia="華康細明體" w:hAnsi="華康細明體" w:cs="華康細明體" w:hint="eastAsia"/>
          <w:color w:val="000000" w:themeColor="text1"/>
          <w:spacing w:val="20"/>
          <w:sz w:val="26"/>
          <w:szCs w:val="26"/>
        </w:rPr>
        <w:t>。</w:t>
      </w:r>
      <w:r w:rsidR="003C565C" w:rsidRPr="009F18D5">
        <w:rPr>
          <w:rStyle w:val="a5"/>
          <w:rFonts w:ascii="華康細明體" w:eastAsia="華康細明體" w:hAnsi="華康細明體" w:cs="華康細明體"/>
          <w:color w:val="000000" w:themeColor="text1"/>
          <w:spacing w:val="20"/>
          <w:kern w:val="0"/>
          <w:sz w:val="26"/>
          <w:szCs w:val="26"/>
        </w:rPr>
        <w:footnoteReference w:id="19"/>
      </w:r>
      <w:r w:rsidR="003C565C" w:rsidRPr="009F18D5">
        <w:rPr>
          <w:rFonts w:ascii="華康細明體" w:eastAsia="華康細明體" w:hAnsi="華康細明體" w:cs="華康細明體"/>
          <w:color w:val="000000" w:themeColor="text1"/>
          <w:spacing w:val="20"/>
          <w:kern w:val="0"/>
          <w:sz w:val="26"/>
          <w:szCs w:val="26"/>
        </w:rPr>
        <w:t xml:space="preserve"> </w:t>
      </w:r>
      <w:r w:rsidR="002F14A9" w:rsidRPr="009F18D5">
        <w:rPr>
          <w:rFonts w:ascii="華康細明體" w:eastAsia="華康細明體" w:hAnsi="華康細明體" w:cs="華康細明體" w:hint="eastAsia"/>
          <w:color w:val="000000"/>
          <w:spacing w:val="20"/>
          <w:kern w:val="0"/>
          <w:sz w:val="26"/>
          <w:szCs w:val="26"/>
        </w:rPr>
        <w:t>上述有關</w:t>
      </w:r>
      <w:r w:rsidR="002F14A9" w:rsidRPr="009F18D5">
        <w:rPr>
          <w:rFonts w:ascii="華康細明體" w:eastAsia="華康細明體" w:hAnsi="華康細明體" w:cs="華康細明體"/>
          <w:color w:val="000000"/>
          <w:spacing w:val="20"/>
          <w:kern w:val="0"/>
          <w:sz w:val="26"/>
          <w:szCs w:val="26"/>
        </w:rPr>
        <w:t>“</w:t>
      </w:r>
      <w:r w:rsidR="002F14A9" w:rsidRPr="009F18D5">
        <w:rPr>
          <w:rFonts w:ascii="華康細明體" w:eastAsia="華康細明體" w:hAnsi="華康細明體" w:cs="華康細明體" w:hint="eastAsia"/>
          <w:color w:val="000000"/>
          <w:spacing w:val="20"/>
          <w:kern w:val="0"/>
          <w:sz w:val="26"/>
          <w:szCs w:val="26"/>
        </w:rPr>
        <w:t>不知情</w:t>
      </w:r>
      <w:r w:rsidR="002F14A9" w:rsidRPr="009F18D5">
        <w:rPr>
          <w:rFonts w:ascii="華康細明體" w:eastAsia="華康細明體" w:hAnsi="華康細明體" w:cs="華康細明體"/>
          <w:color w:val="000000"/>
          <w:spacing w:val="20"/>
          <w:kern w:val="0"/>
          <w:sz w:val="26"/>
          <w:szCs w:val="26"/>
        </w:rPr>
        <w:t>”</w:t>
      </w:r>
      <w:r w:rsidR="002F14A9" w:rsidRPr="009F18D5">
        <w:rPr>
          <w:rFonts w:ascii="華康細明體" w:eastAsia="華康細明體" w:hAnsi="華康細明體" w:cs="華康細明體" w:hint="eastAsia"/>
          <w:color w:val="000000"/>
          <w:spacing w:val="20"/>
          <w:kern w:val="0"/>
          <w:sz w:val="26"/>
          <w:szCs w:val="26"/>
        </w:rPr>
        <w:t>的要求可以不同的方式實行</w:t>
      </w:r>
      <w:r w:rsidR="002F14A9" w:rsidRPr="009F18D5">
        <w:rPr>
          <w:rFonts w:ascii="華康細明體" w:eastAsia="華康細明體" w:hAnsi="華康細明體" w:cs="華康細明體" w:hint="eastAsia"/>
          <w:spacing w:val="20"/>
          <w:sz w:val="26"/>
          <w:szCs w:val="26"/>
        </w:rPr>
        <w:t>，例如要求指明團體確立或驗證將接收便於閱讀文本的海外受益人的身份，</w:t>
      </w:r>
      <w:r w:rsidR="005E1DCA" w:rsidRPr="009F18D5">
        <w:rPr>
          <w:rFonts w:ascii="華康細明體" w:eastAsia="華康細明體" w:hAnsi="華康細明體" w:cs="華康細明體" w:hint="eastAsia"/>
          <w:spacing w:val="20"/>
          <w:sz w:val="26"/>
          <w:szCs w:val="26"/>
        </w:rPr>
        <w:t>以</w:t>
      </w:r>
      <w:r w:rsidR="005E1DCA" w:rsidRPr="009F18D5">
        <w:rPr>
          <w:rFonts w:ascii="華康細明體" w:eastAsia="華康細明體" w:hAnsi="華康細明體" w:cs="華康細明體"/>
          <w:spacing w:val="20"/>
          <w:sz w:val="26"/>
          <w:szCs w:val="26"/>
        </w:rPr>
        <w:t>確保這類無障礙格式版的</w:t>
      </w:r>
      <w:r w:rsidR="005E1DCA" w:rsidRPr="009F18D5">
        <w:rPr>
          <w:rFonts w:ascii="華康細明體" w:eastAsia="華康細明體" w:hAnsi="華康細明體" w:cs="華康細明體"/>
          <w:spacing w:val="20"/>
          <w:sz w:val="26"/>
          <w:szCs w:val="26"/>
          <w:lang w:val="en"/>
        </w:rPr>
        <w:t>跨境交換只為預期的受益人而設</w:t>
      </w:r>
      <w:r w:rsidR="005E1DCA" w:rsidRPr="009F18D5">
        <w:rPr>
          <w:rFonts w:ascii="華康細明體" w:eastAsia="華康細明體" w:hAnsi="華康細明體" w:cs="華康細明體"/>
          <w:spacing w:val="20"/>
          <w:sz w:val="26"/>
          <w:szCs w:val="26"/>
        </w:rPr>
        <w:t>。</w:t>
      </w:r>
      <w:proofErr w:type="gramStart"/>
      <w:r w:rsidR="005E1DCA" w:rsidRPr="009F18D5">
        <w:rPr>
          <w:rFonts w:ascii="華康細明體" w:eastAsia="華康細明體" w:hAnsi="華康細明體" w:cs="華康細明體" w:hint="eastAsia"/>
          <w:spacing w:val="20"/>
          <w:sz w:val="26"/>
          <w:szCs w:val="26"/>
        </w:rPr>
        <w:t>此外，</w:t>
      </w:r>
      <w:proofErr w:type="gramEnd"/>
      <w:r w:rsidR="00432B01" w:rsidRPr="009F18D5">
        <w:rPr>
          <w:rFonts w:ascii="華康細明體" w:eastAsia="華康細明體" w:hAnsi="華康細明體" w:cs="華康細明體" w:hint="eastAsia"/>
          <w:spacing w:val="20"/>
          <w:sz w:val="26"/>
          <w:szCs w:val="26"/>
        </w:rPr>
        <w:t>為了在版權擁有人的權利和使用者的利益之間取得平衡，</w:t>
      </w:r>
      <w:r w:rsidR="005E1DCA" w:rsidRPr="009F18D5">
        <w:rPr>
          <w:rFonts w:ascii="華康細明體" w:eastAsia="華康細明體" w:hAnsi="華康細明體" w:cs="華康細明體" w:hint="eastAsia"/>
          <w:spacing w:val="20"/>
          <w:sz w:val="26"/>
          <w:szCs w:val="26"/>
        </w:rPr>
        <w:t>可要求指明團體在</w:t>
      </w:r>
      <w:r w:rsidR="005E1DCA" w:rsidRPr="009F18D5">
        <w:rPr>
          <w:rFonts w:ascii="華康細明體" w:eastAsia="華康細明體" w:hAnsi="華康細明體" w:cs="華康細明體" w:hint="eastAsia"/>
          <w:color w:val="000000" w:themeColor="text1"/>
          <w:spacing w:val="20"/>
          <w:sz w:val="26"/>
          <w:szCs w:val="26"/>
        </w:rPr>
        <w:t>出口無障礙格式版之前，先與進口方的</w:t>
      </w:r>
      <w:r w:rsidR="005E1DCA" w:rsidRPr="009F18D5">
        <w:rPr>
          <w:rFonts w:ascii="華康細明體" w:eastAsia="華康細明體" w:hAnsi="華康細明體" w:cs="華康細明體" w:hint="eastAsia"/>
          <w:color w:val="000000" w:themeColor="text1"/>
          <w:spacing w:val="20"/>
          <w:sz w:val="26"/>
          <w:szCs w:val="26"/>
          <w:lang w:val="en"/>
        </w:rPr>
        <w:t>被授權實體確認</w:t>
      </w:r>
      <w:r w:rsidR="005E1DCA" w:rsidRPr="009F18D5">
        <w:rPr>
          <w:rFonts w:ascii="華康細明體" w:eastAsia="華康細明體" w:hAnsi="華康細明體" w:cs="華康細明體" w:hint="eastAsia"/>
          <w:color w:val="000000" w:themeColor="text1"/>
          <w:spacing w:val="20"/>
          <w:sz w:val="26"/>
          <w:szCs w:val="26"/>
        </w:rPr>
        <w:t>在該</w:t>
      </w:r>
      <w:r w:rsidR="005E1DCA" w:rsidRPr="009F18D5">
        <w:rPr>
          <w:rFonts w:ascii="華康細明體" w:eastAsia="華康細明體" w:hAnsi="華康細明體" w:cs="華康細明體"/>
          <w:color w:val="000000" w:themeColor="text1"/>
          <w:spacing w:val="20"/>
          <w:sz w:val="26"/>
          <w:szCs w:val="26"/>
        </w:rPr>
        <w:lastRenderedPageBreak/>
        <w:t>司法管轄區</w:t>
      </w:r>
      <w:r w:rsidR="005E1DCA" w:rsidRPr="009F18D5">
        <w:rPr>
          <w:rFonts w:ascii="華康細明體" w:eastAsia="華康細明體" w:hAnsi="華康細明體" w:cs="華康細明體" w:hint="eastAsia"/>
          <w:color w:val="000000" w:themeColor="text1"/>
          <w:spacing w:val="20"/>
          <w:sz w:val="26"/>
          <w:szCs w:val="26"/>
        </w:rPr>
        <w:t>中無法從商業管道以合理條件獲得這類版本。就進口無障礙格式版而言，可要求指明團體</w:t>
      </w:r>
      <w:r w:rsidR="002F14A9" w:rsidRPr="009F18D5">
        <w:rPr>
          <w:rFonts w:ascii="華康細明體" w:eastAsia="華康細明體" w:hAnsi="華康細明體" w:cs="華康細明體" w:hint="eastAsia"/>
          <w:color w:val="000000" w:themeColor="text1"/>
          <w:spacing w:val="20"/>
          <w:sz w:val="26"/>
          <w:szCs w:val="26"/>
        </w:rPr>
        <w:t>採取適當措施</w:t>
      </w:r>
      <w:r w:rsidR="00592157" w:rsidRPr="009F18D5">
        <w:rPr>
          <w:rFonts w:ascii="華康細明體" w:eastAsia="華康細明體" w:hAnsi="華康細明體" w:cs="華康細明體" w:hint="eastAsia"/>
          <w:color w:val="000000" w:themeColor="text1"/>
          <w:spacing w:val="20"/>
          <w:sz w:val="26"/>
          <w:szCs w:val="26"/>
        </w:rPr>
        <w:t>，</w:t>
      </w:r>
      <w:r w:rsidR="002F14A9" w:rsidRPr="009F18D5">
        <w:rPr>
          <w:rFonts w:ascii="華康細明體" w:eastAsia="華康細明體" w:hAnsi="華康細明體" w:cs="華康細明體" w:hint="eastAsia"/>
          <w:color w:val="000000" w:themeColor="text1"/>
          <w:spacing w:val="20"/>
          <w:sz w:val="26"/>
          <w:szCs w:val="26"/>
        </w:rPr>
        <w:t>以令</w:t>
      </w:r>
      <w:proofErr w:type="gramStart"/>
      <w:r w:rsidR="002F14A9" w:rsidRPr="009F18D5">
        <w:rPr>
          <w:rFonts w:ascii="華康細明體" w:eastAsia="華康細明體" w:hAnsi="華康細明體" w:cs="華康細明體" w:hint="eastAsia"/>
          <w:color w:val="000000" w:themeColor="text1"/>
          <w:spacing w:val="20"/>
          <w:sz w:val="26"/>
          <w:szCs w:val="26"/>
        </w:rPr>
        <w:t>自己信納</w:t>
      </w:r>
      <w:r w:rsidR="00314777" w:rsidRPr="009F18D5">
        <w:rPr>
          <w:rFonts w:ascii="華康細明體" w:eastAsia="華康細明體" w:hAnsi="華康細明體" w:cs="華康細明體" w:hint="eastAsia"/>
          <w:color w:val="000000" w:themeColor="text1"/>
          <w:spacing w:val="20"/>
          <w:sz w:val="26"/>
          <w:szCs w:val="26"/>
        </w:rPr>
        <w:t>在</w:t>
      </w:r>
      <w:proofErr w:type="gramEnd"/>
      <w:r w:rsidR="00314777" w:rsidRPr="009F18D5">
        <w:rPr>
          <w:rFonts w:ascii="華康細明體" w:eastAsia="華康細明體" w:hAnsi="華康細明體" w:cs="華康細明體" w:hint="eastAsia"/>
          <w:color w:val="000000" w:themeColor="text1"/>
          <w:spacing w:val="20"/>
          <w:sz w:val="26"/>
          <w:szCs w:val="26"/>
        </w:rPr>
        <w:t>進口版權作品</w:t>
      </w:r>
      <w:r w:rsidR="00494235" w:rsidRPr="009F18D5">
        <w:rPr>
          <w:rFonts w:ascii="華康細明體" w:eastAsia="華康細明體" w:hAnsi="華康細明體" w:cs="華康細明體" w:hint="eastAsia"/>
          <w:color w:val="000000" w:themeColor="text1"/>
          <w:spacing w:val="20"/>
          <w:sz w:val="26"/>
          <w:szCs w:val="26"/>
        </w:rPr>
        <w:t>的無障礙格式版</w:t>
      </w:r>
      <w:r w:rsidR="00314777" w:rsidRPr="009F18D5">
        <w:rPr>
          <w:rFonts w:ascii="華康細明體" w:eastAsia="華康細明體" w:hAnsi="華康細明體" w:cs="華康細明體" w:hint="eastAsia"/>
          <w:color w:val="000000" w:themeColor="text1"/>
          <w:spacing w:val="20"/>
          <w:sz w:val="26"/>
          <w:szCs w:val="26"/>
        </w:rPr>
        <w:t>的司法管轄區，無法以合理</w:t>
      </w:r>
      <w:r w:rsidR="003F4B2E" w:rsidRPr="009F18D5">
        <w:rPr>
          <w:rFonts w:ascii="華康細明體" w:eastAsia="華康細明體" w:hAnsi="華康細明體" w:cs="華康細明體" w:hint="eastAsia"/>
          <w:spacing w:val="20"/>
          <w:sz w:val="26"/>
          <w:szCs w:val="26"/>
        </w:rPr>
        <w:t>商業</w:t>
      </w:r>
      <w:r w:rsidR="00314777" w:rsidRPr="009F18D5">
        <w:rPr>
          <w:rFonts w:ascii="華康細明體" w:eastAsia="華康細明體" w:hAnsi="華康細明體" w:cs="華康細明體" w:hint="eastAsia"/>
          <w:color w:val="000000" w:themeColor="text1"/>
          <w:spacing w:val="20"/>
          <w:sz w:val="26"/>
          <w:szCs w:val="26"/>
        </w:rPr>
        <w:t>價格獲得相關</w:t>
      </w:r>
      <w:r w:rsidR="004A1570" w:rsidRPr="009F18D5">
        <w:rPr>
          <w:rFonts w:ascii="華康細明體" w:eastAsia="華康細明體" w:hAnsi="華康細明體" w:cs="華康細明體" w:hint="eastAsia"/>
          <w:color w:val="000000" w:themeColor="text1"/>
          <w:spacing w:val="20"/>
          <w:sz w:val="26"/>
          <w:szCs w:val="26"/>
        </w:rPr>
        <w:t>版本</w:t>
      </w:r>
      <w:r w:rsidR="00494235" w:rsidRPr="009F18D5">
        <w:rPr>
          <w:rFonts w:ascii="華康細明體" w:eastAsia="華康細明體" w:hAnsi="華康細明體" w:cs="華康細明體" w:hint="eastAsia"/>
          <w:color w:val="000000" w:themeColor="text1"/>
          <w:spacing w:val="20"/>
          <w:sz w:val="26"/>
          <w:szCs w:val="26"/>
        </w:rPr>
        <w:t>。</w:t>
      </w:r>
    </w:p>
    <w:p w14:paraId="70A98C6D" w14:textId="77777777" w:rsidR="006F03EB" w:rsidRPr="009F18D5" w:rsidRDefault="006F03EB"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52A043B1" w14:textId="3F80685B" w:rsidR="005F6C20" w:rsidRPr="009F18D5" w:rsidRDefault="005E04F8" w:rsidP="007074D5">
      <w:pPr>
        <w:pStyle w:val="a6"/>
        <w:numPr>
          <w:ilvl w:val="0"/>
          <w:numId w:val="7"/>
        </w:numPr>
        <w:overflowPunct w:val="0"/>
        <w:autoSpaceDE w:val="0"/>
        <w:autoSpaceDN w:val="0"/>
        <w:adjustRightInd w:val="0"/>
        <w:spacing w:line="360" w:lineRule="atLeast"/>
        <w:ind w:leftChars="0" w:left="567" w:hanging="567"/>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color w:val="000000"/>
          <w:spacing w:val="20"/>
          <w:kern w:val="0"/>
          <w:sz w:val="26"/>
          <w:szCs w:val="26"/>
        </w:rPr>
        <w:t>容許便於閱讀文本</w:t>
      </w:r>
      <w:r w:rsidRPr="009F18D5">
        <w:rPr>
          <w:rFonts w:ascii="華康細明體" w:eastAsia="華康細明體" w:hAnsi="華康細明體" w:cs="華康細明體" w:hint="eastAsia"/>
          <w:color w:val="000000" w:themeColor="text1"/>
          <w:spacing w:val="20"/>
          <w:kern w:val="0"/>
          <w:sz w:val="26"/>
          <w:szCs w:val="26"/>
        </w:rPr>
        <w:t>的</w:t>
      </w:r>
      <w:r w:rsidRPr="009F18D5">
        <w:rPr>
          <w:rFonts w:ascii="華康細明體" w:eastAsia="華康細明體" w:hAnsi="華康細明體" w:cs="華康細明體" w:hint="eastAsia"/>
          <w:color w:val="000000" w:themeColor="text1"/>
          <w:spacing w:val="20"/>
          <w:sz w:val="26"/>
          <w:szCs w:val="26"/>
          <w:lang w:val="en"/>
        </w:rPr>
        <w:t>跨境交換可以大大提升這類文本</w:t>
      </w:r>
      <w:r w:rsidR="00DD5107" w:rsidRPr="009F18D5">
        <w:rPr>
          <w:rFonts w:ascii="華康細明體" w:eastAsia="華康細明體" w:hAnsi="華康細明體" w:cs="華康細明體" w:hint="eastAsia"/>
          <w:color w:val="000000" w:themeColor="text1"/>
          <w:spacing w:val="20"/>
          <w:sz w:val="26"/>
          <w:szCs w:val="26"/>
          <w:lang w:val="en"/>
        </w:rPr>
        <w:t>的</w:t>
      </w:r>
      <w:r w:rsidRPr="009F18D5">
        <w:rPr>
          <w:rFonts w:ascii="華康細明體" w:eastAsia="華康細明體" w:hAnsi="華康細明體" w:cs="華康細明體" w:hint="eastAsia"/>
          <w:color w:val="000000" w:themeColor="text1"/>
          <w:spacing w:val="20"/>
          <w:sz w:val="26"/>
          <w:szCs w:val="26"/>
          <w:lang w:val="en"/>
        </w:rPr>
        <w:t>全球流通量</w:t>
      </w:r>
      <w:r w:rsidRPr="009F18D5">
        <w:rPr>
          <w:rFonts w:ascii="華康細明體" w:eastAsia="華康細明體" w:hAnsi="華康細明體" w:cs="華康細明體" w:hint="eastAsia"/>
          <w:color w:val="000000" w:themeColor="text1"/>
          <w:spacing w:val="20"/>
          <w:sz w:val="26"/>
          <w:szCs w:val="26"/>
        </w:rPr>
        <w:t>，為閱讀</w:t>
      </w:r>
      <w:r w:rsidR="00F76A39">
        <w:rPr>
          <w:rFonts w:ascii="華康細明體" w:eastAsia="華康細明體" w:hAnsi="華康細明體" w:cs="華康細明體" w:hint="eastAsia"/>
          <w:color w:val="000000" w:themeColor="text1"/>
          <w:spacing w:val="20"/>
          <w:sz w:val="26"/>
          <w:szCs w:val="26"/>
        </w:rPr>
        <w:t>殘</w:t>
      </w:r>
      <w:r w:rsidRPr="009F18D5">
        <w:rPr>
          <w:rFonts w:ascii="華康細明體" w:eastAsia="華康細明體" w:hAnsi="華康細明體" w:cs="華康細明體" w:hint="eastAsia"/>
          <w:color w:val="000000" w:themeColor="text1"/>
          <w:spacing w:val="20"/>
          <w:sz w:val="26"/>
          <w:szCs w:val="26"/>
        </w:rPr>
        <w:t>障社群帶來顯著效益。</w:t>
      </w:r>
      <w:r w:rsidRPr="009F18D5">
        <w:rPr>
          <w:rFonts w:ascii="華康細明體" w:eastAsia="華康細明體" w:hAnsi="華康細明體" w:cs="華康細明體" w:hint="eastAsia"/>
          <w:color w:val="000000" w:themeColor="text1"/>
          <w:spacing w:val="20"/>
          <w:kern w:val="0"/>
          <w:sz w:val="26"/>
          <w:szCs w:val="26"/>
        </w:rPr>
        <w:t>我們有意</w:t>
      </w:r>
      <w:r w:rsidR="00232502" w:rsidRPr="009F18D5">
        <w:rPr>
          <w:rFonts w:ascii="華康細明體" w:eastAsia="華康細明體" w:hAnsi="華康細明體" w:cs="華康細明體" w:hint="eastAsia"/>
          <w:color w:val="000000" w:themeColor="text1"/>
          <w:spacing w:val="20"/>
          <w:kern w:val="0"/>
          <w:sz w:val="26"/>
          <w:szCs w:val="26"/>
        </w:rPr>
        <w:t>按</w:t>
      </w:r>
      <w:r w:rsidRPr="009F18D5">
        <w:rPr>
          <w:rFonts w:ascii="華康細明體" w:eastAsia="華康細明體" w:hAnsi="華康細明體" w:cs="華康細明體" w:hint="eastAsia"/>
          <w:color w:val="000000" w:themeColor="text1"/>
          <w:spacing w:val="20"/>
          <w:sz w:val="26"/>
          <w:szCs w:val="26"/>
        </w:rPr>
        <w:t>《馬拉喀什條約》</w:t>
      </w:r>
      <w:r w:rsidR="00232502" w:rsidRPr="009F18D5">
        <w:rPr>
          <w:rFonts w:ascii="華康細明體" w:eastAsia="華康細明體" w:hAnsi="華康細明體" w:cs="華康細明體" w:hint="eastAsia"/>
          <w:color w:val="000000" w:themeColor="text1"/>
          <w:spacing w:val="20"/>
          <w:sz w:val="26"/>
          <w:szCs w:val="26"/>
        </w:rPr>
        <w:t>的要求</w:t>
      </w:r>
      <w:r w:rsidRPr="009F18D5">
        <w:rPr>
          <w:rFonts w:ascii="華康細明體" w:eastAsia="華康細明體" w:hAnsi="華康細明體" w:cs="華康細明體" w:hint="eastAsia"/>
          <w:color w:val="000000" w:themeColor="text1"/>
          <w:spacing w:val="20"/>
          <w:sz w:val="26"/>
          <w:szCs w:val="26"/>
        </w:rPr>
        <w:t>，</w:t>
      </w:r>
      <w:r w:rsidRPr="009F18D5">
        <w:rPr>
          <w:rFonts w:ascii="華康細明體" w:eastAsia="華康細明體" w:hAnsi="華康細明體" w:cs="華康細明體" w:hint="eastAsia"/>
          <w:color w:val="000000" w:themeColor="text1"/>
          <w:spacing w:val="20"/>
          <w:kern w:val="0"/>
          <w:sz w:val="26"/>
          <w:szCs w:val="26"/>
        </w:rPr>
        <w:t>在</w:t>
      </w:r>
      <w:r w:rsidRPr="009F18D5">
        <w:rPr>
          <w:rFonts w:ascii="華康細明體" w:eastAsia="華康細明體" w:hAnsi="華康細明體" w:cs="華康細明體" w:hint="eastAsia"/>
          <w:spacing w:val="20"/>
          <w:sz w:val="26"/>
          <w:szCs w:val="26"/>
        </w:rPr>
        <w:t>《版權條例》加入新的條文明確容許進口及出口</w:t>
      </w:r>
      <w:r w:rsidRPr="009F18D5">
        <w:rPr>
          <w:rFonts w:ascii="華康細明體" w:eastAsia="華康細明體" w:hAnsi="華康細明體" w:cs="華康細明體" w:hint="eastAsia"/>
          <w:color w:val="000000"/>
          <w:spacing w:val="20"/>
          <w:kern w:val="0"/>
          <w:sz w:val="26"/>
          <w:szCs w:val="26"/>
        </w:rPr>
        <w:t>便於閱讀文本</w:t>
      </w:r>
      <w:r w:rsidRPr="009F18D5">
        <w:rPr>
          <w:rFonts w:ascii="華康細明體" w:eastAsia="華康細明體" w:hAnsi="華康細明體" w:cs="華康細明體" w:hint="eastAsia"/>
          <w:spacing w:val="20"/>
          <w:sz w:val="26"/>
          <w:szCs w:val="26"/>
        </w:rPr>
        <w:t>。我們亦</w:t>
      </w:r>
      <w:r w:rsidR="00F24337" w:rsidRPr="009F18D5">
        <w:rPr>
          <w:rFonts w:ascii="華康細明體" w:eastAsia="華康細明體" w:hAnsi="華康細明體" w:cs="華康細明體" w:hint="eastAsia"/>
          <w:spacing w:val="20"/>
          <w:sz w:val="26"/>
          <w:szCs w:val="26"/>
        </w:rPr>
        <w:t>可</w:t>
      </w:r>
      <w:r w:rsidRPr="009F18D5">
        <w:rPr>
          <w:rFonts w:ascii="華康細明體" w:eastAsia="華康細明體" w:hAnsi="華康細明體" w:cs="華康細明體" w:hint="eastAsia"/>
          <w:spacing w:val="20"/>
          <w:sz w:val="26"/>
          <w:szCs w:val="26"/>
        </w:rPr>
        <w:t>考慮就此加入適當的相關條件。</w:t>
      </w:r>
      <w:r w:rsidR="006F03EB" w:rsidRPr="009F18D5" w:rsidDel="00E37726">
        <w:rPr>
          <w:rFonts w:ascii="華康細明體" w:eastAsia="華康細明體" w:hAnsi="華康細明體" w:cs="華康細明體"/>
          <w:color w:val="000000"/>
          <w:spacing w:val="20"/>
          <w:kern w:val="0"/>
          <w:sz w:val="26"/>
          <w:szCs w:val="26"/>
        </w:rPr>
        <w:t xml:space="preserve"> </w:t>
      </w:r>
    </w:p>
    <w:p w14:paraId="5A2ACD28" w14:textId="3FDE1716" w:rsidR="00A9177C" w:rsidRPr="009F18D5" w:rsidRDefault="00A9177C" w:rsidP="00DA27B6">
      <w:pPr>
        <w:pStyle w:val="a6"/>
        <w:overflowPunct w:val="0"/>
        <w:spacing w:line="360" w:lineRule="atLeast"/>
        <w:rPr>
          <w:rFonts w:ascii="華康細明體" w:eastAsia="華康細明體" w:hAnsi="華康細明體" w:cs="華康細明體"/>
          <w:color w:val="000000"/>
          <w:spacing w:val="20"/>
          <w:kern w:val="0"/>
          <w:sz w:val="26"/>
          <w:szCs w:val="26"/>
        </w:rPr>
      </w:pPr>
    </w:p>
    <w:p w14:paraId="370D4D06" w14:textId="46286AF4" w:rsidR="00A9177C" w:rsidRPr="009F18D5" w:rsidRDefault="00392C68" w:rsidP="00392C68">
      <w:pPr>
        <w:overflowPunct w:val="0"/>
        <w:autoSpaceDE w:val="0"/>
        <w:autoSpaceDN w:val="0"/>
        <w:adjustRightInd w:val="0"/>
        <w:spacing w:line="360" w:lineRule="atLeast"/>
        <w:ind w:firstLineChars="200" w:firstLine="520"/>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noProof/>
          <w:spacing w:val="20"/>
          <w:sz w:val="26"/>
          <w:szCs w:val="26"/>
        </w:rPr>
        <mc:AlternateContent>
          <mc:Choice Requires="wps">
            <w:drawing>
              <wp:anchor distT="0" distB="0" distL="114300" distR="114300" simplePos="0" relativeHeight="251675648" behindDoc="0" locked="0" layoutInCell="1" allowOverlap="1" wp14:anchorId="1704DEB3" wp14:editId="320FAF5E">
                <wp:simplePos x="0" y="0"/>
                <wp:positionH relativeFrom="column">
                  <wp:posOffset>243840</wp:posOffset>
                </wp:positionH>
                <wp:positionV relativeFrom="paragraph">
                  <wp:posOffset>68580</wp:posOffset>
                </wp:positionV>
                <wp:extent cx="5019675" cy="1424940"/>
                <wp:effectExtent l="0" t="0" r="28575" b="2286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24940"/>
                        </a:xfrm>
                        <a:prstGeom prst="rect">
                          <a:avLst/>
                        </a:prstGeom>
                        <a:solidFill>
                          <a:srgbClr val="FFFFFF"/>
                        </a:solidFill>
                        <a:ln w="9525">
                          <a:solidFill>
                            <a:srgbClr val="000000"/>
                          </a:solidFill>
                          <a:miter lim="800000"/>
                          <a:headEnd/>
                          <a:tailEnd/>
                        </a:ln>
                      </wps:spPr>
                      <wps:txbx>
                        <w:txbxContent>
                          <w:p w14:paraId="6D42CE37" w14:textId="54E559CF" w:rsidR="00D6675D" w:rsidRDefault="00D6675D" w:rsidP="00A9177C">
                            <w:pPr>
                              <w:rPr>
                                <w:rFonts w:ascii="華康細明體" w:eastAsia="華康細明體" w:hAnsi="華康細明體" w:cs="華康細明體"/>
                                <w:b/>
                                <w:sz w:val="26"/>
                                <w:szCs w:val="26"/>
                              </w:rPr>
                            </w:pPr>
                            <w:r w:rsidRPr="007074D5">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4AF80D66" w14:textId="77777777" w:rsidR="00D6675D" w:rsidRPr="007074D5" w:rsidRDefault="00D6675D" w:rsidP="00A9177C">
                            <w:pPr>
                              <w:rPr>
                                <w:rFonts w:ascii="華康細明體" w:eastAsia="華康細明體" w:hAnsi="華康細明體" w:cs="華康細明體"/>
                                <w:b/>
                                <w:sz w:val="26"/>
                                <w:szCs w:val="26"/>
                              </w:rPr>
                            </w:pPr>
                          </w:p>
                          <w:p w14:paraId="4578F9AE" w14:textId="7DB33456" w:rsidR="00D6675D" w:rsidRPr="007074D5" w:rsidRDefault="00D6675D" w:rsidP="007074D5">
                            <w:pPr>
                              <w:tabs>
                                <w:tab w:val="left" w:pos="709"/>
                              </w:tabs>
                              <w:ind w:left="707" w:hangingChars="272" w:hanging="707"/>
                              <w:jc w:val="both"/>
                              <w:rPr>
                                <w:rFonts w:ascii="華康細明體" w:eastAsia="華康細明體" w:hAnsi="華康細明體" w:cs="華康細明體"/>
                              </w:rPr>
                            </w:pPr>
                            <w:r w:rsidRPr="007074D5">
                              <w:rPr>
                                <w:rFonts w:ascii="華康細明體" w:eastAsia="華康細明體" w:hAnsi="華康細明體" w:cs="華康細明體" w:hint="eastAsia"/>
                                <w:sz w:val="26"/>
                                <w:szCs w:val="26"/>
                              </w:rPr>
                              <w:t xml:space="preserve">34.1 </w:t>
                            </w:r>
                            <w:r>
                              <w:rPr>
                                <w:rFonts w:ascii="華康細明體" w:eastAsia="華康細明體" w:hAnsi="華康細明體" w:cs="華康細明體"/>
                                <w:sz w:val="26"/>
                                <w:szCs w:val="26"/>
                              </w:rPr>
                              <w:tab/>
                            </w:r>
                            <w:r w:rsidRPr="007074D5">
                              <w:rPr>
                                <w:rFonts w:ascii="華康細明體" w:eastAsia="華康細明體" w:hAnsi="華康細明體" w:cs="華康細明體" w:hint="eastAsia"/>
                                <w:color w:val="000000" w:themeColor="text1"/>
                                <w:sz w:val="26"/>
                                <w:szCs w:val="26"/>
                              </w:rPr>
                              <w:t>你是否同意應該容許無障礙格式版的</w:t>
                            </w:r>
                            <w:r w:rsidRPr="007074D5">
                              <w:rPr>
                                <w:rFonts w:ascii="華康細明體" w:eastAsia="華康細明體" w:hAnsi="華康細明體" w:cs="華康細明體" w:hint="eastAsia"/>
                                <w:color w:val="000000" w:themeColor="text1"/>
                                <w:sz w:val="26"/>
                                <w:szCs w:val="26"/>
                                <w:lang w:val="en"/>
                              </w:rPr>
                              <w:t>跨境交換</w:t>
                            </w:r>
                            <w:r w:rsidRPr="007074D5">
                              <w:rPr>
                                <w:rFonts w:ascii="華康細明體" w:eastAsia="華康細明體" w:hAnsi="華康細明體" w:cs="華康細明體" w:hint="eastAsia"/>
                                <w:sz w:val="26"/>
                                <w:szCs w:val="26"/>
                              </w:rPr>
                              <w:t>？</w:t>
                            </w:r>
                            <w:r w:rsidRPr="007074D5">
                              <w:rPr>
                                <w:rFonts w:ascii="華康細明體" w:eastAsia="華康細明體" w:hAnsi="華康細明體" w:cs="華康細明體" w:hint="eastAsia"/>
                                <w:color w:val="000000" w:themeColor="text1"/>
                                <w:sz w:val="26"/>
                                <w:szCs w:val="26"/>
                                <w:lang w:val="en"/>
                              </w:rPr>
                              <w:t>就</w:t>
                            </w:r>
                            <w:r w:rsidRPr="007074D5">
                              <w:rPr>
                                <w:rFonts w:ascii="華康細明體" w:eastAsia="華康細明體" w:hAnsi="華康細明體" w:cs="華康細明體" w:hint="eastAsia"/>
                                <w:color w:val="000000" w:themeColor="text1"/>
                                <w:sz w:val="26"/>
                                <w:szCs w:val="26"/>
                              </w:rPr>
                              <w:t>無障礙格式版的</w:t>
                            </w:r>
                            <w:r w:rsidRPr="007074D5">
                              <w:rPr>
                                <w:rFonts w:ascii="華康細明體" w:eastAsia="華康細明體" w:hAnsi="華康細明體" w:cs="華康細明體" w:hint="eastAsia"/>
                                <w:color w:val="000000" w:themeColor="text1"/>
                                <w:sz w:val="26"/>
                                <w:szCs w:val="26"/>
                                <w:lang w:val="en"/>
                              </w:rPr>
                              <w:t>跨境交換是否需要加入其他附加條件，以在</w:t>
                            </w:r>
                            <w:r w:rsidRPr="007074D5">
                              <w:rPr>
                                <w:rFonts w:ascii="華康細明體" w:eastAsia="華康細明體" w:hAnsi="華康細明體" w:cs="華康細明體" w:hint="eastAsia"/>
                                <w:color w:val="000000" w:themeColor="text1"/>
                                <w:sz w:val="26"/>
                                <w:szCs w:val="26"/>
                              </w:rPr>
                              <w:t>版權擁有人與使用者之間的權利取得合理平衡</w:t>
                            </w:r>
                            <w:r w:rsidRPr="007074D5">
                              <w:rPr>
                                <w:rFonts w:ascii="華康細明體" w:eastAsia="華康細明體" w:hAnsi="華康細明體" w:cs="華康細明體"/>
                                <w:color w:val="000000" w:themeColor="text1"/>
                                <w:sz w:val="26"/>
                                <w:szCs w:val="26"/>
                              </w:rPr>
                              <w:t>，</w:t>
                            </w:r>
                            <w:r w:rsidRPr="007074D5">
                              <w:rPr>
                                <w:rFonts w:ascii="華康細明體" w:eastAsia="華康細明體" w:hAnsi="華康細明體" w:cs="華康細明體" w:hint="eastAsia"/>
                                <w:color w:val="000000" w:themeColor="text1"/>
                                <w:sz w:val="26"/>
                                <w:szCs w:val="26"/>
                                <w:lang w:val="en"/>
                              </w:rPr>
                              <w:t>防止豁免被濫用</w:t>
                            </w:r>
                            <w:r w:rsidRPr="007074D5">
                              <w:rPr>
                                <w:rFonts w:ascii="華康細明體" w:eastAsia="華康細明體" w:hAnsi="華康細明體" w:cs="華康細明體" w:hint="eastAsia"/>
                                <w:sz w:val="26"/>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6" o:spid="_x0000_s1033" type="#_x0000_t202" style="position:absolute;left:0;text-align:left;margin-left:19.2pt;margin-top:5.4pt;width:395.25pt;height:112.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">
                <v:textbox>
                  <w:txbxContent>
                    <w:p w14:paraId="6D42CE37" w14:textId="54E559CF" w:rsidR="00D6675D" w:rsidRDefault="00D6675D" w:rsidP="00A9177C">
                      <w:pPr>
                        <w:rPr>
                          <w:rFonts w:ascii="華康細明體" w:eastAsia="華康細明體" w:hAnsi="華康細明體" w:cs="華康細明體"/>
                          <w:b/>
                          <w:sz w:val="26"/>
                          <w:szCs w:val="26"/>
                        </w:rPr>
                      </w:pPr>
                      <w:r w:rsidRPr="007074D5">
                        <w:rPr>
                          <w:rFonts w:ascii="華康細明體" w:eastAsia="華康細明體" w:hAnsi="華康細明體" w:cs="華康細明體" w:hint="eastAsia"/>
                          <w:b/>
                          <w:sz w:val="26"/>
                          <w:szCs w:val="26"/>
                        </w:rPr>
                        <w:t xml:space="preserve">我們希望知道 </w:t>
                      </w:r>
                      <w:proofErr w:type="gramStart"/>
                      <w:r>
                        <w:rPr>
                          <w:rFonts w:ascii="華康細明體" w:eastAsia="華康細明體" w:hAnsi="華康細明體" w:cs="華康細明體"/>
                          <w:b/>
                          <w:sz w:val="26"/>
                          <w:szCs w:val="26"/>
                        </w:rPr>
                        <w:t>–</w:t>
                      </w:r>
                      <w:proofErr w:type="gramEnd"/>
                    </w:p>
                    <w:p w14:paraId="4AF80D66" w14:textId="77777777" w:rsidR="00D6675D" w:rsidRPr="007074D5" w:rsidRDefault="00D6675D" w:rsidP="00A9177C">
                      <w:pPr>
                        <w:rPr>
                          <w:rFonts w:ascii="華康細明體" w:eastAsia="華康細明體" w:hAnsi="華康細明體" w:cs="華康細明體"/>
                          <w:b/>
                          <w:sz w:val="26"/>
                          <w:szCs w:val="26"/>
                        </w:rPr>
                      </w:pPr>
                    </w:p>
                    <w:p w14:paraId="4578F9AE" w14:textId="7DB33456" w:rsidR="00D6675D" w:rsidRPr="007074D5" w:rsidRDefault="00D6675D" w:rsidP="007074D5">
                      <w:pPr>
                        <w:tabs>
                          <w:tab w:val="left" w:pos="709"/>
                        </w:tabs>
                        <w:ind w:left="707" w:hangingChars="272" w:hanging="707"/>
                        <w:jc w:val="both"/>
                        <w:rPr>
                          <w:rFonts w:ascii="華康細明體" w:eastAsia="華康細明體" w:hAnsi="華康細明體" w:cs="華康細明體"/>
                        </w:rPr>
                      </w:pPr>
                      <w:r w:rsidRPr="007074D5">
                        <w:rPr>
                          <w:rFonts w:ascii="華康細明體" w:eastAsia="華康細明體" w:hAnsi="華康細明體" w:cs="華康細明體" w:hint="eastAsia"/>
                          <w:sz w:val="26"/>
                          <w:szCs w:val="26"/>
                        </w:rPr>
                        <w:t xml:space="preserve">34.1 </w:t>
                      </w:r>
                      <w:r>
                        <w:rPr>
                          <w:rFonts w:ascii="華康細明體" w:eastAsia="華康細明體" w:hAnsi="華康細明體" w:cs="華康細明體"/>
                          <w:sz w:val="26"/>
                          <w:szCs w:val="26"/>
                        </w:rPr>
                        <w:tab/>
                      </w:r>
                      <w:r w:rsidRPr="007074D5">
                        <w:rPr>
                          <w:rFonts w:ascii="華康細明體" w:eastAsia="華康細明體" w:hAnsi="華康細明體" w:cs="華康細明體" w:hint="eastAsia"/>
                          <w:color w:val="000000" w:themeColor="text1"/>
                          <w:sz w:val="26"/>
                          <w:szCs w:val="26"/>
                        </w:rPr>
                        <w:t>你是否同意應該容許無障礙格式版的</w:t>
                      </w:r>
                      <w:r w:rsidRPr="007074D5">
                        <w:rPr>
                          <w:rFonts w:ascii="華康細明體" w:eastAsia="華康細明體" w:hAnsi="華康細明體" w:cs="華康細明體" w:hint="eastAsia"/>
                          <w:color w:val="000000" w:themeColor="text1"/>
                          <w:sz w:val="26"/>
                          <w:szCs w:val="26"/>
                          <w:lang w:val="en"/>
                        </w:rPr>
                        <w:t>跨境交換</w:t>
                      </w:r>
                      <w:r w:rsidRPr="007074D5">
                        <w:rPr>
                          <w:rFonts w:ascii="華康細明體" w:eastAsia="華康細明體" w:hAnsi="華康細明體" w:cs="華康細明體" w:hint="eastAsia"/>
                          <w:sz w:val="26"/>
                          <w:szCs w:val="26"/>
                        </w:rPr>
                        <w:t>？</w:t>
                      </w:r>
                      <w:r w:rsidRPr="007074D5">
                        <w:rPr>
                          <w:rFonts w:ascii="華康細明體" w:eastAsia="華康細明體" w:hAnsi="華康細明體" w:cs="華康細明體" w:hint="eastAsia"/>
                          <w:color w:val="000000" w:themeColor="text1"/>
                          <w:sz w:val="26"/>
                          <w:szCs w:val="26"/>
                          <w:lang w:val="en"/>
                        </w:rPr>
                        <w:t>就</w:t>
                      </w:r>
                      <w:r w:rsidRPr="007074D5">
                        <w:rPr>
                          <w:rFonts w:ascii="華康細明體" w:eastAsia="華康細明體" w:hAnsi="華康細明體" w:cs="華康細明體" w:hint="eastAsia"/>
                          <w:color w:val="000000" w:themeColor="text1"/>
                          <w:sz w:val="26"/>
                          <w:szCs w:val="26"/>
                        </w:rPr>
                        <w:t>無障礙格式版的</w:t>
                      </w:r>
                      <w:r w:rsidRPr="007074D5">
                        <w:rPr>
                          <w:rFonts w:ascii="華康細明體" w:eastAsia="華康細明體" w:hAnsi="華康細明體" w:cs="華康細明體" w:hint="eastAsia"/>
                          <w:color w:val="000000" w:themeColor="text1"/>
                          <w:sz w:val="26"/>
                          <w:szCs w:val="26"/>
                          <w:lang w:val="en"/>
                        </w:rPr>
                        <w:t>跨境交換是否需要加入其他附加條件，以在</w:t>
                      </w:r>
                      <w:r w:rsidRPr="007074D5">
                        <w:rPr>
                          <w:rFonts w:ascii="華康細明體" w:eastAsia="華康細明體" w:hAnsi="華康細明體" w:cs="華康細明體" w:hint="eastAsia"/>
                          <w:color w:val="000000" w:themeColor="text1"/>
                          <w:sz w:val="26"/>
                          <w:szCs w:val="26"/>
                        </w:rPr>
                        <w:t>版權擁有人與使用者之間的權利取得合理平衡</w:t>
                      </w:r>
                      <w:r w:rsidRPr="007074D5">
                        <w:rPr>
                          <w:rFonts w:ascii="華康細明體" w:eastAsia="華康細明體" w:hAnsi="華康細明體" w:cs="華康細明體"/>
                          <w:color w:val="000000" w:themeColor="text1"/>
                          <w:sz w:val="26"/>
                          <w:szCs w:val="26"/>
                        </w:rPr>
                        <w:t>，</w:t>
                      </w:r>
                      <w:r w:rsidRPr="007074D5">
                        <w:rPr>
                          <w:rFonts w:ascii="華康細明體" w:eastAsia="華康細明體" w:hAnsi="華康細明體" w:cs="華康細明體" w:hint="eastAsia"/>
                          <w:color w:val="000000" w:themeColor="text1"/>
                          <w:sz w:val="26"/>
                          <w:szCs w:val="26"/>
                          <w:lang w:val="en"/>
                        </w:rPr>
                        <w:t>防止豁免被濫用</w:t>
                      </w:r>
                      <w:r w:rsidRPr="007074D5">
                        <w:rPr>
                          <w:rFonts w:ascii="華康細明體" w:eastAsia="華康細明體" w:hAnsi="華康細明體" w:cs="華康細明體" w:hint="eastAsia"/>
                          <w:sz w:val="26"/>
                          <w:szCs w:val="26"/>
                        </w:rPr>
                        <w:t>？</w:t>
                      </w:r>
                    </w:p>
                  </w:txbxContent>
                </v:textbox>
              </v:shape>
            </w:pict>
          </mc:Fallback>
        </mc:AlternateContent>
      </w:r>
    </w:p>
    <w:p w14:paraId="1450C2B0" w14:textId="77777777" w:rsidR="00A9177C" w:rsidRPr="009F18D5" w:rsidRDefault="00A9177C" w:rsidP="00DA27B6">
      <w:pPr>
        <w:overflowPunct w:val="0"/>
        <w:autoSpaceDE w:val="0"/>
        <w:autoSpaceDN w:val="0"/>
        <w:adjustRightInd w:val="0"/>
        <w:spacing w:line="360" w:lineRule="atLeast"/>
        <w:ind w:firstLineChars="200" w:firstLine="600"/>
        <w:jc w:val="both"/>
        <w:rPr>
          <w:rFonts w:ascii="華康細明體" w:eastAsia="華康細明體" w:hAnsi="華康細明體" w:cs="華康細明體"/>
          <w:color w:val="000000"/>
          <w:spacing w:val="20"/>
          <w:kern w:val="0"/>
          <w:sz w:val="26"/>
          <w:szCs w:val="26"/>
        </w:rPr>
      </w:pPr>
    </w:p>
    <w:p w14:paraId="02102845" w14:textId="77777777" w:rsidR="00AE2F60" w:rsidRPr="009F18D5" w:rsidRDefault="00AE2F60" w:rsidP="00DA27B6">
      <w:pPr>
        <w:overflowPunct w:val="0"/>
        <w:autoSpaceDE w:val="0"/>
        <w:autoSpaceDN w:val="0"/>
        <w:adjustRightInd w:val="0"/>
        <w:spacing w:line="360" w:lineRule="atLeast"/>
        <w:jc w:val="both"/>
        <w:rPr>
          <w:rFonts w:ascii="華康細明體" w:eastAsia="華康細明體" w:hAnsi="華康細明體" w:cs="華康細明體"/>
          <w:color w:val="000000"/>
          <w:spacing w:val="20"/>
          <w:kern w:val="0"/>
          <w:sz w:val="26"/>
          <w:szCs w:val="26"/>
        </w:rPr>
      </w:pPr>
    </w:p>
    <w:p w14:paraId="40E591B8" w14:textId="77777777" w:rsidR="00AE2F60" w:rsidRPr="009F18D5" w:rsidRDefault="00AE2F60" w:rsidP="00DA27B6">
      <w:pPr>
        <w:overflowPunct w:val="0"/>
        <w:autoSpaceDE w:val="0"/>
        <w:autoSpaceDN w:val="0"/>
        <w:adjustRightInd w:val="0"/>
        <w:spacing w:line="360" w:lineRule="atLeast"/>
        <w:ind w:firstLineChars="200" w:firstLine="600"/>
        <w:jc w:val="both"/>
        <w:rPr>
          <w:rFonts w:ascii="華康細明體" w:eastAsia="華康細明體" w:hAnsi="華康細明體" w:cs="華康細明體"/>
          <w:color w:val="000000"/>
          <w:spacing w:val="20"/>
          <w:kern w:val="0"/>
          <w:sz w:val="26"/>
          <w:szCs w:val="26"/>
        </w:rPr>
      </w:pPr>
    </w:p>
    <w:p w14:paraId="37D32693" w14:textId="77777777" w:rsidR="00660AA8" w:rsidRPr="009F18D5" w:rsidRDefault="00660AA8" w:rsidP="00DA27B6">
      <w:pPr>
        <w:pStyle w:val="Web"/>
        <w:widowControl w:val="0"/>
        <w:overflowPunct w:val="0"/>
        <w:spacing w:before="0" w:beforeAutospacing="0" w:after="0" w:afterAutospacing="0" w:line="360" w:lineRule="atLeast"/>
        <w:rPr>
          <w:rFonts w:ascii="華康細明體" w:eastAsia="華康細明體" w:hAnsi="華康細明體" w:cs="華康細明體"/>
          <w:b/>
          <w:bCs/>
          <w:spacing w:val="20"/>
          <w:sz w:val="26"/>
          <w:szCs w:val="26"/>
        </w:rPr>
      </w:pPr>
    </w:p>
    <w:p w14:paraId="0B6F1E2B" w14:textId="77777777" w:rsidR="00901829" w:rsidRPr="009F18D5" w:rsidRDefault="00901829" w:rsidP="00DA27B6">
      <w:pPr>
        <w:pStyle w:val="Web"/>
        <w:widowControl w:val="0"/>
        <w:overflowPunct w:val="0"/>
        <w:spacing w:before="0" w:beforeAutospacing="0" w:after="0" w:afterAutospacing="0" w:line="360" w:lineRule="atLeast"/>
        <w:rPr>
          <w:rFonts w:ascii="華康細明體" w:eastAsia="華康細明體" w:hAnsi="華康細明體" w:cs="華康細明體"/>
          <w:b/>
          <w:spacing w:val="20"/>
          <w:sz w:val="26"/>
          <w:szCs w:val="26"/>
        </w:rPr>
      </w:pPr>
    </w:p>
    <w:p w14:paraId="7A203DD6" w14:textId="77777777" w:rsidR="007074D5" w:rsidRDefault="007074D5" w:rsidP="00DA27B6">
      <w:pPr>
        <w:pStyle w:val="Web"/>
        <w:widowControl w:val="0"/>
        <w:overflowPunct w:val="0"/>
        <w:spacing w:before="0" w:beforeAutospacing="0" w:after="0" w:afterAutospacing="0" w:line="360" w:lineRule="atLeast"/>
        <w:rPr>
          <w:rFonts w:ascii="華康細明體" w:eastAsia="華康細明體" w:hAnsi="華康細明體" w:cs="華康細明體"/>
          <w:b/>
          <w:spacing w:val="20"/>
          <w:sz w:val="26"/>
          <w:szCs w:val="26"/>
        </w:rPr>
      </w:pPr>
    </w:p>
    <w:p w14:paraId="41F13BEB" w14:textId="77777777" w:rsidR="007074D5" w:rsidRDefault="007074D5" w:rsidP="00DA27B6">
      <w:pPr>
        <w:pStyle w:val="Web"/>
        <w:widowControl w:val="0"/>
        <w:overflowPunct w:val="0"/>
        <w:spacing w:before="0" w:beforeAutospacing="0" w:after="0" w:afterAutospacing="0" w:line="360" w:lineRule="atLeast"/>
        <w:rPr>
          <w:rFonts w:ascii="華康細明體" w:eastAsia="華康細明體" w:hAnsi="華康細明體" w:cs="華康細明體"/>
          <w:b/>
          <w:spacing w:val="20"/>
          <w:sz w:val="26"/>
          <w:szCs w:val="26"/>
        </w:rPr>
      </w:pPr>
    </w:p>
    <w:p w14:paraId="1EC77833" w14:textId="77777777" w:rsidR="00392C68" w:rsidRDefault="00392C68" w:rsidP="00DA27B6">
      <w:pPr>
        <w:pStyle w:val="Web"/>
        <w:widowControl w:val="0"/>
        <w:overflowPunct w:val="0"/>
        <w:spacing w:before="0" w:beforeAutospacing="0" w:after="0" w:afterAutospacing="0" w:line="360" w:lineRule="atLeast"/>
        <w:rPr>
          <w:rFonts w:ascii="華康細明體" w:eastAsia="華康細明體" w:hAnsi="華康細明體" w:cs="華康細明體"/>
          <w:b/>
          <w:spacing w:val="20"/>
          <w:sz w:val="26"/>
          <w:szCs w:val="26"/>
        </w:rPr>
      </w:pPr>
    </w:p>
    <w:p w14:paraId="0D75F444" w14:textId="5782B1BF" w:rsidR="002D6E0A" w:rsidRPr="009F18D5" w:rsidRDefault="001C5A6B" w:rsidP="00DA27B6">
      <w:pPr>
        <w:pStyle w:val="Web"/>
        <w:widowControl w:val="0"/>
        <w:overflowPunct w:val="0"/>
        <w:spacing w:before="0" w:beforeAutospacing="0" w:after="0" w:afterAutospacing="0" w:line="360" w:lineRule="atLeast"/>
        <w:rPr>
          <w:rFonts w:ascii="華康細明體" w:eastAsia="華康細明體" w:hAnsi="華康細明體" w:cs="華康細明體"/>
          <w:b/>
          <w:spacing w:val="20"/>
          <w:sz w:val="26"/>
          <w:szCs w:val="26"/>
        </w:rPr>
      </w:pPr>
      <w:r w:rsidRPr="009F18D5">
        <w:rPr>
          <w:rFonts w:ascii="華康細明體" w:eastAsia="華康細明體" w:hAnsi="華康細明體" w:cs="華康細明體" w:hint="eastAsia"/>
          <w:b/>
          <w:spacing w:val="20"/>
          <w:sz w:val="26"/>
          <w:szCs w:val="26"/>
        </w:rPr>
        <w:t>下一步及</w:t>
      </w:r>
      <w:r w:rsidR="00660AA8" w:rsidRPr="009F18D5">
        <w:rPr>
          <w:rFonts w:ascii="華康細明體" w:eastAsia="華康細明體" w:hAnsi="華康細明體" w:cs="華康細明體" w:hint="eastAsia"/>
          <w:b/>
          <w:spacing w:val="20"/>
          <w:sz w:val="26"/>
          <w:szCs w:val="26"/>
        </w:rPr>
        <w:t>指導原則</w:t>
      </w:r>
    </w:p>
    <w:p w14:paraId="764C46F1" w14:textId="77777777" w:rsidR="00D01E70" w:rsidRPr="009F18D5" w:rsidRDefault="00D01E70" w:rsidP="00DA27B6">
      <w:pPr>
        <w:pStyle w:val="Web"/>
        <w:widowControl w:val="0"/>
        <w:overflowPunct w:val="0"/>
        <w:spacing w:before="0" w:beforeAutospacing="0" w:after="0" w:afterAutospacing="0" w:line="360" w:lineRule="atLeast"/>
        <w:ind w:left="816" w:hangingChars="272" w:hanging="816"/>
        <w:jc w:val="both"/>
        <w:rPr>
          <w:rFonts w:ascii="華康細明體" w:eastAsia="華康細明體" w:hAnsi="華康細明體" w:cs="華康細明體"/>
          <w:spacing w:val="20"/>
          <w:sz w:val="26"/>
          <w:szCs w:val="26"/>
        </w:rPr>
      </w:pPr>
    </w:p>
    <w:p w14:paraId="0DCBBE0E" w14:textId="696B3F65" w:rsidR="002D6E0A" w:rsidRPr="009F18D5" w:rsidRDefault="001C5A6B" w:rsidP="007074D5">
      <w:pPr>
        <w:pStyle w:val="Web"/>
        <w:widowControl w:val="0"/>
        <w:numPr>
          <w:ilvl w:val="0"/>
          <w:numId w:val="7"/>
        </w:numPr>
        <w:overflowPunct w:val="0"/>
        <w:spacing w:before="0" w:beforeAutospacing="0" w:after="0" w:afterAutospacing="0" w:line="360" w:lineRule="atLeast"/>
        <w:ind w:left="567" w:hanging="567"/>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政府現</w:t>
      </w:r>
      <w:r w:rsidR="002D7941" w:rsidRPr="009F18D5">
        <w:rPr>
          <w:rFonts w:ascii="華康細明體" w:eastAsia="華康細明體" w:hAnsi="華康細明體" w:cs="華康細明體" w:hint="eastAsia"/>
          <w:spacing w:val="20"/>
          <w:sz w:val="26"/>
          <w:szCs w:val="26"/>
        </w:rPr>
        <w:t>就上述</w:t>
      </w:r>
      <w:r w:rsidRPr="009F18D5">
        <w:rPr>
          <w:rFonts w:ascii="華康細明體" w:eastAsia="華康細明體" w:hAnsi="華康細明體" w:cs="華康細明體" w:hint="eastAsia"/>
          <w:spacing w:val="20"/>
          <w:sz w:val="26"/>
          <w:szCs w:val="26"/>
        </w:rPr>
        <w:t>議題邀請</w:t>
      </w:r>
      <w:r w:rsidR="00D8352F" w:rsidRPr="009F18D5">
        <w:rPr>
          <w:rFonts w:ascii="華康細明體" w:eastAsia="華康細明體" w:hAnsi="華康細明體" w:cs="華康細明體" w:hint="eastAsia"/>
          <w:spacing w:val="20"/>
          <w:sz w:val="26"/>
          <w:szCs w:val="26"/>
        </w:rPr>
        <w:t>公眾</w:t>
      </w:r>
      <w:r w:rsidRPr="009F18D5">
        <w:rPr>
          <w:rFonts w:ascii="華康細明體" w:eastAsia="華康細明體" w:hAnsi="華康細明體" w:cs="華康細明體" w:hint="eastAsia"/>
          <w:spacing w:val="20"/>
          <w:sz w:val="26"/>
          <w:szCs w:val="26"/>
        </w:rPr>
        <w:t>發表意見，並會</w:t>
      </w:r>
      <w:r w:rsidR="00D8352F" w:rsidRPr="009F18D5">
        <w:rPr>
          <w:rFonts w:ascii="華康細明體" w:eastAsia="華康細明體" w:hAnsi="華康細明體" w:cs="華康細明體" w:hint="eastAsia"/>
          <w:spacing w:val="20"/>
          <w:sz w:val="26"/>
          <w:szCs w:val="26"/>
        </w:rPr>
        <w:t>在</w:t>
      </w:r>
      <w:r w:rsidRPr="009F18D5">
        <w:rPr>
          <w:rFonts w:ascii="華康細明體" w:eastAsia="華康細明體" w:hAnsi="華康細明體" w:cs="華康細明體" w:hint="eastAsia"/>
          <w:spacing w:val="20"/>
          <w:sz w:val="26"/>
          <w:szCs w:val="26"/>
        </w:rPr>
        <w:t>仔細研究公眾諮詢期間收集的意見後</w:t>
      </w:r>
      <w:r w:rsidR="00D8352F" w:rsidRPr="009F18D5">
        <w:rPr>
          <w:rFonts w:ascii="華康細明體" w:eastAsia="華康細明體" w:hAnsi="華康細明體" w:cs="華康細明體" w:hint="eastAsia"/>
          <w:spacing w:val="20"/>
          <w:sz w:val="26"/>
          <w:szCs w:val="26"/>
        </w:rPr>
        <w:t>，就</w:t>
      </w:r>
      <w:r w:rsidRPr="009F18D5">
        <w:rPr>
          <w:rFonts w:ascii="華康細明體" w:eastAsia="華康細明體" w:hAnsi="華康細明體" w:cs="華康細明體" w:hint="eastAsia"/>
          <w:spacing w:val="20"/>
          <w:sz w:val="26"/>
          <w:szCs w:val="26"/>
        </w:rPr>
        <w:t>是否應該以及如何修改《版權條例》以</w:t>
      </w:r>
      <w:r w:rsidR="009A1C54" w:rsidRPr="009F18D5">
        <w:rPr>
          <w:rFonts w:ascii="華康細明體" w:eastAsia="華康細明體" w:hAnsi="華康細明體" w:cs="華康細明體" w:hint="eastAsia"/>
          <w:color w:val="000000"/>
          <w:spacing w:val="20"/>
          <w:sz w:val="26"/>
          <w:szCs w:val="26"/>
        </w:rPr>
        <w:t>配合</w:t>
      </w:r>
      <w:r w:rsidRPr="009F18D5">
        <w:rPr>
          <w:rFonts w:ascii="華康細明體" w:eastAsia="華康細明體" w:hAnsi="華康細明體" w:cs="華康細明體" w:hint="eastAsia"/>
          <w:color w:val="000000"/>
          <w:spacing w:val="20"/>
          <w:sz w:val="26"/>
          <w:szCs w:val="26"/>
        </w:rPr>
        <w:t>《</w:t>
      </w:r>
      <w:r w:rsidRPr="009F18D5">
        <w:rPr>
          <w:rFonts w:ascii="華康細明體" w:eastAsia="華康細明體" w:hAnsi="華康細明體" w:cs="華康細明體" w:hint="eastAsia"/>
          <w:spacing w:val="20"/>
          <w:sz w:val="26"/>
          <w:szCs w:val="26"/>
        </w:rPr>
        <w:t>馬拉喀什條約》</w:t>
      </w:r>
      <w:r w:rsidR="00D8352F" w:rsidRPr="009F18D5">
        <w:rPr>
          <w:rFonts w:ascii="華康細明體" w:eastAsia="華康細明體" w:hAnsi="華康細明體" w:cs="華康細明體" w:hint="eastAsia"/>
          <w:spacing w:val="20"/>
          <w:sz w:val="26"/>
          <w:szCs w:val="26"/>
        </w:rPr>
        <w:t>的要求，作出政策決定</w:t>
      </w:r>
      <w:r w:rsidRPr="009F18D5">
        <w:rPr>
          <w:rFonts w:ascii="華康細明體" w:eastAsia="華康細明體" w:hAnsi="華康細明體" w:cs="華康細明體" w:hint="eastAsia"/>
          <w:spacing w:val="20"/>
          <w:sz w:val="26"/>
          <w:szCs w:val="26"/>
        </w:rPr>
        <w:t>。</w:t>
      </w:r>
      <w:r w:rsidR="00CD163D" w:rsidRPr="009F18D5">
        <w:rPr>
          <w:rFonts w:ascii="華康細明體" w:eastAsia="華康細明體" w:hAnsi="華康細明體" w:cs="華康細明體" w:hint="eastAsia"/>
          <w:spacing w:val="20"/>
          <w:sz w:val="26"/>
          <w:szCs w:val="26"/>
        </w:rPr>
        <w:t>在考慮</w:t>
      </w:r>
      <w:r w:rsidR="002D7941" w:rsidRPr="009F18D5">
        <w:rPr>
          <w:rFonts w:ascii="華康細明體" w:eastAsia="華康細明體" w:hAnsi="華康細明體" w:cs="華康細明體" w:hint="eastAsia"/>
          <w:spacing w:val="20"/>
          <w:sz w:val="26"/>
          <w:szCs w:val="26"/>
        </w:rPr>
        <w:t>修訂</w:t>
      </w:r>
      <w:r w:rsidR="00CD163D" w:rsidRPr="009F18D5">
        <w:rPr>
          <w:rFonts w:ascii="華康細明體" w:eastAsia="華康細明體" w:hAnsi="華康細明體" w:cs="華康細明體" w:hint="eastAsia"/>
          <w:spacing w:val="20"/>
          <w:sz w:val="26"/>
          <w:szCs w:val="26"/>
        </w:rPr>
        <w:t>《版權條例》的</w:t>
      </w:r>
      <w:r w:rsidR="00A96FBB" w:rsidRPr="009F18D5">
        <w:rPr>
          <w:rFonts w:ascii="華康細明體" w:eastAsia="華康細明體" w:hAnsi="華康細明體" w:cs="華康細明體" w:hint="eastAsia"/>
          <w:spacing w:val="20"/>
          <w:sz w:val="26"/>
          <w:szCs w:val="26"/>
        </w:rPr>
        <w:t>各個可行方案，</w:t>
      </w:r>
      <w:r w:rsidR="002D7941" w:rsidRPr="009F18D5">
        <w:rPr>
          <w:rFonts w:ascii="華康細明體" w:eastAsia="華康細明體" w:hAnsi="華康細明體" w:cs="華康細明體" w:hint="eastAsia"/>
          <w:spacing w:val="20"/>
          <w:sz w:val="26"/>
          <w:szCs w:val="26"/>
        </w:rPr>
        <w:t>以回應上述議題時，</w:t>
      </w:r>
      <w:r w:rsidR="00CD163D" w:rsidRPr="009F18D5">
        <w:rPr>
          <w:rFonts w:ascii="華康細明體" w:eastAsia="華康細明體" w:hAnsi="華康細明體" w:cs="華康細明體" w:hint="eastAsia"/>
          <w:spacing w:val="20"/>
          <w:sz w:val="26"/>
          <w:szCs w:val="26"/>
        </w:rPr>
        <w:t>我們應依循以下概括原則</w:t>
      </w:r>
      <w:proofErr w:type="gramStart"/>
      <w:r w:rsidR="002D6E0A" w:rsidRPr="009F18D5">
        <w:rPr>
          <w:rFonts w:ascii="華康細明體" w:eastAsia="華康細明體" w:hAnsi="華康細明體" w:cs="華康細明體"/>
          <w:spacing w:val="20"/>
          <w:sz w:val="26"/>
          <w:szCs w:val="26"/>
        </w:rPr>
        <w:t>–</w:t>
      </w:r>
      <w:proofErr w:type="gramEnd"/>
    </w:p>
    <w:p w14:paraId="53EE414F" w14:textId="77777777" w:rsidR="00D01E70" w:rsidRPr="009F18D5" w:rsidRDefault="00D01E70" w:rsidP="00DA27B6">
      <w:pPr>
        <w:pStyle w:val="Web"/>
        <w:widowControl w:val="0"/>
        <w:overflowPunct w:val="0"/>
        <w:spacing w:before="0" w:beforeAutospacing="0" w:after="0" w:afterAutospacing="0" w:line="360" w:lineRule="atLeast"/>
        <w:ind w:left="816" w:hangingChars="272" w:hanging="816"/>
        <w:jc w:val="both"/>
        <w:rPr>
          <w:rFonts w:ascii="華康細明體" w:eastAsia="華康細明體" w:hAnsi="華康細明體" w:cs="華康細明體"/>
          <w:spacing w:val="20"/>
          <w:sz w:val="26"/>
          <w:szCs w:val="26"/>
        </w:rPr>
      </w:pPr>
    </w:p>
    <w:p w14:paraId="4BBAE00F" w14:textId="61511789" w:rsidR="006669F1" w:rsidRDefault="00DA166D" w:rsidP="00392C68">
      <w:pPr>
        <w:pStyle w:val="Web"/>
        <w:widowControl w:val="0"/>
        <w:numPr>
          <w:ilvl w:val="0"/>
          <w:numId w:val="11"/>
        </w:numPr>
        <w:overflowPunct w:val="0"/>
        <w:spacing w:before="0" w:beforeAutospacing="0" w:after="0" w:afterAutospacing="0" w:line="360" w:lineRule="atLeast"/>
        <w:ind w:left="1418" w:hanging="852"/>
        <w:jc w:val="both"/>
        <w:rPr>
          <w:rFonts w:ascii="華康細明體" w:eastAsia="華康細明體" w:hAnsi="華康細明體" w:cs="華康細明體"/>
          <w:spacing w:val="20"/>
          <w:sz w:val="26"/>
          <w:szCs w:val="26"/>
        </w:rPr>
      </w:pPr>
      <w:r w:rsidRPr="00392C68">
        <w:rPr>
          <w:rFonts w:ascii="華康細明體" w:eastAsia="華康細明體" w:hAnsi="華康細明體" w:cs="華康細明體" w:hint="eastAsia"/>
          <w:spacing w:val="20"/>
          <w:sz w:val="26"/>
          <w:szCs w:val="26"/>
        </w:rPr>
        <w:t>應在保護版權擁有人的合法權益與</w:t>
      </w:r>
      <w:r w:rsidR="002C3AFD" w:rsidRPr="00392C68">
        <w:rPr>
          <w:rFonts w:ascii="華康細明體" w:eastAsia="華康細明體" w:hAnsi="華康細明體" w:cs="華康細明體" w:hint="eastAsia"/>
          <w:color w:val="000000"/>
          <w:spacing w:val="20"/>
          <w:sz w:val="26"/>
          <w:szCs w:val="26"/>
        </w:rPr>
        <w:t>便</w:t>
      </w:r>
      <w:r w:rsidR="00EF3547" w:rsidRPr="00392C68">
        <w:rPr>
          <w:rFonts w:ascii="華康細明體" w:eastAsia="華康細明體" w:hAnsi="華康細明體" w:cs="華康細明體" w:hint="eastAsia"/>
          <w:color w:val="000000"/>
          <w:spacing w:val="20"/>
          <w:sz w:val="26"/>
          <w:szCs w:val="26"/>
        </w:rPr>
        <w:t>利</w:t>
      </w:r>
      <w:r w:rsidRPr="00392C68">
        <w:rPr>
          <w:rFonts w:ascii="華康細明體" w:eastAsia="華康細明體" w:hAnsi="華康細明體" w:cs="華康細明體" w:hint="eastAsia"/>
          <w:spacing w:val="20"/>
          <w:sz w:val="26"/>
          <w:szCs w:val="26"/>
        </w:rPr>
        <w:t>閱讀</w:t>
      </w:r>
      <w:r w:rsidR="00A60F20">
        <w:rPr>
          <w:rFonts w:ascii="華康細明體" w:eastAsia="華康細明體" w:hAnsi="華康細明體" w:cs="華康細明體" w:hint="eastAsia"/>
          <w:spacing w:val="20"/>
          <w:sz w:val="26"/>
          <w:szCs w:val="26"/>
        </w:rPr>
        <w:t>殘</w:t>
      </w:r>
      <w:r w:rsidRPr="00392C68">
        <w:rPr>
          <w:rFonts w:ascii="華康細明體" w:eastAsia="華康細明體" w:hAnsi="華康細明體" w:cs="華康細明體" w:hint="eastAsia"/>
          <w:spacing w:val="20"/>
          <w:sz w:val="26"/>
          <w:szCs w:val="26"/>
        </w:rPr>
        <w:t>障</w:t>
      </w:r>
      <w:r w:rsidR="00A60F20">
        <w:rPr>
          <w:rFonts w:ascii="華康細明體" w:eastAsia="華康細明體" w:hAnsi="華康細明體" w:cs="華康細明體" w:hint="eastAsia"/>
          <w:spacing w:val="20"/>
          <w:sz w:val="26"/>
          <w:szCs w:val="26"/>
        </w:rPr>
        <w:t>人士</w:t>
      </w:r>
      <w:r w:rsidRPr="00392C68">
        <w:rPr>
          <w:rFonts w:ascii="華康細明體" w:eastAsia="華康細明體" w:hAnsi="華康細明體" w:cs="華康細明體" w:hint="eastAsia"/>
          <w:color w:val="000000"/>
          <w:spacing w:val="20"/>
          <w:sz w:val="26"/>
          <w:szCs w:val="26"/>
        </w:rPr>
        <w:t>獲取版權作品的</w:t>
      </w:r>
      <w:r w:rsidR="00AA6843">
        <w:rPr>
          <w:rFonts w:ascii="華康細明體" w:eastAsia="華康細明體" w:hAnsi="華康細明體" w:cs="華康細明體" w:hint="eastAsia"/>
          <w:spacing w:val="20"/>
          <w:sz w:val="26"/>
          <w:szCs w:val="26"/>
        </w:rPr>
        <w:t>便於閱讀文本</w:t>
      </w:r>
      <w:r w:rsidRPr="00392C68">
        <w:rPr>
          <w:rFonts w:ascii="華康細明體" w:eastAsia="華康細明體" w:hAnsi="華康細明體" w:cs="華康細明體" w:hint="eastAsia"/>
          <w:spacing w:val="20"/>
          <w:sz w:val="26"/>
          <w:szCs w:val="26"/>
        </w:rPr>
        <w:t>的公眾利益</w:t>
      </w:r>
      <w:proofErr w:type="gramStart"/>
      <w:r w:rsidRPr="00392C68">
        <w:rPr>
          <w:rFonts w:ascii="華康細明體" w:eastAsia="華康細明體" w:hAnsi="華康細明體" w:cs="華康細明體" w:hint="eastAsia"/>
          <w:spacing w:val="20"/>
          <w:sz w:val="26"/>
          <w:szCs w:val="26"/>
        </w:rPr>
        <w:t>之間，</w:t>
      </w:r>
      <w:proofErr w:type="gramEnd"/>
      <w:r w:rsidRPr="00392C68">
        <w:rPr>
          <w:rFonts w:ascii="華康細明體" w:eastAsia="華康細明體" w:hAnsi="華康細明體" w:cs="華康細明體" w:hint="eastAsia"/>
          <w:spacing w:val="20"/>
          <w:sz w:val="26"/>
          <w:szCs w:val="26"/>
        </w:rPr>
        <w:t>維持合理平衡</w:t>
      </w:r>
      <w:r w:rsidR="00392C68" w:rsidRPr="00392C68">
        <w:rPr>
          <w:rFonts w:ascii="華康細明體" w:eastAsia="華康細明體" w:hAnsi="華康細明體" w:cs="華康細明體" w:hint="eastAsia"/>
          <w:spacing w:val="20"/>
          <w:sz w:val="26"/>
          <w:szCs w:val="26"/>
        </w:rPr>
        <w:t>；</w:t>
      </w:r>
    </w:p>
    <w:p w14:paraId="15898A6B" w14:textId="77777777" w:rsidR="00392C68" w:rsidRPr="00AA6843" w:rsidRDefault="00392C68" w:rsidP="00392C68">
      <w:pPr>
        <w:pStyle w:val="Web"/>
        <w:widowControl w:val="0"/>
        <w:overflowPunct w:val="0"/>
        <w:spacing w:before="0" w:beforeAutospacing="0" w:after="0" w:afterAutospacing="0" w:line="360" w:lineRule="atLeast"/>
        <w:ind w:left="1418"/>
        <w:jc w:val="both"/>
        <w:rPr>
          <w:rFonts w:ascii="華康細明體" w:eastAsia="華康細明體" w:hAnsi="華康細明體" w:cs="華康細明體"/>
          <w:spacing w:val="20"/>
          <w:sz w:val="26"/>
          <w:szCs w:val="26"/>
        </w:rPr>
      </w:pPr>
    </w:p>
    <w:p w14:paraId="48C18C9D" w14:textId="0EFC9995" w:rsidR="002D6E0A" w:rsidRPr="006669F1" w:rsidRDefault="00DA166D" w:rsidP="00392C68">
      <w:pPr>
        <w:pStyle w:val="Web"/>
        <w:widowControl w:val="0"/>
        <w:numPr>
          <w:ilvl w:val="0"/>
          <w:numId w:val="11"/>
        </w:numPr>
        <w:overflowPunct w:val="0"/>
        <w:spacing w:before="0" w:beforeAutospacing="0" w:after="0" w:afterAutospacing="0" w:line="360" w:lineRule="atLeast"/>
        <w:ind w:left="1418" w:hanging="852"/>
        <w:jc w:val="both"/>
        <w:rPr>
          <w:rFonts w:ascii="華康細明體" w:eastAsia="華康細明體" w:hAnsi="華康細明體" w:cs="華康細明體"/>
          <w:spacing w:val="20"/>
          <w:sz w:val="26"/>
          <w:szCs w:val="26"/>
        </w:rPr>
      </w:pPr>
      <w:r w:rsidRPr="006669F1">
        <w:rPr>
          <w:rFonts w:ascii="華康細明體" w:eastAsia="華康細明體" w:hAnsi="華康細明體" w:cs="華康細明體" w:hint="eastAsia"/>
          <w:spacing w:val="20"/>
          <w:sz w:val="26"/>
          <w:szCs w:val="26"/>
        </w:rPr>
        <w:t>訂定任何版權豁免時，必須完全符合本港所須履行的國際責任，例如世界貿易組織的《與貿易有關的知識產權協議》</w:t>
      </w:r>
      <w:r w:rsidR="004D266F">
        <w:rPr>
          <w:rFonts w:ascii="華康細明體" w:eastAsia="華康細明體" w:hAnsi="華康細明體" w:cs="華康細明體" w:hint="eastAsia"/>
          <w:spacing w:val="20"/>
          <w:sz w:val="26"/>
          <w:szCs w:val="26"/>
        </w:rPr>
        <w:t xml:space="preserve"> (</w:t>
      </w:r>
      <w:r w:rsidRPr="006669F1">
        <w:rPr>
          <w:rFonts w:ascii="華康細明體" w:eastAsia="華康細明體" w:hAnsi="華康細明體" w:cs="華康細明體" w:hint="eastAsia"/>
          <w:spacing w:val="20"/>
          <w:sz w:val="26"/>
          <w:szCs w:val="26"/>
        </w:rPr>
        <w:t>《知識產權協議》</w:t>
      </w:r>
      <w:r w:rsidRPr="006669F1">
        <w:rPr>
          <w:rFonts w:ascii="華康細明體" w:eastAsia="華康細明體" w:hAnsi="華康細明體" w:cs="華康細明體"/>
          <w:spacing w:val="20"/>
          <w:sz w:val="26"/>
          <w:szCs w:val="26"/>
        </w:rPr>
        <w:t>)</w:t>
      </w:r>
      <w:r w:rsidRPr="006669F1">
        <w:rPr>
          <w:rFonts w:ascii="華康細明體" w:eastAsia="華康細明體" w:hAnsi="華康細明體" w:cs="華康細明體" w:hint="eastAsia"/>
          <w:spacing w:val="20"/>
          <w:sz w:val="26"/>
          <w:szCs w:val="26"/>
        </w:rPr>
        <w:t>第</w:t>
      </w:r>
      <w:r w:rsidRPr="006669F1">
        <w:rPr>
          <w:rFonts w:ascii="華康細明體" w:eastAsia="華康細明體" w:hAnsi="華康細明體" w:cs="華康細明體"/>
          <w:spacing w:val="20"/>
          <w:sz w:val="26"/>
          <w:szCs w:val="26"/>
        </w:rPr>
        <w:t>13</w:t>
      </w:r>
      <w:r w:rsidR="002C3AFD" w:rsidRPr="006669F1">
        <w:rPr>
          <w:rFonts w:ascii="華康細明體" w:eastAsia="華康細明體" w:hAnsi="華康細明體" w:cs="華康細明體" w:hint="eastAsia"/>
          <w:spacing w:val="20"/>
          <w:sz w:val="26"/>
          <w:szCs w:val="26"/>
        </w:rPr>
        <w:t>條所規定的</w:t>
      </w:r>
      <w:r w:rsidR="002C3AFD" w:rsidRPr="006669F1">
        <w:rPr>
          <w:rFonts w:ascii="華康細明體" w:eastAsia="華康細明體" w:hAnsi="華康細明體" w:cs="華康細明體"/>
          <w:spacing w:val="20"/>
          <w:sz w:val="26"/>
          <w:szCs w:val="26"/>
        </w:rPr>
        <w:lastRenderedPageBreak/>
        <w:t>“</w:t>
      </w:r>
      <w:r w:rsidR="002C3AFD" w:rsidRPr="006669F1">
        <w:rPr>
          <w:rFonts w:ascii="華康細明體" w:eastAsia="華康細明體" w:hAnsi="華康細明體" w:cs="華康細明體" w:hint="eastAsia"/>
          <w:spacing w:val="20"/>
          <w:sz w:val="26"/>
          <w:szCs w:val="26"/>
        </w:rPr>
        <w:t>三</w:t>
      </w:r>
      <w:r w:rsidR="00392C68">
        <w:rPr>
          <w:rFonts w:ascii="華康細明體" w:eastAsia="華康細明體" w:hAnsi="華康細明體" w:cs="華康細明體"/>
          <w:spacing w:val="20"/>
          <w:sz w:val="26"/>
          <w:szCs w:val="26"/>
        </w:rPr>
        <w:t> </w:t>
      </w:r>
      <w:r w:rsidR="002C3AFD" w:rsidRPr="006669F1">
        <w:rPr>
          <w:rFonts w:ascii="華康細明體" w:eastAsia="華康細明體" w:hAnsi="華康細明體" w:cs="華康細明體" w:hint="eastAsia"/>
          <w:spacing w:val="20"/>
          <w:sz w:val="26"/>
          <w:szCs w:val="26"/>
        </w:rPr>
        <w:t>步檢測標準</w:t>
      </w:r>
      <w:r w:rsidR="002C3AFD" w:rsidRPr="006669F1">
        <w:rPr>
          <w:rFonts w:ascii="華康細明體" w:eastAsia="華康細明體" w:hAnsi="華康細明體" w:cs="華康細明體"/>
          <w:spacing w:val="20"/>
          <w:sz w:val="26"/>
          <w:szCs w:val="26"/>
        </w:rPr>
        <w:t>”</w:t>
      </w:r>
      <w:r w:rsidR="005F4EC5" w:rsidRPr="009F18D5">
        <w:rPr>
          <w:rStyle w:val="a5"/>
          <w:rFonts w:ascii="華康細明體" w:eastAsia="華康細明體" w:hAnsi="華康細明體" w:cs="華康細明體"/>
          <w:spacing w:val="20"/>
          <w:sz w:val="26"/>
          <w:szCs w:val="26"/>
        </w:rPr>
        <w:footnoteReference w:id="20"/>
      </w:r>
      <w:r w:rsidR="00392C68" w:rsidRPr="00392C68">
        <w:rPr>
          <w:rFonts w:ascii="華康細明體" w:eastAsia="華康細明體" w:hAnsi="華康細明體" w:cs="華康細明體" w:hint="eastAsia"/>
          <w:spacing w:val="20"/>
          <w:sz w:val="26"/>
          <w:szCs w:val="26"/>
        </w:rPr>
        <w:t>；</w:t>
      </w:r>
      <w:r w:rsidR="006669F1" w:rsidRPr="006669F1">
        <w:rPr>
          <w:rFonts w:ascii="華康細明體" w:eastAsia="華康細明體" w:hAnsi="華康細明體" w:cs="華康細明體" w:hint="eastAsia"/>
          <w:spacing w:val="20"/>
          <w:sz w:val="26"/>
          <w:szCs w:val="26"/>
        </w:rPr>
        <w:t>以</w:t>
      </w:r>
      <w:r w:rsidRPr="006669F1">
        <w:rPr>
          <w:rFonts w:ascii="華康細明體" w:eastAsia="華康細明體" w:hAnsi="華康細明體" w:cs="華康細明體" w:hint="eastAsia"/>
          <w:spacing w:val="20"/>
          <w:sz w:val="26"/>
          <w:szCs w:val="26"/>
        </w:rPr>
        <w:t>及</w:t>
      </w:r>
      <w:r w:rsidR="002D6E0A" w:rsidRPr="006669F1">
        <w:rPr>
          <w:rFonts w:ascii="華康細明體" w:eastAsia="華康細明體" w:hAnsi="華康細明體" w:cs="華康細明體"/>
          <w:spacing w:val="20"/>
          <w:sz w:val="26"/>
          <w:szCs w:val="26"/>
        </w:rPr>
        <w:t xml:space="preserve"> </w:t>
      </w:r>
    </w:p>
    <w:p w14:paraId="3EB21909" w14:textId="77777777" w:rsidR="00DA166D" w:rsidRPr="009F18D5" w:rsidRDefault="00DA166D" w:rsidP="00DA27B6">
      <w:pPr>
        <w:pStyle w:val="a6"/>
        <w:overflowPunct w:val="0"/>
        <w:spacing w:line="360" w:lineRule="atLeast"/>
        <w:ind w:left="772" w:hanging="292"/>
        <w:rPr>
          <w:rFonts w:ascii="華康細明體" w:eastAsia="華康細明體" w:hAnsi="華康細明體" w:cs="華康細明體"/>
          <w:spacing w:val="20"/>
          <w:sz w:val="26"/>
          <w:szCs w:val="26"/>
        </w:rPr>
      </w:pPr>
    </w:p>
    <w:p w14:paraId="443C347B" w14:textId="0D19149E" w:rsidR="002D6E0A" w:rsidRPr="009F18D5" w:rsidRDefault="00DA166D" w:rsidP="00392C68">
      <w:pPr>
        <w:pStyle w:val="Web"/>
        <w:widowControl w:val="0"/>
        <w:numPr>
          <w:ilvl w:val="0"/>
          <w:numId w:val="11"/>
        </w:numPr>
        <w:overflowPunct w:val="0"/>
        <w:spacing w:before="0" w:beforeAutospacing="0" w:after="0" w:afterAutospacing="0" w:line="360" w:lineRule="atLeast"/>
        <w:ind w:leftChars="237" w:left="1418" w:hangingChars="283" w:hanging="849"/>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對《版權條例》作出的任何擬議修訂必須清晰及明確，以提供合理的法律明確性。</w:t>
      </w:r>
      <w:r w:rsidR="002D6E0A" w:rsidRPr="009F18D5">
        <w:rPr>
          <w:rFonts w:ascii="華康細明體" w:eastAsia="華康細明體" w:hAnsi="華康細明體" w:cs="華康細明體"/>
          <w:spacing w:val="20"/>
          <w:sz w:val="26"/>
          <w:szCs w:val="26"/>
        </w:rPr>
        <w:t xml:space="preserve"> </w:t>
      </w:r>
    </w:p>
    <w:p w14:paraId="7F3FA145" w14:textId="77777777" w:rsidR="000D05ED" w:rsidRDefault="000D05ED"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18844C68" w14:textId="12860ED1" w:rsidR="00990CC6" w:rsidRPr="009F18D5" w:rsidRDefault="00990CC6" w:rsidP="00DA27B6">
      <w:pPr>
        <w:overflowPunct w:val="0"/>
        <w:autoSpaceDE w:val="0"/>
        <w:autoSpaceDN w:val="0"/>
        <w:adjustRightInd w:val="0"/>
        <w:spacing w:line="360" w:lineRule="atLeast"/>
        <w:jc w:val="both"/>
        <w:rPr>
          <w:rFonts w:ascii="華康細明體" w:eastAsia="華康細明體" w:hAnsi="華康細明體" w:cs="華康細明體"/>
          <w:b/>
          <w:spacing w:val="20"/>
          <w:kern w:val="0"/>
          <w:sz w:val="26"/>
          <w:szCs w:val="26"/>
          <w:lang w:eastAsia="zh-HK"/>
        </w:rPr>
      </w:pPr>
      <w:r w:rsidRPr="009F18D5">
        <w:rPr>
          <w:rFonts w:ascii="華康細明體" w:eastAsia="華康細明體" w:hAnsi="華康細明體" w:cs="華康細明體"/>
          <w:spacing w:val="20"/>
          <w:kern w:val="0"/>
          <w:sz w:val="26"/>
          <w:szCs w:val="26"/>
        </w:rPr>
        <w:br/>
      </w:r>
      <w:r w:rsidR="006720D5" w:rsidRPr="009F18D5">
        <w:rPr>
          <w:rFonts w:ascii="華康細明體" w:eastAsia="華康細明體" w:hAnsi="華康細明體" w:cs="華康細明體" w:hint="eastAsia"/>
          <w:b/>
          <w:spacing w:val="20"/>
          <w:kern w:val="0"/>
          <w:sz w:val="26"/>
          <w:szCs w:val="26"/>
        </w:rPr>
        <w:t>如何回應</w:t>
      </w:r>
    </w:p>
    <w:p w14:paraId="2673E5EF" w14:textId="77777777" w:rsidR="00990CC6" w:rsidRPr="009F18D5" w:rsidRDefault="00990CC6"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lang w:eastAsia="zh-HK"/>
        </w:rPr>
      </w:pPr>
    </w:p>
    <w:p w14:paraId="4748C57C" w14:textId="471ACDC0" w:rsidR="008B21A2" w:rsidRPr="009F18D5" w:rsidRDefault="006720D5" w:rsidP="000D05ED">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proofErr w:type="gramStart"/>
      <w:r w:rsidRPr="009F18D5">
        <w:rPr>
          <w:rFonts w:ascii="華康細明體" w:eastAsia="華康細明體" w:hAnsi="華康細明體" w:cs="華康細明體" w:hint="eastAsia"/>
          <w:spacing w:val="20"/>
          <w:sz w:val="26"/>
          <w:szCs w:val="26"/>
        </w:rPr>
        <w:t>現誠邀</w:t>
      </w:r>
      <w:proofErr w:type="gramEnd"/>
      <w:r w:rsidRPr="009F18D5">
        <w:rPr>
          <w:rFonts w:ascii="華康細明體" w:eastAsia="華康細明體" w:hAnsi="華康細明體" w:cs="華康細明體" w:hint="eastAsia"/>
          <w:spacing w:val="20"/>
          <w:sz w:val="26"/>
          <w:szCs w:val="26"/>
        </w:rPr>
        <w:t>你就本諮詢文件載列的事</w:t>
      </w:r>
      <w:r w:rsidR="00A56705" w:rsidRPr="009F18D5">
        <w:rPr>
          <w:rFonts w:ascii="華康細明體" w:eastAsia="華康細明體" w:hAnsi="華康細明體" w:cs="華康細明體" w:hint="eastAsia"/>
          <w:spacing w:val="20"/>
          <w:sz w:val="26"/>
          <w:szCs w:val="26"/>
        </w:rPr>
        <w:t>宜，</w:t>
      </w:r>
      <w:r w:rsidRPr="009F18D5">
        <w:rPr>
          <w:rFonts w:ascii="華康細明體" w:eastAsia="華康細明體" w:hAnsi="華康細明體" w:cs="華康細明體" w:hint="eastAsia"/>
          <w:spacing w:val="20"/>
          <w:sz w:val="26"/>
          <w:szCs w:val="26"/>
        </w:rPr>
        <w:t>在二〇一七年</w:t>
      </w:r>
      <w:r w:rsidR="00A56705" w:rsidRPr="009F18D5">
        <w:rPr>
          <w:rFonts w:ascii="華康細明體" w:eastAsia="華康細明體" w:hAnsi="華康細明體" w:cs="華康細明體" w:hint="eastAsia"/>
          <w:spacing w:val="20"/>
          <w:sz w:val="26"/>
          <w:szCs w:val="26"/>
        </w:rPr>
        <w:t>八</w:t>
      </w:r>
      <w:r w:rsidRPr="009F18D5">
        <w:rPr>
          <w:rFonts w:ascii="華康細明體" w:eastAsia="華康細明體" w:hAnsi="華康細明體" w:cs="華康細明體" w:hint="eastAsia"/>
          <w:spacing w:val="20"/>
          <w:sz w:val="26"/>
          <w:szCs w:val="26"/>
        </w:rPr>
        <w:t>月</w:t>
      </w:r>
      <w:r w:rsidR="00A56705" w:rsidRPr="009F18D5">
        <w:rPr>
          <w:rFonts w:ascii="華康細明體" w:eastAsia="華康細明體" w:hAnsi="華康細明體" w:cs="華康細明體" w:hint="eastAsia"/>
          <w:spacing w:val="20"/>
          <w:sz w:val="26"/>
          <w:szCs w:val="26"/>
        </w:rPr>
        <w:t>九</w:t>
      </w:r>
      <w:r w:rsidRPr="009F18D5">
        <w:rPr>
          <w:rFonts w:ascii="華康細明體" w:eastAsia="華康細明體" w:hAnsi="華康細明體" w:cs="華康細明體" w:hint="eastAsia"/>
          <w:spacing w:val="20"/>
          <w:sz w:val="26"/>
          <w:szCs w:val="26"/>
        </w:rPr>
        <w:t>日前，以郵遞、電子郵件或傳真方式，發表意見</w:t>
      </w:r>
      <w:r w:rsidRPr="009F18D5">
        <w:rPr>
          <w:rFonts w:ascii="華康細明體" w:eastAsia="華康細明體" w:hAnsi="華康細明體" w:cs="華康細明體"/>
          <w:spacing w:val="20"/>
          <w:kern w:val="0"/>
          <w:sz w:val="26"/>
          <w:szCs w:val="26"/>
        </w:rPr>
        <w:t>–</w:t>
      </w:r>
    </w:p>
    <w:p w14:paraId="4DCD00B6" w14:textId="77777777" w:rsidR="00D11ED8" w:rsidRPr="009F18D5" w:rsidRDefault="00D11ED8"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6A5417FD" w14:textId="77777777" w:rsidR="000D05ED" w:rsidRDefault="006720D5" w:rsidP="000D05ED">
      <w:pPr>
        <w:pStyle w:val="Default"/>
        <w:tabs>
          <w:tab w:val="left" w:pos="2127"/>
        </w:tabs>
        <w:overflowPunct w:val="0"/>
        <w:spacing w:line="360" w:lineRule="atLeast"/>
        <w:ind w:leftChars="236" w:left="566"/>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郵遞地址</w:t>
      </w:r>
      <w:r w:rsidRPr="009F18D5">
        <w:rPr>
          <w:rFonts w:ascii="華康細明體" w:eastAsia="華康細明體" w:hAnsi="華康細明體" w:cs="華康細明體"/>
          <w:spacing w:val="20"/>
          <w:sz w:val="26"/>
          <w:szCs w:val="26"/>
        </w:rPr>
        <w:t xml:space="preserve">: </w:t>
      </w:r>
      <w:r w:rsidR="00073863" w:rsidRPr="009F18D5">
        <w:rPr>
          <w:rFonts w:ascii="華康細明體" w:eastAsia="華康細明體" w:hAnsi="華康細明體" w:cs="華康細明體" w:hint="eastAsia"/>
          <w:spacing w:val="20"/>
          <w:sz w:val="26"/>
          <w:szCs w:val="26"/>
        </w:rPr>
        <w:t>香港灣仔皇后大道東</w:t>
      </w:r>
      <w:r w:rsidR="00073863" w:rsidRPr="009F18D5">
        <w:rPr>
          <w:rFonts w:ascii="華康細明體" w:eastAsia="華康細明體" w:hAnsi="華康細明體" w:cs="華康細明體"/>
          <w:spacing w:val="20"/>
          <w:sz w:val="26"/>
          <w:szCs w:val="26"/>
        </w:rPr>
        <w:t>213</w:t>
      </w:r>
      <w:r w:rsidR="00073863" w:rsidRPr="009F18D5">
        <w:rPr>
          <w:rFonts w:ascii="華康細明體" w:eastAsia="華康細明體" w:hAnsi="華康細明體" w:cs="華康細明體" w:hint="eastAsia"/>
          <w:spacing w:val="20"/>
          <w:sz w:val="26"/>
          <w:szCs w:val="26"/>
        </w:rPr>
        <w:t>號</w:t>
      </w:r>
    </w:p>
    <w:p w14:paraId="3F55DC8F" w14:textId="163A6807" w:rsidR="00073863" w:rsidRPr="009F18D5" w:rsidRDefault="000D05ED" w:rsidP="000D05ED">
      <w:pPr>
        <w:pStyle w:val="Default"/>
        <w:tabs>
          <w:tab w:val="left" w:pos="2127"/>
        </w:tabs>
        <w:overflowPunct w:val="0"/>
        <w:spacing w:line="360" w:lineRule="atLeast"/>
        <w:ind w:leftChars="236" w:left="566"/>
        <w:rPr>
          <w:rFonts w:ascii="華康細明體" w:eastAsia="華康細明體" w:hAnsi="華康細明體" w:cs="華康細明體"/>
          <w:spacing w:val="20"/>
          <w:sz w:val="26"/>
          <w:szCs w:val="26"/>
        </w:rPr>
      </w:pPr>
      <w:r>
        <w:rPr>
          <w:rFonts w:ascii="華康細明體" w:eastAsia="華康細明體" w:hAnsi="華康細明體" w:cs="華康細明體" w:hint="eastAsia"/>
          <w:spacing w:val="20"/>
          <w:sz w:val="26"/>
          <w:szCs w:val="26"/>
        </w:rPr>
        <w:tab/>
      </w:r>
      <w:r w:rsidR="00073863" w:rsidRPr="009F18D5">
        <w:rPr>
          <w:rFonts w:ascii="華康細明體" w:eastAsia="華康細明體" w:hAnsi="華康細明體" w:cs="華康細明體" w:hint="eastAsia"/>
          <w:spacing w:val="20"/>
          <w:sz w:val="26"/>
          <w:szCs w:val="26"/>
        </w:rPr>
        <w:t>胡忠大廈</w:t>
      </w:r>
      <w:r w:rsidR="00073863" w:rsidRPr="009F18D5">
        <w:rPr>
          <w:rFonts w:ascii="華康細明體" w:eastAsia="華康細明體" w:hAnsi="華康細明體" w:cs="華康細明體"/>
          <w:spacing w:val="20"/>
          <w:sz w:val="26"/>
          <w:szCs w:val="26"/>
        </w:rPr>
        <w:t>25</w:t>
      </w:r>
      <w:r w:rsidR="00073863" w:rsidRPr="009F18D5">
        <w:rPr>
          <w:rFonts w:ascii="華康細明體" w:eastAsia="華康細明體" w:hAnsi="華康細明體" w:cs="華康細明體" w:hint="eastAsia"/>
          <w:spacing w:val="20"/>
          <w:sz w:val="26"/>
          <w:szCs w:val="26"/>
        </w:rPr>
        <w:t>樓</w:t>
      </w:r>
      <w:r w:rsidR="00073863" w:rsidRPr="009F18D5">
        <w:rPr>
          <w:rFonts w:ascii="華康細明體" w:eastAsia="華康細明體" w:hAnsi="華康細明體" w:cs="華康細明體"/>
          <w:spacing w:val="20"/>
          <w:sz w:val="26"/>
          <w:szCs w:val="26"/>
        </w:rPr>
        <w:t xml:space="preserve"> </w:t>
      </w:r>
    </w:p>
    <w:p w14:paraId="5BFB2912" w14:textId="59B5858B" w:rsidR="00073863" w:rsidRPr="009F18D5" w:rsidRDefault="000D05ED" w:rsidP="000D05ED">
      <w:pPr>
        <w:pStyle w:val="Default"/>
        <w:tabs>
          <w:tab w:val="left" w:pos="2127"/>
        </w:tabs>
        <w:overflowPunct w:val="0"/>
        <w:spacing w:line="360" w:lineRule="atLeast"/>
        <w:ind w:leftChars="436" w:left="1046" w:firstLine="394"/>
        <w:rPr>
          <w:rFonts w:ascii="華康細明體" w:eastAsia="華康細明體" w:hAnsi="華康細明體" w:cs="華康細明體"/>
          <w:spacing w:val="20"/>
          <w:sz w:val="26"/>
          <w:szCs w:val="26"/>
        </w:rPr>
      </w:pPr>
      <w:r>
        <w:rPr>
          <w:rFonts w:ascii="華康細明體" w:eastAsia="華康細明體" w:hAnsi="華康細明體" w:cs="華康細明體" w:hint="eastAsia"/>
          <w:spacing w:val="20"/>
          <w:sz w:val="26"/>
          <w:szCs w:val="26"/>
        </w:rPr>
        <w:tab/>
      </w:r>
      <w:r w:rsidR="00073863" w:rsidRPr="009F18D5">
        <w:rPr>
          <w:rFonts w:ascii="華康細明體" w:eastAsia="華康細明體" w:hAnsi="華康細明體" w:cs="華康細明體" w:hint="eastAsia"/>
          <w:spacing w:val="20"/>
          <w:sz w:val="26"/>
          <w:szCs w:val="26"/>
        </w:rPr>
        <w:t>香港特別行政區</w:t>
      </w:r>
      <w:r w:rsidR="00073863" w:rsidRPr="009F18D5">
        <w:rPr>
          <w:rFonts w:ascii="華康細明體" w:eastAsia="華康細明體" w:hAnsi="華康細明體" w:cs="華康細明體"/>
          <w:spacing w:val="20"/>
          <w:sz w:val="26"/>
          <w:szCs w:val="26"/>
        </w:rPr>
        <w:t xml:space="preserve"> </w:t>
      </w:r>
    </w:p>
    <w:p w14:paraId="4D63908C" w14:textId="23D11DC2" w:rsidR="00073863" w:rsidRPr="009F18D5" w:rsidRDefault="000D05ED" w:rsidP="000D05ED">
      <w:pPr>
        <w:pStyle w:val="Default"/>
        <w:tabs>
          <w:tab w:val="left" w:pos="2127"/>
        </w:tabs>
        <w:overflowPunct w:val="0"/>
        <w:spacing w:line="360" w:lineRule="atLeast"/>
        <w:ind w:leftChars="236" w:left="566"/>
        <w:rPr>
          <w:rFonts w:ascii="華康細明體" w:eastAsia="華康細明體" w:hAnsi="華康細明體" w:cs="華康細明體"/>
          <w:spacing w:val="20"/>
          <w:sz w:val="26"/>
          <w:szCs w:val="26"/>
        </w:rPr>
      </w:pPr>
      <w:r>
        <w:rPr>
          <w:rFonts w:ascii="華康細明體" w:eastAsia="華康細明體" w:hAnsi="華康細明體" w:cs="華康細明體" w:hint="eastAsia"/>
          <w:spacing w:val="20"/>
          <w:sz w:val="26"/>
          <w:szCs w:val="26"/>
        </w:rPr>
        <w:tab/>
      </w:r>
      <w:r w:rsidR="00073863" w:rsidRPr="009F18D5">
        <w:rPr>
          <w:rFonts w:ascii="華康細明體" w:eastAsia="華康細明體" w:hAnsi="華康細明體" w:cs="華康細明體" w:hint="eastAsia"/>
          <w:spacing w:val="20"/>
          <w:sz w:val="26"/>
          <w:szCs w:val="26"/>
        </w:rPr>
        <w:t>知識產權署</w:t>
      </w:r>
      <w:r w:rsidR="00073863" w:rsidRPr="009F18D5">
        <w:rPr>
          <w:rFonts w:ascii="華康細明體" w:eastAsia="華康細明體" w:hAnsi="華康細明體" w:cs="華康細明體"/>
          <w:spacing w:val="20"/>
          <w:sz w:val="26"/>
          <w:szCs w:val="26"/>
        </w:rPr>
        <w:t xml:space="preserve"> </w:t>
      </w:r>
    </w:p>
    <w:p w14:paraId="4CA117B7" w14:textId="286F6369" w:rsidR="00D11ED8" w:rsidRPr="009F18D5" w:rsidRDefault="000D05ED" w:rsidP="000D05ED">
      <w:pPr>
        <w:tabs>
          <w:tab w:val="left" w:pos="2127"/>
        </w:tabs>
        <w:overflowPunct w:val="0"/>
        <w:autoSpaceDE w:val="0"/>
        <w:autoSpaceDN w:val="0"/>
        <w:adjustRightInd w:val="0"/>
        <w:spacing w:line="360" w:lineRule="atLeast"/>
        <w:ind w:leftChars="236" w:left="566"/>
        <w:jc w:val="both"/>
        <w:rPr>
          <w:rFonts w:ascii="華康細明體" w:eastAsia="華康細明體" w:hAnsi="華康細明體" w:cs="華康細明體"/>
          <w:spacing w:val="20"/>
          <w:kern w:val="0"/>
          <w:sz w:val="26"/>
          <w:szCs w:val="26"/>
        </w:rPr>
      </w:pPr>
      <w:r>
        <w:rPr>
          <w:rFonts w:ascii="華康細明體" w:eastAsia="華康細明體" w:hAnsi="華康細明體" w:cs="華康細明體" w:hint="eastAsia"/>
          <w:spacing w:val="20"/>
          <w:sz w:val="26"/>
          <w:szCs w:val="26"/>
        </w:rPr>
        <w:tab/>
      </w:r>
      <w:r w:rsidR="00073863" w:rsidRPr="009F18D5">
        <w:rPr>
          <w:rFonts w:ascii="華康細明體" w:eastAsia="華康細明體" w:hAnsi="華康細明體" w:cs="華康細明體" w:hint="eastAsia"/>
          <w:spacing w:val="20"/>
          <w:sz w:val="26"/>
          <w:szCs w:val="26"/>
        </w:rPr>
        <w:t>知識產權</w:t>
      </w:r>
      <w:proofErr w:type="gramStart"/>
      <w:r w:rsidR="00073863" w:rsidRPr="009F18D5">
        <w:rPr>
          <w:rFonts w:ascii="華康細明體" w:eastAsia="華康細明體" w:hAnsi="華康細明體" w:cs="華康細明體" w:hint="eastAsia"/>
          <w:spacing w:val="20"/>
          <w:sz w:val="26"/>
          <w:szCs w:val="26"/>
        </w:rPr>
        <w:t>署</w:t>
      </w:r>
      <w:proofErr w:type="gramEnd"/>
      <w:r w:rsidR="00073863" w:rsidRPr="009F18D5">
        <w:rPr>
          <w:rFonts w:ascii="華康細明體" w:eastAsia="華康細明體" w:hAnsi="華康細明體" w:cs="華康細明體" w:hint="eastAsia"/>
          <w:spacing w:val="20"/>
          <w:sz w:val="26"/>
          <w:szCs w:val="26"/>
        </w:rPr>
        <w:t>署長</w:t>
      </w:r>
    </w:p>
    <w:p w14:paraId="5B1799E6" w14:textId="77777777" w:rsidR="00D11ED8" w:rsidRPr="009F18D5" w:rsidRDefault="00D11ED8" w:rsidP="000D05ED">
      <w:pPr>
        <w:overflowPunct w:val="0"/>
        <w:autoSpaceDE w:val="0"/>
        <w:autoSpaceDN w:val="0"/>
        <w:adjustRightInd w:val="0"/>
        <w:spacing w:line="360" w:lineRule="atLeast"/>
        <w:ind w:leftChars="236" w:left="566"/>
        <w:jc w:val="both"/>
        <w:rPr>
          <w:rFonts w:ascii="華康細明體" w:eastAsia="華康細明體" w:hAnsi="華康細明體" w:cs="華康細明體"/>
          <w:spacing w:val="20"/>
          <w:kern w:val="0"/>
          <w:sz w:val="26"/>
          <w:szCs w:val="26"/>
        </w:rPr>
      </w:pPr>
    </w:p>
    <w:p w14:paraId="33780544" w14:textId="1D85EDB9" w:rsidR="00D11ED8" w:rsidRPr="009F18D5" w:rsidRDefault="006720D5" w:rsidP="000D05ED">
      <w:pPr>
        <w:tabs>
          <w:tab w:val="left" w:pos="2127"/>
        </w:tabs>
        <w:overflowPunct w:val="0"/>
        <w:autoSpaceDE w:val="0"/>
        <w:autoSpaceDN w:val="0"/>
        <w:adjustRightInd w:val="0"/>
        <w:spacing w:line="360" w:lineRule="atLeast"/>
        <w:ind w:leftChars="236" w:left="566"/>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傳真號碼</w:t>
      </w:r>
      <w:r w:rsidR="000D05ED">
        <w:rPr>
          <w:rFonts w:ascii="華康細明體" w:eastAsia="華康細明體" w:hAnsi="華康細明體" w:cs="華康細明體"/>
          <w:spacing w:val="20"/>
          <w:kern w:val="0"/>
          <w:sz w:val="26"/>
          <w:szCs w:val="26"/>
        </w:rPr>
        <w:t xml:space="preserve">: </w:t>
      </w:r>
      <w:r w:rsidR="000D05ED">
        <w:rPr>
          <w:rFonts w:ascii="華康細明體" w:eastAsia="華康細明體" w:hAnsi="華康細明體" w:cs="華康細明體" w:hint="eastAsia"/>
          <w:spacing w:val="20"/>
          <w:kern w:val="0"/>
          <w:sz w:val="26"/>
          <w:szCs w:val="26"/>
        </w:rPr>
        <w:tab/>
      </w:r>
      <w:r w:rsidR="00073863" w:rsidRPr="009F18D5">
        <w:rPr>
          <w:rFonts w:ascii="華康細明體" w:eastAsia="華康細明體" w:hAnsi="華康細明體" w:cs="華康細明體"/>
          <w:spacing w:val="20"/>
          <w:sz w:val="26"/>
          <w:szCs w:val="26"/>
        </w:rPr>
        <w:t>2574 9102</w:t>
      </w:r>
    </w:p>
    <w:p w14:paraId="1E6ECD15" w14:textId="77777777" w:rsidR="00D11ED8" w:rsidRPr="009F18D5" w:rsidRDefault="00D11ED8" w:rsidP="000D05ED">
      <w:pPr>
        <w:overflowPunct w:val="0"/>
        <w:autoSpaceDE w:val="0"/>
        <w:autoSpaceDN w:val="0"/>
        <w:adjustRightInd w:val="0"/>
        <w:spacing w:line="360" w:lineRule="atLeast"/>
        <w:ind w:leftChars="236" w:left="566"/>
        <w:jc w:val="both"/>
        <w:rPr>
          <w:rFonts w:ascii="華康細明體" w:eastAsia="華康細明體" w:hAnsi="華康細明體" w:cs="華康細明體"/>
          <w:spacing w:val="20"/>
          <w:kern w:val="0"/>
          <w:sz w:val="26"/>
          <w:szCs w:val="26"/>
        </w:rPr>
      </w:pPr>
    </w:p>
    <w:p w14:paraId="483FC693" w14:textId="44BCE83E" w:rsidR="006720D5" w:rsidRPr="009F18D5" w:rsidRDefault="006720D5" w:rsidP="000D05ED">
      <w:pPr>
        <w:tabs>
          <w:tab w:val="left" w:pos="2127"/>
        </w:tabs>
        <w:overflowPunct w:val="0"/>
        <w:autoSpaceDE w:val="0"/>
        <w:autoSpaceDN w:val="0"/>
        <w:adjustRightInd w:val="0"/>
        <w:spacing w:line="360" w:lineRule="atLeast"/>
        <w:ind w:leftChars="236" w:left="566"/>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電子郵件</w:t>
      </w:r>
      <w:r w:rsidR="000D05ED">
        <w:rPr>
          <w:rFonts w:ascii="華康細明體" w:eastAsia="華康細明體" w:hAnsi="華康細明體" w:cs="華康細明體"/>
          <w:spacing w:val="20"/>
          <w:kern w:val="0"/>
          <w:sz w:val="26"/>
          <w:szCs w:val="26"/>
        </w:rPr>
        <w:t>:</w:t>
      </w:r>
      <w:r w:rsidR="000D05ED">
        <w:rPr>
          <w:rFonts w:ascii="華康細明體" w:eastAsia="華康細明體" w:hAnsi="華康細明體" w:cs="華康細明體" w:hint="eastAsia"/>
          <w:spacing w:val="20"/>
          <w:kern w:val="0"/>
          <w:sz w:val="26"/>
          <w:szCs w:val="26"/>
        </w:rPr>
        <w:tab/>
      </w:r>
      <w:r w:rsidR="00073863" w:rsidRPr="009F18D5">
        <w:rPr>
          <w:rFonts w:ascii="華康細明體" w:eastAsia="華康細明體" w:hAnsi="華康細明體" w:cs="華康細明體"/>
          <w:spacing w:val="20"/>
          <w:sz w:val="26"/>
          <w:szCs w:val="26"/>
        </w:rPr>
        <w:t>m</w:t>
      </w:r>
      <w:r w:rsidR="00073863" w:rsidRPr="009F18D5">
        <w:rPr>
          <w:rFonts w:ascii="華康細明體" w:eastAsia="華康細明體" w:hAnsi="華康細明體" w:cs="華康細明體" w:hint="eastAsia"/>
          <w:spacing w:val="20"/>
          <w:sz w:val="26"/>
          <w:szCs w:val="26"/>
        </w:rPr>
        <w:t>at</w:t>
      </w:r>
      <w:r w:rsidR="00073863" w:rsidRPr="009F18D5">
        <w:rPr>
          <w:rFonts w:ascii="華康細明體" w:eastAsia="華康細明體" w:hAnsi="華康細明體" w:cs="華康細明體"/>
          <w:spacing w:val="20"/>
          <w:sz w:val="26"/>
          <w:szCs w:val="26"/>
        </w:rPr>
        <w:t>_consultation@ipd.gov.hk</w:t>
      </w:r>
    </w:p>
    <w:p w14:paraId="7393B71C" w14:textId="77777777" w:rsidR="00D11ED8" w:rsidRPr="009F18D5" w:rsidRDefault="00D11ED8"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672D68BB" w14:textId="77777777" w:rsidR="006849ED" w:rsidRPr="009F18D5" w:rsidRDefault="006720D5" w:rsidP="000D05ED">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閱讀殘障人士</w:t>
      </w:r>
      <w:r w:rsidRPr="009F18D5">
        <w:rPr>
          <w:rFonts w:ascii="華康細明體" w:eastAsia="華康細明體" w:hAnsi="華康細明體" w:cs="華康細明體" w:hint="eastAsia"/>
          <w:spacing w:val="20"/>
          <w:kern w:val="0"/>
          <w:sz w:val="26"/>
          <w:szCs w:val="26"/>
        </w:rPr>
        <w:t>可以聯絡</w:t>
      </w:r>
      <w:r w:rsidRPr="009F18D5">
        <w:rPr>
          <w:rFonts w:ascii="華康細明體" w:eastAsia="華康細明體" w:hAnsi="華康細明體" w:cs="華康細明體" w:hint="eastAsia"/>
          <w:spacing w:val="20"/>
          <w:sz w:val="26"/>
          <w:szCs w:val="26"/>
        </w:rPr>
        <w:t>知識產權署</w:t>
      </w:r>
      <w:r w:rsidR="00073863" w:rsidRPr="009F18D5">
        <w:rPr>
          <w:rFonts w:ascii="華康細明體" w:eastAsia="華康細明體" w:hAnsi="華康細明體" w:cs="華康細明體"/>
          <w:spacing w:val="20"/>
          <w:sz w:val="26"/>
          <w:szCs w:val="26"/>
        </w:rPr>
        <w:t>(2961 6817)</w:t>
      </w:r>
      <w:r w:rsidRPr="009F18D5">
        <w:rPr>
          <w:rFonts w:ascii="華康細明體" w:eastAsia="華康細明體" w:hAnsi="華康細明體" w:cs="華康細明體" w:hint="eastAsia"/>
          <w:spacing w:val="20"/>
          <w:sz w:val="26"/>
          <w:szCs w:val="26"/>
        </w:rPr>
        <w:t>安排以其他方式提交意見。</w:t>
      </w:r>
      <w:r w:rsidR="00E61704" w:rsidRPr="009F18D5">
        <w:rPr>
          <w:rFonts w:ascii="華康細明體" w:eastAsia="華康細明體" w:hAnsi="華康細明體" w:cs="華康細明體" w:hint="eastAsia"/>
          <w:spacing w:val="20"/>
          <w:kern w:val="0"/>
          <w:sz w:val="26"/>
          <w:szCs w:val="26"/>
        </w:rPr>
        <w:t xml:space="preserve"> </w:t>
      </w:r>
    </w:p>
    <w:p w14:paraId="2F3DB28B" w14:textId="77777777" w:rsidR="006849ED" w:rsidRPr="009F18D5" w:rsidRDefault="006849ED" w:rsidP="000D05ED">
      <w:pPr>
        <w:pStyle w:val="a6"/>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p>
    <w:p w14:paraId="27F22FD1" w14:textId="77777777" w:rsidR="005F07AE" w:rsidRPr="009F18D5" w:rsidRDefault="006720D5" w:rsidP="000D05ED">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你就本諮詢文件提出意見時，可決定是否提供個人資料。在意見書內提供的任何個人資料，只會用於是次公眾諮詢工作。收集所得的意見書和個人資料或會轉交相關政府決策局和部門，用於與是次諮詢直接有關的用途。獲取資料的政府決策局和部門日後亦只可把該等資料用於同一用途。</w:t>
      </w:r>
    </w:p>
    <w:p w14:paraId="403E7BBC" w14:textId="77777777" w:rsidR="005F07AE" w:rsidRPr="009F18D5" w:rsidRDefault="005F07AE" w:rsidP="00DA27B6">
      <w:pPr>
        <w:pStyle w:val="a6"/>
        <w:overflowPunct w:val="0"/>
        <w:spacing w:line="360" w:lineRule="atLeast"/>
        <w:rPr>
          <w:rFonts w:ascii="華康細明體" w:eastAsia="華康細明體" w:hAnsi="華康細明體" w:cs="華康細明體"/>
          <w:spacing w:val="20"/>
          <w:sz w:val="26"/>
          <w:szCs w:val="26"/>
        </w:rPr>
      </w:pPr>
    </w:p>
    <w:p w14:paraId="78F1EAE5" w14:textId="1E265B6E" w:rsidR="00F438DB" w:rsidRPr="009F18D5" w:rsidRDefault="006720D5" w:rsidP="000D05ED">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諮詢工作結束後，</w:t>
      </w:r>
      <w:r w:rsidR="00E4613F" w:rsidRPr="009F18D5">
        <w:rPr>
          <w:rFonts w:ascii="華康細明體" w:eastAsia="華康細明體" w:hAnsi="華康細明體" w:cs="華康細明體" w:hint="eastAsia"/>
          <w:spacing w:val="20"/>
          <w:sz w:val="26"/>
          <w:szCs w:val="26"/>
        </w:rPr>
        <w:t>我們</w:t>
      </w:r>
      <w:r w:rsidRPr="009F18D5">
        <w:rPr>
          <w:rFonts w:ascii="華康細明體" w:eastAsia="華康細明體" w:hAnsi="華康細明體" w:cs="華康細明體" w:hint="eastAsia"/>
          <w:spacing w:val="20"/>
          <w:sz w:val="26"/>
          <w:szCs w:val="26"/>
        </w:rPr>
        <w:t>或會公布就本諮詢文件提交的意見書，供公眾人士查閱。如你不欲</w:t>
      </w:r>
      <w:r w:rsidR="00E4613F" w:rsidRPr="009F18D5">
        <w:rPr>
          <w:rFonts w:ascii="華康細明體" w:eastAsia="華康細明體" w:hAnsi="華康細明體" w:cs="華康細明體" w:hint="eastAsia"/>
          <w:spacing w:val="20"/>
          <w:sz w:val="26"/>
          <w:szCs w:val="26"/>
        </w:rPr>
        <w:t>我們在公布接獲的公眾意見時披露你的身份</w:t>
      </w:r>
      <w:r w:rsidRPr="009F18D5">
        <w:rPr>
          <w:rFonts w:ascii="華康細明體" w:eastAsia="華康細明體" w:hAnsi="華康細明體" w:cs="華康細明體" w:hint="eastAsia"/>
          <w:spacing w:val="20"/>
          <w:sz w:val="26"/>
          <w:szCs w:val="26"/>
        </w:rPr>
        <w:t>或所屬團體</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或兩者</w:t>
      </w:r>
      <w:r w:rsidRPr="009F18D5">
        <w:rPr>
          <w:rFonts w:ascii="華康細明體" w:eastAsia="華康細明體" w:hAnsi="華康細明體" w:cs="華康細明體"/>
          <w:spacing w:val="20"/>
          <w:sz w:val="26"/>
          <w:szCs w:val="26"/>
        </w:rPr>
        <w:t>)</w:t>
      </w:r>
      <w:r w:rsidRPr="009F18D5">
        <w:rPr>
          <w:rFonts w:ascii="華康細明體" w:eastAsia="華康細明體" w:hAnsi="華康細明體" w:cs="華康細明體" w:hint="eastAsia"/>
          <w:spacing w:val="20"/>
          <w:sz w:val="26"/>
          <w:szCs w:val="26"/>
        </w:rPr>
        <w:t>，請於提交意見書時</w:t>
      </w:r>
      <w:r w:rsidRPr="009F18D5">
        <w:rPr>
          <w:rFonts w:ascii="華康細明體" w:eastAsia="華康細明體" w:hAnsi="華康細明體" w:cs="華康細明體" w:hint="eastAsia"/>
          <w:spacing w:val="20"/>
          <w:sz w:val="26"/>
          <w:szCs w:val="26"/>
        </w:rPr>
        <w:lastRenderedPageBreak/>
        <w:t>述</w:t>
      </w:r>
      <w:r w:rsidR="000D05ED">
        <w:rPr>
          <w:rFonts w:ascii="華康細明體" w:eastAsia="華康細明體" w:hAnsi="華康細明體" w:cs="華康細明體"/>
          <w:spacing w:val="20"/>
          <w:sz w:val="26"/>
          <w:szCs w:val="26"/>
        </w:rPr>
        <w:t> </w:t>
      </w:r>
      <w:r w:rsidRPr="009F18D5">
        <w:rPr>
          <w:rFonts w:ascii="華康細明體" w:eastAsia="華康細明體" w:hAnsi="華康細明體" w:cs="華康細明體" w:hint="eastAsia"/>
          <w:spacing w:val="20"/>
          <w:sz w:val="26"/>
          <w:szCs w:val="26"/>
        </w:rPr>
        <w:t>明。</w:t>
      </w:r>
    </w:p>
    <w:p w14:paraId="269AC026" w14:textId="77777777" w:rsidR="00F438DB" w:rsidRPr="009F18D5" w:rsidRDefault="00F438DB" w:rsidP="00DA27B6">
      <w:pPr>
        <w:pStyle w:val="a6"/>
        <w:overflowPunct w:val="0"/>
        <w:spacing w:line="360" w:lineRule="atLeast"/>
        <w:rPr>
          <w:rFonts w:ascii="華康細明體" w:eastAsia="華康細明體" w:hAnsi="華康細明體" w:cs="華康細明體"/>
          <w:spacing w:val="20"/>
          <w:sz w:val="26"/>
          <w:szCs w:val="26"/>
        </w:rPr>
      </w:pPr>
    </w:p>
    <w:p w14:paraId="59DF27C8" w14:textId="77777777" w:rsidR="00F438DB" w:rsidRPr="009F18D5" w:rsidRDefault="005D4598" w:rsidP="000D05ED">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kern w:val="0"/>
          <w:sz w:val="26"/>
          <w:szCs w:val="26"/>
        </w:rPr>
      </w:pPr>
      <w:r w:rsidRPr="009F18D5">
        <w:rPr>
          <w:rFonts w:ascii="華康細明體" w:eastAsia="華康細明體" w:hAnsi="華康細明體" w:cs="華康細明體" w:hint="eastAsia"/>
          <w:spacing w:val="20"/>
          <w:sz w:val="26"/>
          <w:szCs w:val="26"/>
        </w:rPr>
        <w:t>在意見書內提供個人資料的寄件人有權查閱和更正該等個人資料。查閱或更正個人資料的要求應以書面提出。</w:t>
      </w:r>
    </w:p>
    <w:p w14:paraId="3CCF85D7" w14:textId="77777777" w:rsidR="00F438DB" w:rsidRPr="009F18D5" w:rsidRDefault="00F438DB" w:rsidP="000D05ED">
      <w:pPr>
        <w:pStyle w:val="a6"/>
        <w:overflowPunct w:val="0"/>
        <w:spacing w:line="360" w:lineRule="atLeast"/>
        <w:ind w:left="1047" w:hanging="567"/>
        <w:rPr>
          <w:rFonts w:ascii="華康細明體" w:eastAsia="華康細明體" w:hAnsi="華康細明體" w:cs="華康細明體"/>
          <w:spacing w:val="20"/>
          <w:sz w:val="26"/>
          <w:szCs w:val="26"/>
        </w:rPr>
      </w:pPr>
    </w:p>
    <w:p w14:paraId="6324C1D4" w14:textId="5E9B525B" w:rsidR="000D05ED" w:rsidRDefault="005D4598" w:rsidP="009F44D5">
      <w:pPr>
        <w:pStyle w:val="a6"/>
        <w:numPr>
          <w:ilvl w:val="0"/>
          <w:numId w:val="14"/>
        </w:numPr>
        <w:overflowPunct w:val="0"/>
        <w:autoSpaceDE w:val="0"/>
        <w:autoSpaceDN w:val="0"/>
        <w:adjustRightInd w:val="0"/>
        <w:spacing w:line="360" w:lineRule="atLeast"/>
        <w:ind w:leftChars="0" w:left="567" w:hanging="567"/>
        <w:jc w:val="both"/>
        <w:rPr>
          <w:rFonts w:ascii="華康細明體" w:eastAsia="華康細明體" w:hAnsi="華康細明體" w:cs="華康細明體"/>
          <w:spacing w:val="20"/>
          <w:sz w:val="26"/>
          <w:szCs w:val="26"/>
        </w:rPr>
      </w:pPr>
      <w:r w:rsidRPr="00AC2579">
        <w:rPr>
          <w:rFonts w:ascii="華康細明體" w:eastAsia="華康細明體" w:hAnsi="華康細明體" w:cs="華康細明體" w:hint="eastAsia"/>
          <w:spacing w:val="20"/>
          <w:sz w:val="26"/>
          <w:szCs w:val="26"/>
        </w:rPr>
        <w:t>本文件的電子版本載於下列網站：</w:t>
      </w:r>
    </w:p>
    <w:p w14:paraId="14548E56" w14:textId="77777777" w:rsidR="009F44D5" w:rsidRPr="009F44D5" w:rsidRDefault="009F44D5" w:rsidP="009F44D5">
      <w:pPr>
        <w:pStyle w:val="a6"/>
        <w:rPr>
          <w:rFonts w:ascii="華康細明體" w:eastAsia="華康細明體" w:hAnsi="華康細明體" w:cs="華康細明體"/>
          <w:spacing w:val="20"/>
          <w:sz w:val="26"/>
          <w:szCs w:val="26"/>
        </w:rPr>
      </w:pPr>
    </w:p>
    <w:p w14:paraId="04625BE6" w14:textId="77777777" w:rsidR="009F44D5" w:rsidRDefault="00AC2579" w:rsidP="009F44D5">
      <w:pPr>
        <w:tabs>
          <w:tab w:val="left" w:pos="567"/>
        </w:tabs>
        <w:kinsoku w:val="0"/>
        <w:overflowPunct w:val="0"/>
        <w:autoSpaceDE w:val="0"/>
        <w:autoSpaceDN w:val="0"/>
        <w:adjustRightInd w:val="0"/>
        <w:ind w:left="709" w:hanging="709"/>
        <w:jc w:val="both"/>
        <w:rPr>
          <w:rFonts w:ascii="Times New Roman" w:eastAsia="華康細明體" w:hAnsi="Times New Roman" w:cs="Times New Roman"/>
          <w:kern w:val="0"/>
          <w:sz w:val="26"/>
          <w:szCs w:val="26"/>
        </w:rPr>
      </w:pPr>
      <w:r>
        <w:rPr>
          <w:rFonts w:ascii="華康細明體" w:eastAsia="華康細明體" w:hAnsi="華康細明體" w:cs="華康細明體" w:hint="eastAsia"/>
          <w:sz w:val="26"/>
          <w:szCs w:val="26"/>
        </w:rPr>
        <w:tab/>
      </w:r>
      <w:hyperlink r:id="rId9" w:history="1">
        <w:r w:rsidR="000D05ED" w:rsidRPr="00AC2579">
          <w:rPr>
            <w:rStyle w:val="ad"/>
            <w:rFonts w:ascii="Times New Roman" w:eastAsia="華康細明體" w:hAnsi="Times New Roman" w:cs="Times New Roman"/>
            <w:kern w:val="0"/>
            <w:sz w:val="26"/>
            <w:szCs w:val="26"/>
          </w:rPr>
          <w:t>http://www.cedb.gov.hk/citb</w:t>
        </w:r>
      </w:hyperlink>
    </w:p>
    <w:p w14:paraId="02C40DE0" w14:textId="6EAD7A11" w:rsidR="00D11ED8" w:rsidRPr="009F44D5" w:rsidRDefault="009F44D5" w:rsidP="009F44D5">
      <w:pPr>
        <w:tabs>
          <w:tab w:val="left" w:pos="567"/>
        </w:tabs>
        <w:kinsoku w:val="0"/>
        <w:overflowPunct w:val="0"/>
        <w:autoSpaceDE w:val="0"/>
        <w:autoSpaceDN w:val="0"/>
        <w:adjustRightInd w:val="0"/>
        <w:ind w:left="709" w:hanging="709"/>
        <w:jc w:val="both"/>
        <w:rPr>
          <w:rFonts w:ascii="Times New Roman" w:eastAsia="華康細明體" w:hAnsi="Times New Roman" w:cs="Times New Roman"/>
          <w:kern w:val="0"/>
          <w:sz w:val="26"/>
          <w:szCs w:val="26"/>
        </w:rPr>
      </w:pPr>
      <w:r>
        <w:rPr>
          <w:rFonts w:ascii="Times New Roman" w:eastAsia="華康細明體" w:hAnsi="Times New Roman" w:cs="Times New Roman" w:hint="eastAsia"/>
          <w:kern w:val="0"/>
          <w:sz w:val="26"/>
          <w:szCs w:val="26"/>
        </w:rPr>
        <w:tab/>
      </w:r>
      <w:hyperlink r:id="rId10" w:history="1">
        <w:r w:rsidR="000D05ED" w:rsidRPr="00AC2579">
          <w:rPr>
            <w:rStyle w:val="ad"/>
            <w:rFonts w:ascii="Times New Roman" w:eastAsia="華康細明體" w:hAnsi="Times New Roman" w:cs="Times New Roman"/>
            <w:kern w:val="0"/>
            <w:sz w:val="26"/>
            <w:szCs w:val="26"/>
          </w:rPr>
          <w:t>http://www.ipd.gov.hk</w:t>
        </w:r>
      </w:hyperlink>
      <w:r w:rsidR="005D4598" w:rsidRPr="00AC2579">
        <w:rPr>
          <w:rFonts w:ascii="Times New Roman" w:eastAsia="華康細明體" w:hAnsi="Times New Roman" w:cs="Times New Roman"/>
          <w:spacing w:val="20"/>
          <w:sz w:val="26"/>
          <w:szCs w:val="26"/>
        </w:rPr>
        <w:t xml:space="preserve"> </w:t>
      </w:r>
    </w:p>
    <w:p w14:paraId="3655087E" w14:textId="77777777" w:rsidR="00D11ED8" w:rsidRPr="009F18D5" w:rsidRDefault="00D11ED8"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6AC78E27" w14:textId="77777777" w:rsidR="000D05ED" w:rsidRDefault="000D05ED"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rPr>
      </w:pPr>
    </w:p>
    <w:p w14:paraId="77339381" w14:textId="552F963B" w:rsidR="0043197F" w:rsidRPr="009F18D5" w:rsidRDefault="0043197F" w:rsidP="00DA27B6">
      <w:pPr>
        <w:overflowPunct w:val="0"/>
        <w:autoSpaceDE w:val="0"/>
        <w:autoSpaceDN w:val="0"/>
        <w:adjustRightInd w:val="0"/>
        <w:spacing w:line="360" w:lineRule="atLeast"/>
        <w:jc w:val="both"/>
        <w:rPr>
          <w:rFonts w:ascii="華康細明體" w:eastAsia="華康細明體" w:hAnsi="華康細明體" w:cs="華康細明體"/>
          <w:spacing w:val="20"/>
          <w:kern w:val="0"/>
          <w:sz w:val="26"/>
          <w:szCs w:val="26"/>
          <w:lang w:eastAsia="zh-HK"/>
        </w:rPr>
      </w:pPr>
    </w:p>
    <w:p w14:paraId="0C05175B" w14:textId="77777777" w:rsidR="005D4598" w:rsidRPr="009F18D5" w:rsidRDefault="005D4598" w:rsidP="00DA27B6">
      <w:pPr>
        <w:overflowPunct w:val="0"/>
        <w:spacing w:line="360" w:lineRule="atLeast"/>
        <w:jc w:val="both"/>
        <w:rPr>
          <w:rFonts w:ascii="華康細明體" w:eastAsia="華康細明體" w:hAnsi="華康細明體" w:cs="華康細明體"/>
          <w:color w:val="000000"/>
          <w:spacing w:val="20"/>
          <w:kern w:val="0"/>
          <w:sz w:val="26"/>
          <w:szCs w:val="26"/>
        </w:rPr>
      </w:pPr>
      <w:r w:rsidRPr="009F18D5">
        <w:rPr>
          <w:rFonts w:ascii="華康細明體" w:eastAsia="華康細明體" w:hAnsi="華康細明體" w:cs="華康細明體" w:hint="eastAsia"/>
          <w:spacing w:val="20"/>
          <w:sz w:val="26"/>
          <w:szCs w:val="26"/>
        </w:rPr>
        <w:t>商務及經濟發展局</w:t>
      </w:r>
    </w:p>
    <w:p w14:paraId="3A5DAD44" w14:textId="77777777" w:rsidR="005D4598" w:rsidRPr="009F18D5" w:rsidRDefault="005D4598" w:rsidP="00DA27B6">
      <w:pPr>
        <w:overflowPunct w:val="0"/>
        <w:spacing w:line="360" w:lineRule="atLeast"/>
        <w:jc w:val="both"/>
        <w:rPr>
          <w:rFonts w:ascii="華康細明體" w:eastAsia="華康細明體" w:hAnsi="華康細明體" w:cs="華康細明體"/>
          <w:spacing w:val="20"/>
          <w:sz w:val="26"/>
          <w:szCs w:val="26"/>
        </w:rPr>
      </w:pPr>
      <w:r w:rsidRPr="009F18D5">
        <w:rPr>
          <w:rFonts w:ascii="華康細明體" w:eastAsia="華康細明體" w:hAnsi="華康細明體" w:cs="華康細明體" w:hint="eastAsia"/>
          <w:spacing w:val="20"/>
          <w:sz w:val="26"/>
          <w:szCs w:val="26"/>
        </w:rPr>
        <w:t>知識產權署</w:t>
      </w:r>
    </w:p>
    <w:p w14:paraId="5F6CFC85" w14:textId="77777777" w:rsidR="00B6563A" w:rsidRDefault="005D4598" w:rsidP="00DA27B6">
      <w:pPr>
        <w:overflowPunct w:val="0"/>
        <w:spacing w:line="360" w:lineRule="atLeast"/>
        <w:jc w:val="both"/>
        <w:rPr>
          <w:rFonts w:ascii="華康細明體" w:eastAsia="華康細明體" w:hAnsi="華康細明體" w:cs="華康細明體"/>
          <w:spacing w:val="20"/>
          <w:sz w:val="26"/>
          <w:szCs w:val="26"/>
        </w:rPr>
        <w:sectPr w:rsidR="00B6563A" w:rsidSect="00516DFF">
          <w:footerReference w:type="default" r:id="rId11"/>
          <w:pgSz w:w="11906" w:h="16838"/>
          <w:pgMar w:top="1440" w:right="1800" w:bottom="1440" w:left="1800" w:header="851" w:footer="1184" w:gutter="0"/>
          <w:cols w:space="425"/>
          <w:docGrid w:type="lines" w:linePitch="360"/>
        </w:sectPr>
      </w:pPr>
      <w:r w:rsidRPr="009F18D5">
        <w:rPr>
          <w:rFonts w:ascii="華康細明體" w:eastAsia="華康細明體" w:hAnsi="華康細明體" w:cs="華康細明體" w:hint="eastAsia"/>
          <w:spacing w:val="20"/>
          <w:sz w:val="26"/>
          <w:szCs w:val="26"/>
        </w:rPr>
        <w:t>二〇一七年五月</w:t>
      </w:r>
    </w:p>
    <w:p w14:paraId="5C8BF33A" w14:textId="77777777" w:rsidR="00653AB0" w:rsidRPr="00F26DDF" w:rsidRDefault="00653AB0" w:rsidP="00CE1813">
      <w:pPr>
        <w:snapToGrid w:val="0"/>
        <w:spacing w:before="4" w:line="259" w:lineRule="auto"/>
        <w:ind w:left="118" w:rightChars="42" w:right="101" w:firstLineChars="59" w:firstLine="165"/>
        <w:jc w:val="right"/>
        <w:rPr>
          <w:rFonts w:ascii="Times New Roman" w:hAnsi="Times New Roman"/>
          <w:szCs w:val="24"/>
        </w:rPr>
      </w:pPr>
      <w:r w:rsidRPr="00F26DDF">
        <w:rPr>
          <w:rFonts w:ascii="華康細明體" w:eastAsia="華康細明體" w:hAnsi="華康細明體" w:cs="華康細明體" w:hint="eastAsia"/>
          <w:spacing w:val="20"/>
          <w:szCs w:val="24"/>
          <w:u w:val="single"/>
        </w:rPr>
        <w:lastRenderedPageBreak/>
        <w:t>附件</w:t>
      </w:r>
      <w:proofErr w:type="gramStart"/>
      <w:r w:rsidRPr="00F26DDF">
        <w:rPr>
          <w:rFonts w:ascii="華康細明體" w:eastAsia="華康細明體" w:hAnsi="華康細明體" w:cs="華康細明體" w:hint="eastAsia"/>
          <w:spacing w:val="20"/>
          <w:szCs w:val="24"/>
          <w:u w:val="single"/>
        </w:rPr>
        <w:t>Ａ</w:t>
      </w:r>
      <w:proofErr w:type="gramEnd"/>
    </w:p>
    <w:p w14:paraId="7FFEE011" w14:textId="77777777" w:rsidR="00653AB0" w:rsidRDefault="00653AB0" w:rsidP="00CE1813">
      <w:pPr>
        <w:snapToGrid w:val="0"/>
        <w:spacing w:before="4" w:line="259" w:lineRule="auto"/>
        <w:ind w:left="119" w:rightChars="42" w:right="101" w:firstLineChars="59" w:firstLine="142"/>
        <w:rPr>
          <w:rFonts w:ascii="Times New Roman" w:hAnsi="Times New Roman"/>
          <w:szCs w:val="26"/>
        </w:rPr>
      </w:pPr>
    </w:p>
    <w:p w14:paraId="6FE6F0DF" w14:textId="77777777" w:rsidR="00653AB0" w:rsidRPr="00890767" w:rsidRDefault="00653AB0" w:rsidP="00CE1813">
      <w:pPr>
        <w:snapToGrid w:val="0"/>
        <w:spacing w:before="4" w:line="259" w:lineRule="auto"/>
        <w:ind w:left="118" w:rightChars="42" w:right="101" w:firstLineChars="59" w:firstLine="142"/>
        <w:rPr>
          <w:rFonts w:ascii="Times New Roman" w:hAnsi="Times New Roman"/>
          <w:szCs w:val="26"/>
        </w:rPr>
      </w:pPr>
      <w:r w:rsidRPr="00890767">
        <w:rPr>
          <w:rFonts w:ascii="Times New Roman" w:eastAsia="SimHei" w:hAnsi="Times New Roman" w:hint="eastAsia"/>
          <w:szCs w:val="26"/>
        </w:rPr>
        <w:t>關於為盲人、視力障礙者或其他印刷品閱讀障礙者</w:t>
      </w:r>
    </w:p>
    <w:p w14:paraId="240DD4B8" w14:textId="436C9EF6" w:rsidR="002A2F47" w:rsidRPr="002A2F47" w:rsidRDefault="00653AB0" w:rsidP="002A2F47">
      <w:pPr>
        <w:snapToGrid w:val="0"/>
        <w:spacing w:before="4" w:line="259" w:lineRule="auto"/>
        <w:ind w:left="118" w:rightChars="42" w:right="101" w:firstLineChars="59" w:firstLine="142"/>
        <w:rPr>
          <w:rFonts w:ascii="Times New Roman" w:hAnsi="Times New Roman"/>
          <w:spacing w:val="-51"/>
          <w:sz w:val="36"/>
          <w:szCs w:val="36"/>
        </w:rPr>
      </w:pPr>
      <w:r w:rsidRPr="00890767">
        <w:rPr>
          <w:rFonts w:ascii="Times New Roman" w:eastAsia="SimHei" w:hAnsi="Times New Roman" w:hint="eastAsia"/>
          <w:szCs w:val="26"/>
        </w:rPr>
        <w:t>獲得已出版作品提供便利的馬拉喀什條約</w:t>
      </w:r>
      <w:r w:rsidR="002A2F47" w:rsidRPr="002A2F47">
        <w:rPr>
          <w:rStyle w:val="a5"/>
          <w:rFonts w:ascii="Times New Roman" w:eastAsia="SimHei" w:hAnsi="Times New Roman"/>
          <w:spacing w:val="-51"/>
          <w:sz w:val="36"/>
          <w:szCs w:val="36"/>
        </w:rPr>
        <w:footnoteReference w:customMarkFollows="1" w:id="21"/>
        <w:sym w:font="Symbol" w:char="F02A"/>
      </w:r>
    </w:p>
    <w:p w14:paraId="476C59C9" w14:textId="77777777" w:rsidR="002A2F47" w:rsidRPr="002A2F47" w:rsidRDefault="002A2F47" w:rsidP="002A2F47">
      <w:pPr>
        <w:snapToGrid w:val="0"/>
        <w:spacing w:before="4" w:line="259" w:lineRule="auto"/>
        <w:ind w:left="118" w:rightChars="42" w:right="101" w:firstLineChars="59" w:firstLine="22"/>
        <w:rPr>
          <w:rFonts w:ascii="Times New Roman" w:hAnsi="Times New Roman"/>
          <w:spacing w:val="-51"/>
          <w:sz w:val="14"/>
          <w:szCs w:val="24"/>
        </w:rPr>
      </w:pPr>
    </w:p>
    <w:p w14:paraId="027AB76D" w14:textId="0435EE91" w:rsidR="00653AB0" w:rsidRPr="00890767" w:rsidRDefault="00653AB0" w:rsidP="002A2F47">
      <w:pPr>
        <w:snapToGrid w:val="0"/>
        <w:spacing w:before="4" w:line="259" w:lineRule="auto"/>
        <w:ind w:left="118" w:rightChars="42" w:right="101" w:firstLineChars="59" w:firstLine="130"/>
        <w:rPr>
          <w:rFonts w:ascii="SimHei" w:eastAsia="SimHei" w:hAnsi="SimHei"/>
          <w:sz w:val="22"/>
          <w:szCs w:val="24"/>
        </w:rPr>
      </w:pPr>
      <w:r w:rsidRPr="00890767">
        <w:rPr>
          <w:rFonts w:ascii="SimHei" w:eastAsia="SimHei" w:hAnsi="SimHei" w:hint="eastAsia"/>
          <w:sz w:val="22"/>
          <w:szCs w:val="24"/>
        </w:rPr>
        <w:t>目</w:t>
      </w:r>
      <w:r w:rsidRPr="00890767">
        <w:rPr>
          <w:rFonts w:ascii="SimHei" w:eastAsia="SimHei" w:hAnsi="SimHei"/>
          <w:sz w:val="22"/>
          <w:szCs w:val="24"/>
        </w:rPr>
        <w:t xml:space="preserve">  </w:t>
      </w:r>
      <w:r w:rsidRPr="00890767">
        <w:rPr>
          <w:rFonts w:ascii="SimHei" w:eastAsia="SimHei" w:hAnsi="SimHei" w:hint="eastAsia"/>
          <w:sz w:val="22"/>
          <w:szCs w:val="24"/>
        </w:rPr>
        <w:t>錄</w:t>
      </w:r>
    </w:p>
    <w:p w14:paraId="38DB8520" w14:textId="77777777" w:rsidR="00653AB0" w:rsidRPr="005377C2" w:rsidRDefault="00653AB0" w:rsidP="00CE1813">
      <w:pPr>
        <w:pStyle w:val="af5"/>
        <w:snapToGrid w:val="0"/>
        <w:spacing w:before="7"/>
        <w:ind w:rightChars="42" w:right="101"/>
        <w:rPr>
          <w:rFonts w:ascii="Times New Roman" w:eastAsiaTheme="minorEastAsia" w:hAnsi="Times New Roman"/>
          <w:sz w:val="17"/>
          <w:lang w:eastAsia="zh-TW"/>
        </w:rPr>
      </w:pPr>
    </w:p>
    <w:tbl>
      <w:tblPr>
        <w:tblStyle w:val="af7"/>
        <w:tblpPr w:leftFromText="180" w:rightFromText="180" w:vertAnchor="text" w:tblpY="1"/>
        <w:tblOverlap w:val="nev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4544"/>
      </w:tblGrid>
      <w:tr w:rsidR="00653AB0" w:rsidRPr="0086392B" w14:paraId="62ED831B" w14:textId="77777777" w:rsidTr="002A2F47">
        <w:trPr>
          <w:trHeight w:val="554"/>
        </w:trPr>
        <w:tc>
          <w:tcPr>
            <w:tcW w:w="2093" w:type="dxa"/>
          </w:tcPr>
          <w:p w14:paraId="588EDCC4" w14:textId="77777777" w:rsidR="00653AB0" w:rsidRPr="0086392B" w:rsidRDefault="00653AB0" w:rsidP="00AA2C99">
            <w:pPr>
              <w:snapToGrid w:val="0"/>
              <w:spacing w:line="240" w:lineRule="exact"/>
              <w:ind w:rightChars="42" w:right="101"/>
              <w:rPr>
                <w:rFonts w:ascii="Times New Roman" w:hAnsi="Times New Roman"/>
                <w:lang w:eastAsia="zh-CN"/>
              </w:rPr>
            </w:pPr>
            <w:r>
              <w:rPr>
                <w:rFonts w:ascii="Times New Roman" w:hAnsi="Times New Roman" w:hint="eastAsia"/>
                <w:lang w:eastAsia="zh-CN"/>
              </w:rPr>
              <w:t>序</w:t>
            </w:r>
            <w:r>
              <w:rPr>
                <w:rFonts w:ascii="Times New Roman" w:hAnsi="Times New Roman" w:hint="eastAsia"/>
                <w:lang w:eastAsia="zh-CN"/>
              </w:rPr>
              <w:t xml:space="preserve">    </w:t>
            </w:r>
            <w:r>
              <w:rPr>
                <w:rFonts w:ascii="Times New Roman" w:hAnsi="Times New Roman" w:hint="eastAsia"/>
                <w:lang w:eastAsia="zh-CN"/>
              </w:rPr>
              <w:t>言</w:t>
            </w:r>
          </w:p>
        </w:tc>
        <w:tc>
          <w:tcPr>
            <w:tcW w:w="4544" w:type="dxa"/>
          </w:tcPr>
          <w:p w14:paraId="7BB82843" w14:textId="77777777" w:rsidR="00653AB0" w:rsidRPr="0086392B" w:rsidRDefault="00653AB0" w:rsidP="00AA2C99">
            <w:pPr>
              <w:snapToGrid w:val="0"/>
              <w:spacing w:line="240" w:lineRule="exact"/>
              <w:ind w:rightChars="42" w:right="101"/>
              <w:rPr>
                <w:rFonts w:ascii="Times New Roman" w:hAnsi="Times New Roman"/>
                <w:spacing w:val="-1"/>
                <w:lang w:eastAsia="zh-TW"/>
              </w:rPr>
            </w:pPr>
          </w:p>
        </w:tc>
      </w:tr>
      <w:tr w:rsidR="00653AB0" w:rsidRPr="0086392B" w14:paraId="72BC906F" w14:textId="77777777" w:rsidTr="002A2F47">
        <w:trPr>
          <w:trHeight w:val="510"/>
        </w:trPr>
        <w:tc>
          <w:tcPr>
            <w:tcW w:w="2093" w:type="dxa"/>
          </w:tcPr>
          <w:p w14:paraId="4CCB8AE2"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第一條</w:t>
            </w:r>
          </w:p>
        </w:tc>
        <w:tc>
          <w:tcPr>
            <w:tcW w:w="4544" w:type="dxa"/>
          </w:tcPr>
          <w:p w14:paraId="379BE56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spacing w:val="-1"/>
                <w:lang w:eastAsia="zh-TW"/>
              </w:rPr>
              <w:t>與其他公約和條約的關係</w:t>
            </w:r>
          </w:p>
        </w:tc>
      </w:tr>
      <w:tr w:rsidR="00653AB0" w:rsidRPr="0086392B" w14:paraId="0001EAEA" w14:textId="77777777" w:rsidTr="002A2F47">
        <w:trPr>
          <w:trHeight w:val="510"/>
        </w:trPr>
        <w:tc>
          <w:tcPr>
            <w:tcW w:w="2093" w:type="dxa"/>
          </w:tcPr>
          <w:p w14:paraId="46FDE15E"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第二條</w:t>
            </w:r>
          </w:p>
        </w:tc>
        <w:tc>
          <w:tcPr>
            <w:tcW w:w="4544" w:type="dxa"/>
          </w:tcPr>
          <w:p w14:paraId="14BBB455"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定</w:t>
            </w:r>
            <w:r w:rsidRPr="0086392B">
              <w:rPr>
                <w:rFonts w:ascii="Times New Roman" w:hAnsi="Times New Roman"/>
                <w:lang w:eastAsia="zh-TW"/>
              </w:rPr>
              <w:t xml:space="preserve">    </w:t>
            </w:r>
            <w:r w:rsidRPr="0086392B">
              <w:rPr>
                <w:rFonts w:ascii="Times New Roman" w:hAnsi="Times New Roman" w:hint="eastAsia"/>
                <w:lang w:eastAsia="zh-TW"/>
              </w:rPr>
              <w:t>義</w:t>
            </w:r>
          </w:p>
        </w:tc>
      </w:tr>
      <w:tr w:rsidR="00653AB0" w:rsidRPr="0086392B" w14:paraId="6FD8D445" w14:textId="77777777" w:rsidTr="002A2F47">
        <w:trPr>
          <w:trHeight w:val="510"/>
        </w:trPr>
        <w:tc>
          <w:tcPr>
            <w:tcW w:w="2093" w:type="dxa"/>
          </w:tcPr>
          <w:p w14:paraId="649DB1CD"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第三條</w:t>
            </w:r>
          </w:p>
        </w:tc>
        <w:tc>
          <w:tcPr>
            <w:tcW w:w="4544" w:type="dxa"/>
          </w:tcPr>
          <w:p w14:paraId="10BAF86B"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受益人</w:t>
            </w:r>
          </w:p>
        </w:tc>
      </w:tr>
      <w:tr w:rsidR="00653AB0" w:rsidRPr="0086392B" w14:paraId="19607915" w14:textId="77777777" w:rsidTr="002A2F47">
        <w:trPr>
          <w:trHeight w:val="510"/>
        </w:trPr>
        <w:tc>
          <w:tcPr>
            <w:tcW w:w="2093" w:type="dxa"/>
          </w:tcPr>
          <w:p w14:paraId="6C544C21"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第四條</w:t>
            </w:r>
          </w:p>
        </w:tc>
        <w:tc>
          <w:tcPr>
            <w:tcW w:w="4544" w:type="dxa"/>
          </w:tcPr>
          <w:p w14:paraId="78F991EF"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spacing w:val="-2"/>
                <w:lang w:eastAsia="zh-TW"/>
              </w:rPr>
              <w:t>關於無障礙格式版的國內法限制與例外</w:t>
            </w:r>
          </w:p>
        </w:tc>
      </w:tr>
      <w:tr w:rsidR="00653AB0" w:rsidRPr="0086392B" w14:paraId="7FE3E63E" w14:textId="77777777" w:rsidTr="002A2F47">
        <w:trPr>
          <w:trHeight w:val="510"/>
        </w:trPr>
        <w:tc>
          <w:tcPr>
            <w:tcW w:w="2093" w:type="dxa"/>
          </w:tcPr>
          <w:p w14:paraId="2511ECD4"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第五條</w:t>
            </w:r>
          </w:p>
        </w:tc>
        <w:tc>
          <w:tcPr>
            <w:tcW w:w="4544" w:type="dxa"/>
          </w:tcPr>
          <w:p w14:paraId="3BB73E75"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無障礙格式版的跨境交換</w:t>
            </w:r>
          </w:p>
        </w:tc>
      </w:tr>
      <w:tr w:rsidR="00653AB0" w:rsidRPr="0086392B" w14:paraId="2754BFA5" w14:textId="77777777" w:rsidTr="002A2F47">
        <w:trPr>
          <w:trHeight w:val="510"/>
        </w:trPr>
        <w:tc>
          <w:tcPr>
            <w:tcW w:w="2093" w:type="dxa"/>
          </w:tcPr>
          <w:p w14:paraId="6504CD43"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第六條</w:t>
            </w:r>
          </w:p>
        </w:tc>
        <w:tc>
          <w:tcPr>
            <w:tcW w:w="4544" w:type="dxa"/>
          </w:tcPr>
          <w:p w14:paraId="04435D0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無障礙格式版的進口</w:t>
            </w:r>
          </w:p>
        </w:tc>
      </w:tr>
      <w:tr w:rsidR="00653AB0" w:rsidRPr="0086392B" w14:paraId="354F3484" w14:textId="77777777" w:rsidTr="002A2F47">
        <w:trPr>
          <w:trHeight w:val="510"/>
        </w:trPr>
        <w:tc>
          <w:tcPr>
            <w:tcW w:w="2093" w:type="dxa"/>
          </w:tcPr>
          <w:p w14:paraId="7948D835"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第七條</w:t>
            </w:r>
          </w:p>
        </w:tc>
        <w:tc>
          <w:tcPr>
            <w:tcW w:w="4544" w:type="dxa"/>
          </w:tcPr>
          <w:p w14:paraId="7A9B5D17"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關於技術措施的義務</w:t>
            </w:r>
          </w:p>
        </w:tc>
      </w:tr>
      <w:tr w:rsidR="00653AB0" w:rsidRPr="0086392B" w14:paraId="4A5F1439" w14:textId="77777777" w:rsidTr="002A2F47">
        <w:trPr>
          <w:trHeight w:val="510"/>
        </w:trPr>
        <w:tc>
          <w:tcPr>
            <w:tcW w:w="2093" w:type="dxa"/>
          </w:tcPr>
          <w:p w14:paraId="3A9E7ADA"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第八條</w:t>
            </w:r>
          </w:p>
        </w:tc>
        <w:tc>
          <w:tcPr>
            <w:tcW w:w="4544" w:type="dxa"/>
          </w:tcPr>
          <w:p w14:paraId="6CDBE14C"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尊重隱私</w:t>
            </w:r>
          </w:p>
        </w:tc>
      </w:tr>
      <w:tr w:rsidR="00653AB0" w:rsidRPr="0086392B" w14:paraId="2B4D277D" w14:textId="77777777" w:rsidTr="002A2F47">
        <w:trPr>
          <w:trHeight w:val="510"/>
        </w:trPr>
        <w:tc>
          <w:tcPr>
            <w:tcW w:w="2093" w:type="dxa"/>
          </w:tcPr>
          <w:p w14:paraId="3C97B309"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第九條</w:t>
            </w:r>
          </w:p>
        </w:tc>
        <w:tc>
          <w:tcPr>
            <w:tcW w:w="4544" w:type="dxa"/>
          </w:tcPr>
          <w:p w14:paraId="22BC426D"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spacing w:val="-2"/>
                <w:lang w:eastAsia="zh-TW"/>
              </w:rPr>
              <w:t>開展合作為跨境交換提供便利</w:t>
            </w:r>
          </w:p>
        </w:tc>
      </w:tr>
      <w:tr w:rsidR="00653AB0" w:rsidRPr="0086392B" w14:paraId="089E6585" w14:textId="77777777" w:rsidTr="002A2F47">
        <w:trPr>
          <w:trHeight w:val="510"/>
        </w:trPr>
        <w:tc>
          <w:tcPr>
            <w:tcW w:w="2093" w:type="dxa"/>
          </w:tcPr>
          <w:p w14:paraId="49F0C2B9"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第十條</w:t>
            </w:r>
          </w:p>
        </w:tc>
        <w:tc>
          <w:tcPr>
            <w:tcW w:w="4544" w:type="dxa"/>
          </w:tcPr>
          <w:p w14:paraId="346B04A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關於實施的一般原則</w:t>
            </w:r>
          </w:p>
        </w:tc>
      </w:tr>
      <w:tr w:rsidR="00653AB0" w:rsidRPr="0086392B" w14:paraId="5F1B902A" w14:textId="77777777" w:rsidTr="002A2F47">
        <w:trPr>
          <w:trHeight w:val="510"/>
        </w:trPr>
        <w:tc>
          <w:tcPr>
            <w:tcW w:w="2093" w:type="dxa"/>
          </w:tcPr>
          <w:p w14:paraId="3FA9538B"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第十一條</w:t>
            </w:r>
          </w:p>
        </w:tc>
        <w:tc>
          <w:tcPr>
            <w:tcW w:w="4544" w:type="dxa"/>
          </w:tcPr>
          <w:p w14:paraId="5DF6C620"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關於限制與例外的一般義務</w:t>
            </w:r>
          </w:p>
        </w:tc>
      </w:tr>
      <w:tr w:rsidR="00653AB0" w:rsidRPr="0086392B" w14:paraId="4AE34C01" w14:textId="77777777" w:rsidTr="002A2F47">
        <w:trPr>
          <w:trHeight w:val="510"/>
        </w:trPr>
        <w:tc>
          <w:tcPr>
            <w:tcW w:w="2093" w:type="dxa"/>
          </w:tcPr>
          <w:p w14:paraId="3F76939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第十二條</w:t>
            </w:r>
          </w:p>
        </w:tc>
        <w:tc>
          <w:tcPr>
            <w:tcW w:w="4544" w:type="dxa"/>
          </w:tcPr>
          <w:p w14:paraId="4308FD1E"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其他限制與例外</w:t>
            </w:r>
          </w:p>
        </w:tc>
      </w:tr>
      <w:tr w:rsidR="00653AB0" w:rsidRPr="0086392B" w14:paraId="26971813" w14:textId="77777777" w:rsidTr="002A2F47">
        <w:trPr>
          <w:trHeight w:val="510"/>
        </w:trPr>
        <w:tc>
          <w:tcPr>
            <w:tcW w:w="2093" w:type="dxa"/>
          </w:tcPr>
          <w:p w14:paraId="0CE78F9E"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第十三條</w:t>
            </w:r>
          </w:p>
        </w:tc>
        <w:tc>
          <w:tcPr>
            <w:tcW w:w="4544" w:type="dxa"/>
          </w:tcPr>
          <w:p w14:paraId="2A7D5E4A"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大</w:t>
            </w:r>
            <w:r w:rsidRPr="0086392B">
              <w:rPr>
                <w:rFonts w:ascii="Times New Roman" w:hAnsi="Times New Roman"/>
                <w:lang w:eastAsia="zh-TW"/>
              </w:rPr>
              <w:t xml:space="preserve">  </w:t>
            </w:r>
            <w:r>
              <w:rPr>
                <w:rFonts w:ascii="Times New Roman" w:hAnsi="Times New Roman"/>
                <w:lang w:eastAsia="zh-TW"/>
              </w:rPr>
              <w:t xml:space="preserve">  </w:t>
            </w:r>
            <w:r w:rsidRPr="0086392B">
              <w:rPr>
                <w:rFonts w:ascii="Times New Roman" w:hAnsi="Times New Roman" w:hint="eastAsia"/>
                <w:lang w:eastAsia="zh-TW"/>
              </w:rPr>
              <w:t>會</w:t>
            </w:r>
          </w:p>
        </w:tc>
      </w:tr>
      <w:tr w:rsidR="00653AB0" w:rsidRPr="0086392B" w14:paraId="42B9D8DD" w14:textId="77777777" w:rsidTr="002A2F47">
        <w:trPr>
          <w:trHeight w:val="510"/>
        </w:trPr>
        <w:tc>
          <w:tcPr>
            <w:tcW w:w="2093" w:type="dxa"/>
          </w:tcPr>
          <w:p w14:paraId="0D83468E"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第十四條</w:t>
            </w:r>
          </w:p>
        </w:tc>
        <w:tc>
          <w:tcPr>
            <w:tcW w:w="4544" w:type="dxa"/>
          </w:tcPr>
          <w:p w14:paraId="00366B2A" w14:textId="77777777" w:rsidR="00653AB0" w:rsidRPr="0086392B" w:rsidRDefault="00653AB0" w:rsidP="00AA2C99">
            <w:pPr>
              <w:pStyle w:val="af5"/>
              <w:snapToGrid w:val="0"/>
              <w:ind w:rightChars="42" w:right="101"/>
              <w:jc w:val="both"/>
              <w:rPr>
                <w:rFonts w:ascii="Times New Roman" w:eastAsiaTheme="minorEastAsia" w:hAnsi="Times New Roman"/>
                <w:sz w:val="22"/>
                <w:szCs w:val="22"/>
                <w:lang w:eastAsia="zh-TW"/>
              </w:rPr>
            </w:pPr>
            <w:r w:rsidRPr="0086392B">
              <w:rPr>
                <w:rFonts w:ascii="Times New Roman" w:hAnsi="Times New Roman" w:hint="eastAsia"/>
                <w:sz w:val="22"/>
                <w:szCs w:val="22"/>
                <w:lang w:eastAsia="zh-TW"/>
              </w:rPr>
              <w:t>國際局</w:t>
            </w:r>
          </w:p>
        </w:tc>
      </w:tr>
      <w:tr w:rsidR="00653AB0" w:rsidRPr="0086392B" w14:paraId="16C4FA44" w14:textId="77777777" w:rsidTr="002A2F47">
        <w:trPr>
          <w:trHeight w:val="510"/>
        </w:trPr>
        <w:tc>
          <w:tcPr>
            <w:tcW w:w="2093" w:type="dxa"/>
          </w:tcPr>
          <w:p w14:paraId="6EC16F60"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第十五條</w:t>
            </w:r>
          </w:p>
        </w:tc>
        <w:tc>
          <w:tcPr>
            <w:tcW w:w="4544" w:type="dxa"/>
          </w:tcPr>
          <w:p w14:paraId="0DDA9CFB"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成為本條約締約方的資格</w:t>
            </w:r>
          </w:p>
        </w:tc>
      </w:tr>
      <w:tr w:rsidR="00653AB0" w:rsidRPr="0086392B" w14:paraId="6F2B2C69" w14:textId="77777777" w:rsidTr="002A2F47">
        <w:trPr>
          <w:trHeight w:val="510"/>
        </w:trPr>
        <w:tc>
          <w:tcPr>
            <w:tcW w:w="2093" w:type="dxa"/>
          </w:tcPr>
          <w:p w14:paraId="1DC1B535"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第十六條</w:t>
            </w:r>
          </w:p>
        </w:tc>
        <w:tc>
          <w:tcPr>
            <w:tcW w:w="4544" w:type="dxa"/>
          </w:tcPr>
          <w:p w14:paraId="2B517611"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本條約規定的權利和義務</w:t>
            </w:r>
          </w:p>
        </w:tc>
      </w:tr>
      <w:tr w:rsidR="00653AB0" w:rsidRPr="0086392B" w14:paraId="7F90DFAD" w14:textId="77777777" w:rsidTr="002A2F47">
        <w:trPr>
          <w:trHeight w:val="510"/>
        </w:trPr>
        <w:tc>
          <w:tcPr>
            <w:tcW w:w="2093" w:type="dxa"/>
          </w:tcPr>
          <w:p w14:paraId="6653A7DC"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第十七條</w:t>
            </w:r>
          </w:p>
        </w:tc>
        <w:tc>
          <w:tcPr>
            <w:tcW w:w="4544" w:type="dxa"/>
          </w:tcPr>
          <w:p w14:paraId="325B9C8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本條約的簽署</w:t>
            </w:r>
          </w:p>
        </w:tc>
      </w:tr>
      <w:tr w:rsidR="00653AB0" w:rsidRPr="0086392B" w14:paraId="487F334C" w14:textId="77777777" w:rsidTr="002A2F47">
        <w:trPr>
          <w:trHeight w:val="510"/>
        </w:trPr>
        <w:tc>
          <w:tcPr>
            <w:tcW w:w="2093" w:type="dxa"/>
          </w:tcPr>
          <w:p w14:paraId="73E1DA9E"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第十八條</w:t>
            </w:r>
          </w:p>
        </w:tc>
        <w:tc>
          <w:tcPr>
            <w:tcW w:w="4544" w:type="dxa"/>
          </w:tcPr>
          <w:p w14:paraId="3A8CD975"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本條約的生效</w:t>
            </w:r>
          </w:p>
        </w:tc>
      </w:tr>
      <w:tr w:rsidR="00653AB0" w:rsidRPr="0086392B" w14:paraId="2F55255F" w14:textId="77777777" w:rsidTr="002A2F47">
        <w:trPr>
          <w:trHeight w:val="510"/>
        </w:trPr>
        <w:tc>
          <w:tcPr>
            <w:tcW w:w="2093" w:type="dxa"/>
          </w:tcPr>
          <w:p w14:paraId="52DFC3A0"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第十九條</w:t>
            </w:r>
          </w:p>
        </w:tc>
        <w:tc>
          <w:tcPr>
            <w:tcW w:w="4544" w:type="dxa"/>
          </w:tcPr>
          <w:p w14:paraId="6D60A2DF"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spacing w:val="-2"/>
                <w:lang w:eastAsia="zh-TW"/>
              </w:rPr>
              <w:t>成為本條約締約方的生效日期</w:t>
            </w:r>
          </w:p>
        </w:tc>
      </w:tr>
      <w:tr w:rsidR="00653AB0" w:rsidRPr="0086392B" w14:paraId="078E6781" w14:textId="77777777" w:rsidTr="002A2F47">
        <w:trPr>
          <w:trHeight w:val="510"/>
        </w:trPr>
        <w:tc>
          <w:tcPr>
            <w:tcW w:w="2093" w:type="dxa"/>
          </w:tcPr>
          <w:p w14:paraId="7087779D"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第二十條</w:t>
            </w:r>
          </w:p>
        </w:tc>
        <w:tc>
          <w:tcPr>
            <w:tcW w:w="4544" w:type="dxa"/>
          </w:tcPr>
          <w:p w14:paraId="1804B487"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退</w:t>
            </w:r>
            <w:r w:rsidRPr="0086392B">
              <w:rPr>
                <w:rFonts w:ascii="Times New Roman" w:hAnsi="Times New Roman"/>
                <w:lang w:eastAsia="zh-TW"/>
              </w:rPr>
              <w:t xml:space="preserve">    </w:t>
            </w:r>
            <w:r w:rsidRPr="0086392B">
              <w:rPr>
                <w:rFonts w:ascii="Times New Roman" w:hAnsi="Times New Roman" w:hint="eastAsia"/>
                <w:lang w:eastAsia="zh-TW"/>
              </w:rPr>
              <w:t>約</w:t>
            </w:r>
          </w:p>
        </w:tc>
      </w:tr>
      <w:tr w:rsidR="00653AB0" w:rsidRPr="0086392B" w14:paraId="0783790D" w14:textId="77777777" w:rsidTr="002A2F47">
        <w:trPr>
          <w:trHeight w:val="510"/>
        </w:trPr>
        <w:tc>
          <w:tcPr>
            <w:tcW w:w="2093" w:type="dxa"/>
          </w:tcPr>
          <w:p w14:paraId="7D2565C6"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第二十一條</w:t>
            </w:r>
          </w:p>
        </w:tc>
        <w:tc>
          <w:tcPr>
            <w:tcW w:w="4544" w:type="dxa"/>
          </w:tcPr>
          <w:p w14:paraId="1EBE59B0"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spacing w:val="-1"/>
                <w:lang w:eastAsia="zh-TW"/>
              </w:rPr>
              <w:t>本條約的語文</w:t>
            </w:r>
          </w:p>
        </w:tc>
      </w:tr>
      <w:tr w:rsidR="00653AB0" w:rsidRPr="0086392B" w14:paraId="08DCA2B0" w14:textId="77777777" w:rsidTr="002A2F47">
        <w:trPr>
          <w:trHeight w:val="510"/>
        </w:trPr>
        <w:tc>
          <w:tcPr>
            <w:tcW w:w="2093" w:type="dxa"/>
          </w:tcPr>
          <w:p w14:paraId="59C79F78"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第二十二條</w:t>
            </w:r>
          </w:p>
        </w:tc>
        <w:tc>
          <w:tcPr>
            <w:tcW w:w="4544" w:type="dxa"/>
          </w:tcPr>
          <w:p w14:paraId="5A3D9DD4" w14:textId="77777777" w:rsidR="00653AB0" w:rsidRPr="0086392B" w:rsidRDefault="00653AB0" w:rsidP="00AA2C99">
            <w:pPr>
              <w:snapToGrid w:val="0"/>
              <w:ind w:rightChars="42" w:right="101"/>
              <w:rPr>
                <w:rFonts w:ascii="Times New Roman" w:hAnsi="Times New Roman"/>
                <w:lang w:eastAsia="zh-TW"/>
              </w:rPr>
            </w:pPr>
            <w:r w:rsidRPr="0086392B">
              <w:rPr>
                <w:rFonts w:ascii="Times New Roman" w:hAnsi="Times New Roman" w:hint="eastAsia"/>
                <w:lang w:eastAsia="zh-TW"/>
              </w:rPr>
              <w:t>保存人</w:t>
            </w:r>
          </w:p>
        </w:tc>
      </w:tr>
    </w:tbl>
    <w:p w14:paraId="7D6B7C5D" w14:textId="5ACB0D65" w:rsidR="00653AB0" w:rsidRPr="00B424D2" w:rsidRDefault="00653AB0" w:rsidP="0002275F">
      <w:pPr>
        <w:pStyle w:val="af5"/>
        <w:snapToGrid w:val="0"/>
        <w:spacing w:before="7"/>
        <w:ind w:rightChars="42" w:right="101"/>
        <w:jc w:val="both"/>
        <w:rPr>
          <w:rFonts w:ascii="Times New Roman" w:hAnsi="Times New Roman"/>
          <w:sz w:val="18"/>
        </w:rPr>
        <w:sectPr w:rsidR="00653AB0" w:rsidRPr="00B424D2" w:rsidSect="00AA2C99">
          <w:footerReference w:type="default" r:id="rId12"/>
          <w:pgSz w:w="11906" w:h="16838" w:code="9"/>
          <w:pgMar w:top="567" w:right="1418" w:bottom="244" w:left="1298" w:header="680" w:footer="680" w:gutter="0"/>
          <w:cols w:space="425"/>
          <w:docGrid w:type="lines" w:linePitch="326" w:charSpace="-4096"/>
        </w:sectPr>
      </w:pPr>
      <w:r>
        <w:rPr>
          <w:rFonts w:ascii="Times New Roman" w:hAnsi="Times New Roman"/>
          <w:noProof/>
          <w:lang w:eastAsia="zh-TW"/>
        </w:rPr>
        <w:br w:type="textWrapping" w:clear="all"/>
      </w:r>
      <w:bookmarkStart w:id="1" w:name="_bookmark1"/>
      <w:bookmarkEnd w:id="1"/>
    </w:p>
    <w:p w14:paraId="1F8EFCE4" w14:textId="77777777" w:rsidR="00653AB0" w:rsidRPr="00B424D2" w:rsidRDefault="00653AB0" w:rsidP="0002275F">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lastRenderedPageBreak/>
        <w:t>序</w:t>
      </w:r>
      <w:r w:rsidRPr="00B424D2">
        <w:rPr>
          <w:rFonts w:ascii="Times New Roman" w:hAnsi="Times New Roman" w:hint="eastAsia"/>
          <w:sz w:val="22"/>
          <w:szCs w:val="22"/>
          <w:lang w:eastAsia="zh-TW"/>
        </w:rPr>
        <w:t xml:space="preserve"> </w:t>
      </w:r>
      <w:r w:rsidRPr="00B424D2">
        <w:rPr>
          <w:rFonts w:ascii="Times New Roman" w:eastAsia="標楷體" w:hAnsi="Times New Roman"/>
          <w:sz w:val="22"/>
          <w:szCs w:val="22"/>
          <w:lang w:eastAsia="zh-TW"/>
        </w:rPr>
        <w:t xml:space="preserve"> </w:t>
      </w:r>
      <w:r>
        <w:rPr>
          <w:rFonts w:ascii="Times New Roman" w:eastAsia="標楷體" w:hAnsi="Times New Roman"/>
          <w:sz w:val="22"/>
          <w:szCs w:val="22"/>
          <w:lang w:eastAsia="zh-TW"/>
        </w:rPr>
        <w:t xml:space="preserve"> </w:t>
      </w:r>
      <w:r w:rsidRPr="00B424D2">
        <w:rPr>
          <w:rFonts w:ascii="Times New Roman" w:eastAsia="標楷體" w:hAnsi="Times New Roman" w:hint="eastAsia"/>
          <w:sz w:val="22"/>
          <w:szCs w:val="22"/>
          <w:lang w:eastAsia="zh-TW"/>
        </w:rPr>
        <w:t>言</w:t>
      </w:r>
    </w:p>
    <w:p w14:paraId="4B88691B" w14:textId="77777777" w:rsidR="00653AB0" w:rsidRPr="00B424D2" w:rsidRDefault="00653AB0" w:rsidP="0002275F">
      <w:pPr>
        <w:pStyle w:val="af5"/>
        <w:snapToGrid w:val="0"/>
        <w:spacing w:before="5"/>
        <w:ind w:rightChars="40" w:right="96"/>
        <w:rPr>
          <w:rFonts w:ascii="Times New Roman" w:hAnsi="Times New Roman"/>
          <w:sz w:val="20"/>
          <w:lang w:eastAsia="zh-TW"/>
        </w:rPr>
      </w:pPr>
    </w:p>
    <w:p w14:paraId="4B350614" w14:textId="77777777" w:rsidR="00653AB0" w:rsidRPr="00520A39" w:rsidRDefault="00653AB0" w:rsidP="0002275F">
      <w:pPr>
        <w:pStyle w:val="af5"/>
        <w:snapToGrid w:val="0"/>
        <w:spacing w:beforeLines="50" w:before="163" w:line="276" w:lineRule="auto"/>
        <w:ind w:left="538" w:rightChars="40" w:right="96"/>
        <w:rPr>
          <w:rFonts w:ascii="Times New Roman" w:eastAsiaTheme="minorEastAsia" w:hAnsi="Times New Roman"/>
          <w:lang w:eastAsia="zh-TW"/>
        </w:rPr>
      </w:pPr>
      <w:r w:rsidRPr="00520A39">
        <w:rPr>
          <w:rFonts w:ascii="Times New Roman" w:hAnsi="Times New Roman" w:hint="eastAsia"/>
          <w:lang w:eastAsia="zh-TW"/>
        </w:rPr>
        <w:t>締約各方，</w:t>
      </w:r>
    </w:p>
    <w:p w14:paraId="4C36FBDD" w14:textId="77777777" w:rsidR="00653AB0" w:rsidRPr="00520A39" w:rsidRDefault="00653AB0" w:rsidP="0002275F">
      <w:pPr>
        <w:pStyle w:val="af5"/>
        <w:snapToGrid w:val="0"/>
        <w:spacing w:beforeLines="50" w:before="163" w:line="276" w:lineRule="auto"/>
        <w:ind w:left="118" w:rightChars="40" w:right="96" w:firstLine="420"/>
        <w:jc w:val="both"/>
        <w:rPr>
          <w:rFonts w:ascii="Times New Roman" w:hAnsi="Times New Roman"/>
          <w:lang w:eastAsia="zh-TW"/>
        </w:rPr>
      </w:pPr>
      <w:r w:rsidRPr="00520A39">
        <w:rPr>
          <w:rFonts w:ascii="Times New Roman" w:eastAsia="標楷體" w:hAnsi="Times New Roman" w:hint="eastAsia"/>
          <w:lang w:eastAsia="zh-TW"/>
        </w:rPr>
        <w:t>回顧</w:t>
      </w:r>
      <w:r w:rsidRPr="00520A39">
        <w:rPr>
          <w:rFonts w:ascii="Times New Roman" w:hAnsi="Times New Roman" w:hint="eastAsia"/>
          <w:lang w:eastAsia="zh-TW"/>
        </w:rPr>
        <w:t>《世界人權宣言》和聯合國《殘疾人權利公約》宣告的不歧視、機會均等、無障礙以及充分和切實地參與和融入社會的原則，</w:t>
      </w:r>
    </w:p>
    <w:p w14:paraId="74693BE0" w14:textId="77777777" w:rsidR="00653AB0" w:rsidRPr="00520A39" w:rsidRDefault="00653AB0" w:rsidP="0002275F">
      <w:pPr>
        <w:pStyle w:val="af5"/>
        <w:snapToGrid w:val="0"/>
        <w:spacing w:beforeLines="50" w:before="163" w:line="276" w:lineRule="auto"/>
        <w:ind w:left="118" w:rightChars="40" w:right="96" w:firstLine="420"/>
        <w:jc w:val="both"/>
        <w:rPr>
          <w:rFonts w:ascii="Times New Roman" w:hAnsi="Times New Roman"/>
          <w:lang w:eastAsia="zh-TW"/>
        </w:rPr>
      </w:pPr>
      <w:r w:rsidRPr="00520A39">
        <w:rPr>
          <w:rFonts w:ascii="Times New Roman" w:eastAsia="標楷體" w:hAnsi="Times New Roman" w:hint="eastAsia"/>
          <w:lang w:eastAsia="zh-TW"/>
        </w:rPr>
        <w:t>注意到</w:t>
      </w:r>
      <w:r w:rsidRPr="00520A39">
        <w:rPr>
          <w:rFonts w:ascii="Times New Roman" w:hAnsi="Times New Roman" w:hint="eastAsia"/>
          <w:lang w:eastAsia="zh-TW"/>
        </w:rPr>
        <w:t>不利於視力障礙或其他印刷品閱讀障礙者全面發展的種種挑戰限制了他們的言論自由，包括在與其他人平等的基礎上，尋求、接受和傳遞各種信息和思想的自由，其中包括通過他們自行選擇的一切交流形式尋求、接受和傳遞各種信息和思想的自由，也限制了他們享受</w:t>
      </w:r>
      <w:proofErr w:type="gramStart"/>
      <w:r w:rsidRPr="00520A39">
        <w:rPr>
          <w:rFonts w:ascii="Times New Roman" w:hAnsi="Times New Roman" w:hint="eastAsia"/>
          <w:lang w:eastAsia="zh-TW"/>
        </w:rPr>
        <w:t>受</w:t>
      </w:r>
      <w:proofErr w:type="gramEnd"/>
      <w:r w:rsidRPr="00520A39">
        <w:rPr>
          <w:rFonts w:ascii="Times New Roman" w:hAnsi="Times New Roman" w:hint="eastAsia"/>
          <w:lang w:eastAsia="zh-TW"/>
        </w:rPr>
        <w:t>教育的權利和從事研究的機會，</w:t>
      </w:r>
    </w:p>
    <w:p w14:paraId="042B047A"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強調</w:t>
      </w:r>
      <w:r w:rsidRPr="00520A39">
        <w:rPr>
          <w:rFonts w:ascii="Times New Roman" w:hAnsi="Times New Roman" w:hint="eastAsia"/>
          <w:lang w:eastAsia="zh-TW"/>
        </w:rPr>
        <w:t>版權保護對激勵和回報文學與藝術創作的重要性，以及增加機會，使包括視力障礙或其他印刷品閱讀障礙者在內的每個人參加社會的文化生活、享受藝術和分享科學進步成果及其產生的利益的重要性，</w:t>
      </w:r>
    </w:p>
    <w:p w14:paraId="015778CB" w14:textId="77777777" w:rsidR="00653AB0" w:rsidRPr="00520A39" w:rsidRDefault="00653AB0" w:rsidP="0002275F">
      <w:pPr>
        <w:pStyle w:val="af5"/>
        <w:snapToGrid w:val="0"/>
        <w:spacing w:beforeLines="50" w:before="163" w:line="276" w:lineRule="auto"/>
        <w:ind w:left="116" w:rightChars="40" w:right="96" w:firstLine="420"/>
        <w:jc w:val="both"/>
        <w:rPr>
          <w:rFonts w:ascii="Times New Roman" w:hAnsi="Times New Roman"/>
          <w:lang w:eastAsia="zh-TW"/>
        </w:rPr>
      </w:pPr>
      <w:r w:rsidRPr="00520A39">
        <w:rPr>
          <w:rFonts w:ascii="Times New Roman" w:eastAsia="標楷體" w:hAnsi="Times New Roman" w:hint="eastAsia"/>
          <w:lang w:eastAsia="zh-TW"/>
        </w:rPr>
        <w:t>意識到</w:t>
      </w:r>
      <w:r w:rsidRPr="00520A39">
        <w:rPr>
          <w:rFonts w:ascii="Times New Roman" w:hAnsi="Times New Roman" w:hint="eastAsia"/>
          <w:lang w:eastAsia="zh-TW"/>
        </w:rPr>
        <w:t>視力障礙或其他印刷品閱讀障礙者為在社會上實現機會均等，在獲得已出版的作品方面面臨的障礙，還意識到既有必要增加無障礙格式作品的數量，也有必要改善這種作品的流通，</w:t>
      </w:r>
    </w:p>
    <w:p w14:paraId="13C1A744" w14:textId="77777777" w:rsidR="00653AB0" w:rsidRDefault="00653AB0" w:rsidP="0002275F">
      <w:pPr>
        <w:pStyle w:val="af5"/>
        <w:snapToGrid w:val="0"/>
        <w:spacing w:beforeLines="50" w:before="163" w:line="276" w:lineRule="auto"/>
        <w:ind w:rightChars="40" w:right="96" w:firstLine="567"/>
        <w:rPr>
          <w:rFonts w:ascii="Times New Roman" w:hAnsi="Times New Roman"/>
          <w:lang w:eastAsia="zh-TW"/>
        </w:rPr>
      </w:pPr>
      <w:r w:rsidRPr="00520A39">
        <w:rPr>
          <w:rFonts w:ascii="Times New Roman" w:eastAsia="標楷體" w:hAnsi="Times New Roman" w:hint="eastAsia"/>
          <w:lang w:eastAsia="zh-TW"/>
        </w:rPr>
        <w:t>考慮到</w:t>
      </w:r>
      <w:r w:rsidRPr="00520A39">
        <w:rPr>
          <w:rFonts w:ascii="Times New Roman" w:hAnsi="Times New Roman" w:hint="eastAsia"/>
          <w:lang w:eastAsia="zh-TW"/>
        </w:rPr>
        <w:t>多數視力障礙或其他印刷品閱讀障礙者生活在發展中國家和最不發達國家，</w:t>
      </w:r>
    </w:p>
    <w:p w14:paraId="073A92EE" w14:textId="77777777" w:rsidR="00653AB0" w:rsidRPr="00520A39" w:rsidRDefault="00653AB0" w:rsidP="0002275F">
      <w:pPr>
        <w:pStyle w:val="af5"/>
        <w:snapToGrid w:val="0"/>
        <w:spacing w:beforeLines="50" w:before="163" w:line="276" w:lineRule="auto"/>
        <w:ind w:rightChars="40" w:right="96" w:firstLine="567"/>
        <w:rPr>
          <w:rFonts w:ascii="Times New Roman" w:eastAsiaTheme="minorEastAsia" w:hAnsi="Times New Roman"/>
          <w:lang w:eastAsia="zh-TW"/>
        </w:rPr>
      </w:pPr>
      <w:r w:rsidRPr="006805CE">
        <w:rPr>
          <w:rFonts w:ascii="Times New Roman" w:eastAsia="標楷體" w:hAnsi="Times New Roman" w:hint="eastAsia"/>
          <w:lang w:eastAsia="zh-TW"/>
        </w:rPr>
        <w:t>認識到</w:t>
      </w:r>
      <w:r w:rsidRPr="00520A39">
        <w:rPr>
          <w:rFonts w:ascii="Times New Roman" w:hAnsi="Times New Roman" w:hint="eastAsia"/>
          <w:lang w:eastAsia="zh-TW"/>
        </w:rPr>
        <w:t>儘管各國的版權法存在不同，但新的信息和通信技術對視力障礙或其他印刷品閱讀障礙者的生活產生的積極影響，可以通過加強國際法律框架而得到擴大，</w:t>
      </w:r>
    </w:p>
    <w:p w14:paraId="6D236E6A"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認識到</w:t>
      </w:r>
      <w:r w:rsidRPr="00520A39">
        <w:rPr>
          <w:rFonts w:ascii="Times New Roman" w:hAnsi="Times New Roman" w:hint="eastAsia"/>
          <w:lang w:eastAsia="zh-TW"/>
        </w:rPr>
        <w:t>很多成員國已在本國的版權法中為視力障礙或其他印刷品閱讀障礙者規定了限制與例外，但適合他們使用的無障礙格式版作品仍然持續匱乏，還認識到各國使他們無障礙地獲得作品的努力需要大量資源，而無障礙格式版不能跨境交換，導致不得不重複這些努力，</w:t>
      </w:r>
    </w:p>
    <w:p w14:paraId="034FD8AD"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認識到</w:t>
      </w:r>
      <w:r w:rsidRPr="00520A39">
        <w:rPr>
          <w:rFonts w:ascii="Times New Roman" w:hAnsi="Times New Roman" w:hint="eastAsia"/>
          <w:lang w:eastAsia="zh-TW"/>
        </w:rPr>
        <w:t>權利人在使視力障礙或其他印刷品閱讀障礙者無障礙地獲得其作品中的重要作用，還認識到，規定適當的限制與例外，特別是在市場無法提供這種以無障礙方式獲得作品的機會時，對於使視力障礙或其他印刷品閱讀障礙者無障礙地獲得作品的重要性，</w:t>
      </w:r>
    </w:p>
    <w:p w14:paraId="29381FD1"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認識到</w:t>
      </w:r>
      <w:r w:rsidRPr="00520A39">
        <w:rPr>
          <w:rFonts w:ascii="Times New Roman" w:hAnsi="Times New Roman" w:hint="eastAsia"/>
          <w:lang w:eastAsia="zh-TW"/>
        </w:rPr>
        <w:t>有必要在作者權利的有效保護與更大的公共利益</w:t>
      </w:r>
      <w:proofErr w:type="gramStart"/>
      <w:r w:rsidRPr="00520A39">
        <w:rPr>
          <w:rFonts w:ascii="Times New Roman" w:hAnsi="Times New Roman" w:hint="eastAsia"/>
          <w:lang w:eastAsia="zh-TW"/>
        </w:rPr>
        <w:t>之間，</w:t>
      </w:r>
      <w:proofErr w:type="gramEnd"/>
      <w:r w:rsidRPr="00520A39">
        <w:rPr>
          <w:rFonts w:ascii="Times New Roman" w:hAnsi="Times New Roman" w:hint="eastAsia"/>
          <w:lang w:eastAsia="zh-TW"/>
        </w:rPr>
        <w:t>尤其是與教育、研究和獲得信息之間保持平衡，而且這種平衡必須為有效和及時地獲得作品提供便利，使視力障礙或其他印刷品閱讀障礙者受益，</w:t>
      </w:r>
    </w:p>
    <w:p w14:paraId="69296CE4"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重申</w:t>
      </w:r>
      <w:r w:rsidRPr="00520A39">
        <w:rPr>
          <w:rFonts w:ascii="Times New Roman" w:hAnsi="Times New Roman" w:hint="eastAsia"/>
          <w:lang w:eastAsia="zh-TW"/>
        </w:rPr>
        <w:t>締約各方根據現有國際版權保護條約承擔的義務，以及《保護文學和藝術作品伯爾尼公約》第九條第二款和其他國際文書中規定的有關限制與例外的三步檢驗標準的重要性和靈活性，</w:t>
      </w:r>
    </w:p>
    <w:p w14:paraId="7543611C" w14:textId="77777777" w:rsidR="00653AB0" w:rsidRPr="00520A39" w:rsidRDefault="00653AB0" w:rsidP="0002275F">
      <w:pPr>
        <w:pStyle w:val="af5"/>
        <w:snapToGrid w:val="0"/>
        <w:spacing w:beforeLines="50" w:before="163" w:line="276" w:lineRule="auto"/>
        <w:ind w:left="117" w:rightChars="40" w:right="96" w:firstLine="419"/>
        <w:jc w:val="both"/>
        <w:rPr>
          <w:rFonts w:ascii="Times New Roman" w:hAnsi="Times New Roman"/>
          <w:lang w:eastAsia="zh-TW"/>
        </w:rPr>
      </w:pPr>
      <w:r w:rsidRPr="00520A39">
        <w:rPr>
          <w:rFonts w:ascii="Times New Roman" w:eastAsia="標楷體" w:hAnsi="Times New Roman" w:hint="eastAsia"/>
          <w:lang w:eastAsia="zh-TW"/>
        </w:rPr>
        <w:t>回顧</w:t>
      </w:r>
      <w:r w:rsidRPr="00520A39">
        <w:rPr>
          <w:rFonts w:ascii="Times New Roman" w:hAnsi="Times New Roman" w:hint="eastAsia"/>
          <w:lang w:eastAsia="zh-TW"/>
        </w:rPr>
        <w:t>世界知識產權組織大會</w:t>
      </w:r>
      <w:r w:rsidRPr="00520A39">
        <w:rPr>
          <w:rFonts w:ascii="Times New Roman" w:hAnsi="Times New Roman"/>
          <w:lang w:eastAsia="zh-TW"/>
        </w:rPr>
        <w:t>2007</w:t>
      </w:r>
      <w:r w:rsidRPr="00520A39">
        <w:rPr>
          <w:rFonts w:ascii="Times New Roman" w:hAnsi="Times New Roman" w:hint="eastAsia"/>
          <w:lang w:eastAsia="zh-TW"/>
        </w:rPr>
        <w:t>年所通過的旨在確保發展方面的考慮構成該組織工作組成部分的發展議程各項建議的重要性，</w:t>
      </w:r>
    </w:p>
    <w:p w14:paraId="34F159CC" w14:textId="77777777" w:rsidR="00653AB0" w:rsidRPr="00520A39" w:rsidRDefault="00653AB0" w:rsidP="0002275F">
      <w:pPr>
        <w:pStyle w:val="af5"/>
        <w:snapToGrid w:val="0"/>
        <w:spacing w:beforeLines="50" w:before="163" w:line="276" w:lineRule="auto"/>
        <w:ind w:left="117" w:rightChars="40" w:right="96" w:firstLine="420"/>
        <w:jc w:val="both"/>
        <w:rPr>
          <w:rFonts w:ascii="Times New Roman" w:hAnsi="Times New Roman"/>
          <w:lang w:eastAsia="zh-TW"/>
        </w:rPr>
      </w:pPr>
      <w:r w:rsidRPr="00520A39">
        <w:rPr>
          <w:rFonts w:ascii="Times New Roman" w:eastAsia="標楷體" w:hAnsi="Times New Roman" w:hint="eastAsia"/>
          <w:lang w:eastAsia="zh-TW"/>
        </w:rPr>
        <w:t>認識到</w:t>
      </w:r>
      <w:r w:rsidRPr="00520A39">
        <w:rPr>
          <w:rFonts w:ascii="Times New Roman" w:hAnsi="Times New Roman" w:hint="eastAsia"/>
          <w:lang w:eastAsia="zh-TW"/>
        </w:rPr>
        <w:t>國際版權制度的重要性，出於對限制與例外進行協調，為視力障礙或其他印刷品閱讀障礙者獲得和使用作品提供便利的願望，</w:t>
      </w:r>
    </w:p>
    <w:p w14:paraId="2A0EACDF" w14:textId="77777777" w:rsidR="00653AB0" w:rsidRPr="00520A39" w:rsidRDefault="00653AB0" w:rsidP="0002275F">
      <w:pPr>
        <w:pStyle w:val="af5"/>
        <w:snapToGrid w:val="0"/>
        <w:spacing w:beforeLines="50" w:before="163" w:line="276" w:lineRule="auto"/>
        <w:ind w:left="537" w:rightChars="40" w:right="96"/>
        <w:rPr>
          <w:rFonts w:ascii="Times New Roman" w:hAnsi="Times New Roman"/>
          <w:lang w:eastAsia="zh-TW"/>
        </w:rPr>
      </w:pPr>
      <w:r w:rsidRPr="00520A39">
        <w:rPr>
          <w:rFonts w:ascii="Times New Roman" w:hAnsi="Times New Roman" w:hint="eastAsia"/>
          <w:lang w:eastAsia="zh-TW"/>
        </w:rPr>
        <w:t>達成協議如下：</w:t>
      </w:r>
    </w:p>
    <w:p w14:paraId="100A9E9D" w14:textId="77777777" w:rsidR="00653AB0" w:rsidRPr="00B424D2" w:rsidRDefault="00653AB0" w:rsidP="0002275F">
      <w:pPr>
        <w:snapToGrid w:val="0"/>
        <w:ind w:rightChars="40" w:right="96"/>
        <w:rPr>
          <w:rFonts w:ascii="Times New Roman" w:hAnsi="Times New Roman"/>
        </w:rPr>
        <w:sectPr w:rsidR="00653AB0" w:rsidRPr="00B424D2" w:rsidSect="0002275F">
          <w:headerReference w:type="default" r:id="rId13"/>
          <w:pgSz w:w="11907" w:h="16840" w:code="9"/>
          <w:pgMar w:top="1304" w:right="1191" w:bottom="1134" w:left="1247" w:header="539" w:footer="0" w:gutter="0"/>
          <w:pgNumType w:start="2"/>
          <w:cols w:space="720"/>
          <w:docGrid w:type="lines" w:linePitch="326" w:charSpace="572"/>
        </w:sectPr>
      </w:pPr>
    </w:p>
    <w:p w14:paraId="027397F9" w14:textId="77777777" w:rsidR="00653AB0" w:rsidRPr="0039327B" w:rsidRDefault="00653AB0" w:rsidP="00541709">
      <w:pPr>
        <w:pStyle w:val="af5"/>
        <w:tabs>
          <w:tab w:val="left" w:pos="1051"/>
        </w:tabs>
        <w:snapToGrid w:val="0"/>
        <w:spacing w:line="264" w:lineRule="auto"/>
        <w:ind w:rightChars="42" w:right="101"/>
        <w:jc w:val="center"/>
        <w:rPr>
          <w:rFonts w:ascii="Times New Roman" w:eastAsia="標楷體" w:hAnsi="Times New Roman"/>
          <w:sz w:val="22"/>
          <w:szCs w:val="22"/>
          <w:lang w:eastAsia="zh-TW"/>
        </w:rPr>
      </w:pPr>
      <w:r w:rsidRPr="0039327B">
        <w:rPr>
          <w:rFonts w:ascii="Times New Roman" w:eastAsia="標楷體" w:hAnsi="Times New Roman" w:hint="eastAsia"/>
          <w:sz w:val="22"/>
          <w:szCs w:val="22"/>
          <w:lang w:eastAsia="zh-TW"/>
        </w:rPr>
        <w:lastRenderedPageBreak/>
        <w:t>第一條</w:t>
      </w:r>
      <w:r w:rsidRPr="0039327B">
        <w:rPr>
          <w:rFonts w:ascii="Times New Roman" w:eastAsia="標楷體" w:hAnsi="Times New Roman"/>
          <w:sz w:val="22"/>
          <w:szCs w:val="22"/>
          <w:lang w:eastAsia="zh-TW"/>
        </w:rPr>
        <w:tab/>
      </w:r>
      <w:r w:rsidRPr="0039327B">
        <w:rPr>
          <w:rFonts w:ascii="Times New Roman" w:eastAsia="標楷體" w:hAnsi="Times New Roman" w:hint="eastAsia"/>
          <w:sz w:val="22"/>
          <w:szCs w:val="22"/>
          <w:lang w:eastAsia="zh-TW"/>
        </w:rPr>
        <w:t>與其他公約和條約的關係</w:t>
      </w:r>
    </w:p>
    <w:p w14:paraId="2799E202" w14:textId="77777777" w:rsidR="00653AB0" w:rsidRPr="004A791D" w:rsidRDefault="00653AB0" w:rsidP="00541709">
      <w:pPr>
        <w:pStyle w:val="af5"/>
        <w:snapToGrid w:val="0"/>
        <w:spacing w:beforeLines="100" w:before="327" w:line="264" w:lineRule="auto"/>
        <w:ind w:left="119" w:rightChars="42" w:right="101" w:firstLine="420"/>
        <w:jc w:val="both"/>
        <w:rPr>
          <w:rFonts w:ascii="Times New Roman" w:hAnsi="Times New Roman"/>
          <w:lang w:eastAsia="zh-TW"/>
        </w:rPr>
      </w:pPr>
      <w:r w:rsidRPr="004A791D">
        <w:rPr>
          <w:rFonts w:ascii="Times New Roman" w:hAnsi="Times New Roman" w:hint="eastAsia"/>
          <w:lang w:eastAsia="zh-TW"/>
        </w:rPr>
        <w:t>本條約的任何內容均不減</w:t>
      </w:r>
      <w:proofErr w:type="gramStart"/>
      <w:r w:rsidRPr="004A791D">
        <w:rPr>
          <w:rFonts w:ascii="Times New Roman" w:hAnsi="Times New Roman" w:hint="eastAsia"/>
          <w:lang w:eastAsia="zh-TW"/>
        </w:rPr>
        <w:t>損</w:t>
      </w:r>
      <w:proofErr w:type="gramEnd"/>
      <w:r w:rsidRPr="004A791D">
        <w:rPr>
          <w:rFonts w:ascii="Times New Roman" w:hAnsi="Times New Roman" w:hint="eastAsia"/>
          <w:lang w:eastAsia="zh-TW"/>
        </w:rPr>
        <w:t>締約各方相互之間依任何其他條約承擔的任何義務，也不損害締約方依任何其他條約享有的任何權利。</w:t>
      </w:r>
    </w:p>
    <w:p w14:paraId="55802332" w14:textId="77777777" w:rsidR="00653AB0" w:rsidRPr="0039327B" w:rsidRDefault="00653AB0" w:rsidP="00541709">
      <w:pPr>
        <w:pStyle w:val="af5"/>
        <w:snapToGrid w:val="0"/>
        <w:spacing w:before="100" w:line="264" w:lineRule="auto"/>
        <w:ind w:rightChars="42" w:right="101"/>
        <w:contextualSpacing/>
        <w:rPr>
          <w:rFonts w:ascii="Times New Roman" w:hAnsi="Times New Roman"/>
          <w:sz w:val="22"/>
          <w:szCs w:val="22"/>
          <w:lang w:eastAsia="zh-TW"/>
        </w:rPr>
      </w:pPr>
    </w:p>
    <w:p w14:paraId="2FD3160C" w14:textId="77777777" w:rsidR="00653AB0" w:rsidRPr="0039327B" w:rsidRDefault="00653AB0" w:rsidP="00541709">
      <w:pPr>
        <w:pStyle w:val="af5"/>
        <w:snapToGrid w:val="0"/>
        <w:spacing w:before="5" w:line="264" w:lineRule="auto"/>
        <w:ind w:rightChars="42" w:right="101"/>
        <w:rPr>
          <w:rFonts w:ascii="Times New Roman" w:hAnsi="Times New Roman"/>
          <w:sz w:val="22"/>
          <w:szCs w:val="22"/>
          <w:lang w:eastAsia="zh-TW"/>
        </w:rPr>
      </w:pPr>
    </w:p>
    <w:p w14:paraId="50019EE1" w14:textId="77777777" w:rsidR="00653AB0" w:rsidRPr="0022580A" w:rsidRDefault="00653AB0" w:rsidP="00541709">
      <w:pPr>
        <w:pStyle w:val="af5"/>
        <w:tabs>
          <w:tab w:val="left" w:pos="1051"/>
        </w:tabs>
        <w:snapToGrid w:val="0"/>
        <w:spacing w:line="264" w:lineRule="auto"/>
        <w:ind w:rightChars="42" w:right="101"/>
        <w:jc w:val="center"/>
        <w:rPr>
          <w:rFonts w:ascii="Times New Roman" w:eastAsia="標楷體" w:hAnsi="Times New Roman"/>
          <w:sz w:val="22"/>
          <w:szCs w:val="22"/>
          <w:lang w:eastAsia="zh-TW"/>
        </w:rPr>
      </w:pPr>
      <w:r w:rsidRPr="0039327B">
        <w:rPr>
          <w:rFonts w:ascii="Times New Roman" w:eastAsia="標楷體" w:hAnsi="Times New Roman" w:hint="eastAsia"/>
          <w:sz w:val="22"/>
          <w:szCs w:val="22"/>
          <w:lang w:eastAsia="zh-TW"/>
        </w:rPr>
        <w:t>第二條</w:t>
      </w:r>
      <w:r w:rsidRPr="0039327B">
        <w:rPr>
          <w:rFonts w:ascii="Times New Roman" w:eastAsia="標楷體" w:hAnsi="Times New Roman"/>
          <w:sz w:val="22"/>
          <w:szCs w:val="22"/>
          <w:lang w:eastAsia="zh-TW"/>
        </w:rPr>
        <w:tab/>
      </w:r>
      <w:r w:rsidRPr="0039327B">
        <w:rPr>
          <w:rFonts w:ascii="Times New Roman" w:eastAsia="標楷體" w:hAnsi="Times New Roman" w:hint="eastAsia"/>
          <w:sz w:val="22"/>
          <w:szCs w:val="22"/>
          <w:lang w:eastAsia="zh-TW"/>
        </w:rPr>
        <w:t>定</w:t>
      </w:r>
      <w:r w:rsidRPr="0039327B">
        <w:rPr>
          <w:rFonts w:ascii="Times New Roman" w:eastAsia="標楷體" w:hAnsi="Times New Roman"/>
          <w:sz w:val="22"/>
          <w:szCs w:val="22"/>
          <w:lang w:eastAsia="zh-TW"/>
        </w:rPr>
        <w:tab/>
      </w:r>
      <w:r w:rsidRPr="0039327B">
        <w:rPr>
          <w:rFonts w:ascii="Times New Roman" w:eastAsia="標楷體" w:hAnsi="Times New Roman" w:hint="eastAsia"/>
          <w:sz w:val="22"/>
          <w:szCs w:val="22"/>
          <w:lang w:eastAsia="zh-TW"/>
        </w:rPr>
        <w:t>義</w:t>
      </w:r>
    </w:p>
    <w:p w14:paraId="6938F361" w14:textId="77777777" w:rsidR="00653AB0" w:rsidRPr="00947E8F" w:rsidRDefault="00653AB0" w:rsidP="00541709">
      <w:pPr>
        <w:pStyle w:val="af5"/>
        <w:snapToGrid w:val="0"/>
        <w:spacing w:beforeLines="100" w:before="327" w:line="264" w:lineRule="auto"/>
        <w:ind w:rightChars="42" w:right="101" w:firstLine="538"/>
        <w:rPr>
          <w:rFonts w:ascii="Times New Roman" w:hAnsi="Times New Roman"/>
          <w:sz w:val="22"/>
          <w:szCs w:val="22"/>
          <w:lang w:eastAsia="zh-TW"/>
        </w:rPr>
      </w:pPr>
      <w:r w:rsidRPr="00947E8F">
        <w:rPr>
          <w:rFonts w:ascii="Times New Roman" w:hAnsi="Times New Roman" w:hint="eastAsia"/>
          <w:sz w:val="22"/>
          <w:szCs w:val="22"/>
          <w:lang w:eastAsia="zh-TW"/>
        </w:rPr>
        <w:t>在本條約中：</w:t>
      </w:r>
    </w:p>
    <w:p w14:paraId="48DDC1AE" w14:textId="0F95D7F4" w:rsidR="00653AB0" w:rsidRPr="004A791D" w:rsidRDefault="00653AB0" w:rsidP="00541709">
      <w:pPr>
        <w:pStyle w:val="af5"/>
        <w:snapToGrid w:val="0"/>
        <w:spacing w:beforeLines="100" w:before="327" w:line="264" w:lineRule="auto"/>
        <w:ind w:left="118" w:rightChars="42" w:right="101" w:firstLine="420"/>
        <w:jc w:val="both"/>
        <w:rPr>
          <w:rFonts w:ascii="Times New Roman" w:hAnsi="Times New Roman"/>
          <w:lang w:eastAsia="zh-TW"/>
        </w:rPr>
      </w:pPr>
      <w:r w:rsidRPr="004A791D">
        <w:rPr>
          <w:rFonts w:ascii="Times New Roman" w:hAnsi="Times New Roman" w:hint="eastAsia"/>
          <w:lang w:eastAsia="zh-TW"/>
        </w:rPr>
        <w:t>（一）“作品”是指《保護文學和藝術作品伯爾尼公約》第二條第一款所指的文學和藝術作品，形式為文字、符號和（或）相關圖示，不論是已出版的作品，還是以其他方式通過任何媒介公開提供的作品</w:t>
      </w:r>
      <w:r w:rsidR="00015EE5" w:rsidRPr="00015EE5">
        <w:rPr>
          <w:rStyle w:val="a5"/>
          <w:rFonts w:ascii="Times New Roman" w:hAnsi="Times New Roman"/>
          <w:lang w:eastAsia="zh-TW"/>
        </w:rPr>
        <w:footnoteReference w:customMarkFollows="1" w:id="22"/>
        <w:sym w:font="Symbol" w:char="F031"/>
      </w:r>
      <w:r w:rsidRPr="004A791D">
        <w:rPr>
          <w:rFonts w:ascii="Times New Roman" w:hAnsi="Times New Roman" w:hint="eastAsia"/>
          <w:lang w:eastAsia="zh-TW"/>
        </w:rPr>
        <w:t>；</w:t>
      </w:r>
    </w:p>
    <w:p w14:paraId="7E5C0A32" w14:textId="77777777" w:rsidR="00653AB0" w:rsidRPr="004A791D" w:rsidRDefault="00653AB0" w:rsidP="00541709">
      <w:pPr>
        <w:pStyle w:val="af5"/>
        <w:snapToGrid w:val="0"/>
        <w:spacing w:beforeLines="100" w:before="327" w:line="264" w:lineRule="auto"/>
        <w:ind w:left="118" w:rightChars="42" w:right="101" w:firstLine="420"/>
        <w:jc w:val="both"/>
        <w:rPr>
          <w:rFonts w:ascii="Times New Roman" w:hAnsi="Times New Roman"/>
          <w:lang w:eastAsia="zh-TW"/>
        </w:rPr>
      </w:pPr>
      <w:r w:rsidRPr="004A791D">
        <w:rPr>
          <w:rFonts w:ascii="Times New Roman" w:hAnsi="Times New Roman" w:hint="eastAsia"/>
          <w:lang w:eastAsia="zh-TW"/>
        </w:rPr>
        <w:t>（二）“無障礙格式版”是指採用替代方式或形式，讓受益人能夠使用作品，包括讓受益人能夠與無視力障礙或其他印刷品閱讀障礙者一樣切實可行、舒適地使用作品的作品版本。無障礙格式版為受益人專用，必須尊重原作的完整性，但要適當考慮將作品製成替代性無障礙格式所需要的修改和受益人的無障礙需求；</w:t>
      </w:r>
    </w:p>
    <w:p w14:paraId="2C002623" w14:textId="37E1D199" w:rsidR="00653AB0" w:rsidRPr="004A791D" w:rsidRDefault="00653AB0" w:rsidP="00541709">
      <w:pPr>
        <w:pStyle w:val="af5"/>
        <w:snapToGrid w:val="0"/>
        <w:spacing w:beforeLines="100" w:before="327" w:line="264" w:lineRule="auto"/>
        <w:ind w:left="118" w:rightChars="42" w:right="101" w:firstLine="419"/>
        <w:jc w:val="both"/>
        <w:rPr>
          <w:rFonts w:ascii="Times New Roman" w:hAnsi="Times New Roman"/>
          <w:lang w:eastAsia="zh-TW"/>
        </w:rPr>
      </w:pPr>
      <w:r w:rsidRPr="004A791D">
        <w:rPr>
          <w:rFonts w:ascii="Times New Roman" w:hAnsi="Times New Roman" w:hint="eastAsia"/>
          <w:lang w:eastAsia="zh-TW"/>
        </w:rPr>
        <w:t>（三）“被授權實體”是指得到政府授權或承認，以非營利方式向受益人提供教育、指導培訓、適應性閱讀或信息渠道的實體。被授權實體也包括其主要活動或機構義務之一是向受益人提供相同服務的政府機構或非營利組織</w:t>
      </w:r>
      <w:r w:rsidR="00015EE5" w:rsidRPr="00015EE5">
        <w:rPr>
          <w:rStyle w:val="a5"/>
          <w:rFonts w:ascii="Times New Roman" w:hAnsi="Times New Roman"/>
          <w:lang w:eastAsia="zh-TW"/>
        </w:rPr>
        <w:footnoteReference w:customMarkFollows="1" w:id="23"/>
        <w:sym w:font="Symbol" w:char="F032"/>
      </w:r>
      <w:r w:rsidRPr="004A791D">
        <w:rPr>
          <w:rFonts w:ascii="Times New Roman" w:hAnsi="Times New Roman" w:hint="eastAsia"/>
          <w:lang w:eastAsia="zh-TW"/>
        </w:rPr>
        <w:t>。</w:t>
      </w:r>
    </w:p>
    <w:p w14:paraId="1CC3DDDD" w14:textId="77777777" w:rsidR="00653AB0" w:rsidRPr="00A71401" w:rsidRDefault="00653AB0" w:rsidP="00541709">
      <w:pPr>
        <w:pStyle w:val="af5"/>
        <w:snapToGrid w:val="0"/>
        <w:spacing w:beforeLines="100" w:before="327" w:line="264" w:lineRule="auto"/>
        <w:ind w:left="538" w:rightChars="42" w:right="101"/>
        <w:jc w:val="both"/>
        <w:rPr>
          <w:rFonts w:ascii="Times New Roman" w:eastAsiaTheme="minorEastAsia" w:hAnsi="Times New Roman"/>
          <w:lang w:eastAsia="zh-TW"/>
        </w:rPr>
      </w:pPr>
      <w:r w:rsidRPr="004A791D">
        <w:rPr>
          <w:rFonts w:ascii="Times New Roman" w:hAnsi="Times New Roman" w:hint="eastAsia"/>
          <w:lang w:eastAsia="zh-TW"/>
        </w:rPr>
        <w:t>被授權實體在以下方面制定並遵循自己的做法：</w:t>
      </w:r>
    </w:p>
    <w:p w14:paraId="21233643" w14:textId="77777777" w:rsidR="00653AB0" w:rsidRPr="00A71401" w:rsidRDefault="00653AB0" w:rsidP="00541709">
      <w:pPr>
        <w:pStyle w:val="af5"/>
        <w:snapToGrid w:val="0"/>
        <w:spacing w:beforeLines="100" w:before="327" w:line="264" w:lineRule="auto"/>
        <w:ind w:left="538" w:rightChars="42" w:right="101"/>
        <w:jc w:val="both"/>
        <w:rPr>
          <w:rFonts w:ascii="Times New Roman" w:eastAsiaTheme="minorEastAsia" w:hAnsi="Times New Roman"/>
          <w:lang w:eastAsia="zh-TW"/>
        </w:rPr>
      </w:pPr>
      <w:r w:rsidRPr="004A791D">
        <w:rPr>
          <w:rFonts w:ascii="Times New Roman" w:hAnsi="Times New Roman"/>
          <w:lang w:eastAsia="zh-TW"/>
        </w:rPr>
        <w:t>1</w:t>
      </w:r>
      <w:r w:rsidRPr="004A791D">
        <w:rPr>
          <w:rFonts w:ascii="Times New Roman" w:hAnsi="Times New Roman" w:hint="eastAsia"/>
          <w:lang w:eastAsia="zh-TW"/>
        </w:rPr>
        <w:t>、確定其服務的人為受益人；</w:t>
      </w:r>
    </w:p>
    <w:p w14:paraId="5EE56D0C" w14:textId="77777777" w:rsidR="00653AB0" w:rsidRPr="00A71401" w:rsidRDefault="00653AB0" w:rsidP="00541709">
      <w:pPr>
        <w:pStyle w:val="af5"/>
        <w:snapToGrid w:val="0"/>
        <w:spacing w:beforeLines="100" w:before="327" w:line="264" w:lineRule="auto"/>
        <w:ind w:left="538" w:rightChars="42" w:right="101"/>
        <w:jc w:val="both"/>
        <w:rPr>
          <w:rFonts w:ascii="Times New Roman" w:eastAsiaTheme="minorEastAsia" w:hAnsi="Times New Roman"/>
          <w:lang w:eastAsia="zh-TW"/>
        </w:rPr>
      </w:pPr>
      <w:r w:rsidRPr="004A791D">
        <w:rPr>
          <w:rFonts w:ascii="Times New Roman" w:hAnsi="Times New Roman"/>
          <w:lang w:eastAsia="zh-TW"/>
        </w:rPr>
        <w:t>2</w:t>
      </w:r>
      <w:r w:rsidRPr="004A791D">
        <w:rPr>
          <w:rFonts w:ascii="Times New Roman" w:hAnsi="Times New Roman" w:hint="eastAsia"/>
          <w:lang w:eastAsia="zh-TW"/>
        </w:rPr>
        <w:t>、將無障礙格式版的發行和提供限於受益人和（或）被授權實體；</w:t>
      </w:r>
    </w:p>
    <w:p w14:paraId="229554DB" w14:textId="77777777" w:rsidR="00653AB0" w:rsidRPr="00A71401" w:rsidRDefault="00653AB0" w:rsidP="00541709">
      <w:pPr>
        <w:pStyle w:val="af5"/>
        <w:snapToGrid w:val="0"/>
        <w:spacing w:beforeLines="100" w:before="327" w:line="264" w:lineRule="auto"/>
        <w:ind w:left="538" w:rightChars="42" w:right="101"/>
        <w:jc w:val="both"/>
        <w:rPr>
          <w:rFonts w:ascii="Times New Roman" w:eastAsiaTheme="minorEastAsia" w:hAnsi="Times New Roman"/>
          <w:lang w:eastAsia="zh-TW"/>
        </w:rPr>
      </w:pPr>
      <w:r w:rsidRPr="004A791D">
        <w:rPr>
          <w:rFonts w:ascii="Times New Roman" w:hAnsi="Times New Roman"/>
          <w:lang w:eastAsia="zh-TW"/>
        </w:rPr>
        <w:t>3</w:t>
      </w:r>
      <w:r w:rsidRPr="004A791D">
        <w:rPr>
          <w:rFonts w:ascii="Times New Roman" w:hAnsi="Times New Roman" w:hint="eastAsia"/>
          <w:lang w:eastAsia="zh-TW"/>
        </w:rPr>
        <w:t>、勸阻複製、發行和提供未授權複製件的行為；以及</w:t>
      </w:r>
    </w:p>
    <w:p w14:paraId="55E513D3" w14:textId="77777777" w:rsidR="00653AB0" w:rsidRPr="004A791D" w:rsidRDefault="00653AB0" w:rsidP="00541709">
      <w:pPr>
        <w:pStyle w:val="af5"/>
        <w:snapToGrid w:val="0"/>
        <w:spacing w:beforeLines="100" w:before="327" w:line="264" w:lineRule="auto"/>
        <w:ind w:left="538" w:rightChars="42" w:right="101"/>
        <w:jc w:val="both"/>
        <w:rPr>
          <w:rFonts w:ascii="Times New Roman" w:hAnsi="Times New Roman"/>
          <w:lang w:eastAsia="zh-TW"/>
        </w:rPr>
      </w:pPr>
      <w:r w:rsidRPr="004A791D">
        <w:rPr>
          <w:rFonts w:ascii="Times New Roman" w:hAnsi="Times New Roman"/>
          <w:lang w:eastAsia="zh-TW"/>
        </w:rPr>
        <w:t>4</w:t>
      </w:r>
      <w:r w:rsidRPr="004A791D">
        <w:rPr>
          <w:rFonts w:ascii="Times New Roman" w:hAnsi="Times New Roman" w:hint="eastAsia"/>
          <w:lang w:eastAsia="zh-TW"/>
        </w:rPr>
        <w:t>、對作品複製件的處理保持應有注意並設置記錄，同時根據第八條尊重受益人的隱私。</w:t>
      </w:r>
    </w:p>
    <w:p w14:paraId="50365D51" w14:textId="77777777" w:rsidR="00653AB0" w:rsidRPr="0039327B" w:rsidRDefault="00653AB0" w:rsidP="00541709">
      <w:pPr>
        <w:pStyle w:val="af5"/>
        <w:snapToGrid w:val="0"/>
        <w:spacing w:line="264" w:lineRule="auto"/>
        <w:ind w:rightChars="42" w:right="101"/>
        <w:rPr>
          <w:sz w:val="22"/>
          <w:szCs w:val="22"/>
          <w:lang w:eastAsia="zh-TW"/>
        </w:rPr>
      </w:pPr>
    </w:p>
    <w:p w14:paraId="50A6DA32" w14:textId="77777777" w:rsidR="00653AB0" w:rsidRPr="0039327B" w:rsidRDefault="00653AB0" w:rsidP="00541709">
      <w:pPr>
        <w:pStyle w:val="af5"/>
        <w:snapToGrid w:val="0"/>
        <w:spacing w:line="264" w:lineRule="auto"/>
        <w:ind w:rightChars="42" w:right="101"/>
        <w:rPr>
          <w:rFonts w:ascii="Times New Roman" w:hAnsi="Times New Roman"/>
          <w:sz w:val="22"/>
          <w:szCs w:val="22"/>
          <w:lang w:eastAsia="zh-TW"/>
        </w:rPr>
      </w:pPr>
    </w:p>
    <w:p w14:paraId="2C0D8DFA" w14:textId="77777777" w:rsidR="00653AB0" w:rsidRPr="0039327B" w:rsidRDefault="00653AB0" w:rsidP="00541709">
      <w:pPr>
        <w:pStyle w:val="af5"/>
        <w:tabs>
          <w:tab w:val="left" w:pos="1051"/>
        </w:tabs>
        <w:snapToGrid w:val="0"/>
        <w:spacing w:line="264" w:lineRule="auto"/>
        <w:ind w:rightChars="42" w:right="101"/>
        <w:jc w:val="center"/>
        <w:rPr>
          <w:rFonts w:ascii="Times New Roman" w:eastAsia="標楷體" w:hAnsi="Times New Roman"/>
          <w:sz w:val="22"/>
          <w:szCs w:val="22"/>
          <w:lang w:eastAsia="zh-TW"/>
        </w:rPr>
      </w:pPr>
      <w:r w:rsidRPr="0039327B">
        <w:rPr>
          <w:rFonts w:ascii="Times New Roman" w:eastAsia="標楷體" w:hAnsi="Times New Roman" w:hint="eastAsia"/>
          <w:sz w:val="22"/>
          <w:szCs w:val="22"/>
          <w:lang w:eastAsia="zh-TW"/>
        </w:rPr>
        <w:t>第三條</w:t>
      </w:r>
      <w:r w:rsidRPr="0039327B">
        <w:rPr>
          <w:rFonts w:ascii="Times New Roman" w:eastAsia="標楷體" w:hAnsi="Times New Roman"/>
          <w:sz w:val="22"/>
          <w:szCs w:val="22"/>
          <w:lang w:eastAsia="zh-TW"/>
        </w:rPr>
        <w:tab/>
      </w:r>
      <w:r w:rsidRPr="0039327B">
        <w:rPr>
          <w:rFonts w:ascii="Times New Roman" w:eastAsia="標楷體" w:hAnsi="Times New Roman" w:hint="eastAsia"/>
          <w:sz w:val="22"/>
          <w:szCs w:val="22"/>
          <w:lang w:eastAsia="zh-TW"/>
        </w:rPr>
        <w:t>受益人</w:t>
      </w:r>
    </w:p>
    <w:p w14:paraId="1F0C732F" w14:textId="77777777" w:rsidR="00653AB0" w:rsidRPr="002D3228" w:rsidRDefault="00653AB0" w:rsidP="00541709">
      <w:pPr>
        <w:pStyle w:val="af5"/>
        <w:snapToGrid w:val="0"/>
        <w:spacing w:beforeLines="100" w:before="327" w:line="264" w:lineRule="auto"/>
        <w:ind w:rightChars="42" w:right="101" w:firstLine="538"/>
        <w:rPr>
          <w:rFonts w:ascii="Times New Roman" w:hAnsi="Times New Roman"/>
          <w:lang w:eastAsia="zh-TW"/>
        </w:rPr>
      </w:pPr>
      <w:r w:rsidRPr="002D3228">
        <w:rPr>
          <w:rFonts w:ascii="Times New Roman" w:hAnsi="Times New Roman" w:hint="eastAsia"/>
          <w:lang w:eastAsia="zh-TW"/>
        </w:rPr>
        <w:t>受益人為不論有無任何其他殘疾的下列人：</w:t>
      </w:r>
    </w:p>
    <w:p w14:paraId="3BAB90DD" w14:textId="77777777" w:rsidR="00653AB0" w:rsidRPr="00A71401" w:rsidRDefault="00653AB0" w:rsidP="00541709">
      <w:pPr>
        <w:pStyle w:val="af5"/>
        <w:snapToGrid w:val="0"/>
        <w:spacing w:beforeLines="100" w:before="327" w:line="264" w:lineRule="auto"/>
        <w:ind w:left="538" w:rightChars="42" w:right="101"/>
        <w:jc w:val="both"/>
        <w:rPr>
          <w:rFonts w:eastAsiaTheme="minorEastAsia"/>
          <w:lang w:eastAsia="zh-TW"/>
        </w:rPr>
      </w:pPr>
      <w:r w:rsidRPr="004A791D">
        <w:rPr>
          <w:rFonts w:hint="eastAsia"/>
          <w:lang w:eastAsia="zh-TW"/>
        </w:rPr>
        <w:t>（一）盲人；</w:t>
      </w:r>
    </w:p>
    <w:p w14:paraId="3FE1505E" w14:textId="3FB4E140" w:rsidR="00653AB0" w:rsidRPr="004A791D" w:rsidRDefault="00653AB0" w:rsidP="00541709">
      <w:pPr>
        <w:pStyle w:val="af5"/>
        <w:snapToGrid w:val="0"/>
        <w:spacing w:beforeLines="100" w:before="327" w:line="264" w:lineRule="auto"/>
        <w:ind w:left="118" w:rightChars="42" w:right="101" w:firstLine="420"/>
        <w:jc w:val="both"/>
        <w:rPr>
          <w:lang w:eastAsia="zh-TW"/>
        </w:rPr>
      </w:pPr>
      <w:r w:rsidRPr="004A791D">
        <w:rPr>
          <w:rFonts w:hint="eastAsia"/>
          <w:lang w:eastAsia="zh-TW"/>
        </w:rPr>
        <w:t>（二）有視覺缺陷、知覺障礙或閱讀障礙的人，無法改善到基本達到無此類缺陷或障礙者的視覺功能，因而無法以與無缺陷或無障礙者基本相同的程度閱讀印刷作品；或者</w:t>
      </w:r>
      <w:r w:rsidR="00015EE5" w:rsidRPr="00015EE5">
        <w:rPr>
          <w:rStyle w:val="a5"/>
          <w:lang w:eastAsia="zh-TW"/>
        </w:rPr>
        <w:footnoteReference w:customMarkFollows="1" w:id="24"/>
        <w:sym w:font="Symbol" w:char="F033"/>
      </w:r>
    </w:p>
    <w:p w14:paraId="41D4F712" w14:textId="1C1EBBC8" w:rsidR="00653AB0" w:rsidRDefault="00653AB0" w:rsidP="00541709">
      <w:pPr>
        <w:pStyle w:val="af5"/>
        <w:snapToGrid w:val="0"/>
        <w:spacing w:before="7" w:line="264" w:lineRule="auto"/>
        <w:ind w:rightChars="42" w:right="101"/>
        <w:jc w:val="both"/>
        <w:rPr>
          <w:rFonts w:eastAsiaTheme="minorEastAsia"/>
          <w:lang w:eastAsia="zh-TW"/>
        </w:rPr>
      </w:pPr>
    </w:p>
    <w:p w14:paraId="1DBE47B3" w14:textId="77777777" w:rsidR="00015EE5" w:rsidRPr="00DF1D69" w:rsidRDefault="00015EE5" w:rsidP="00541709">
      <w:pPr>
        <w:pStyle w:val="af5"/>
        <w:snapToGrid w:val="0"/>
        <w:spacing w:before="7" w:line="264" w:lineRule="auto"/>
        <w:ind w:rightChars="42" w:right="101"/>
        <w:jc w:val="both"/>
        <w:rPr>
          <w:rFonts w:eastAsiaTheme="minorEastAsia"/>
          <w:lang w:eastAsia="zh-TW"/>
        </w:rPr>
      </w:pPr>
    </w:p>
    <w:p w14:paraId="4EFA843B" w14:textId="77777777" w:rsidR="00653AB0" w:rsidRPr="009B3FD6" w:rsidRDefault="00653AB0" w:rsidP="00CE1813">
      <w:pPr>
        <w:pStyle w:val="af5"/>
        <w:snapToGrid w:val="0"/>
        <w:spacing w:before="20" w:line="276" w:lineRule="auto"/>
        <w:ind w:left="119" w:rightChars="42" w:right="101" w:firstLine="420"/>
        <w:jc w:val="both"/>
        <w:rPr>
          <w:lang w:eastAsia="zh-TW"/>
        </w:rPr>
      </w:pPr>
      <w:bookmarkStart w:id="2" w:name="_bookmark2"/>
      <w:bookmarkStart w:id="3" w:name="_bookmark3"/>
      <w:bookmarkEnd w:id="2"/>
      <w:bookmarkEnd w:id="3"/>
      <w:r w:rsidRPr="009B3FD6">
        <w:rPr>
          <w:rFonts w:hint="eastAsia"/>
          <w:lang w:eastAsia="zh-TW"/>
        </w:rPr>
        <w:t>（三）在其他方面因身體殘疾而不能持書或翻書，或者不能集中目光或移動目光進行正常閱讀的人。</w:t>
      </w:r>
    </w:p>
    <w:p w14:paraId="7BAFAF76" w14:textId="77777777" w:rsidR="00653AB0" w:rsidRPr="0039327B" w:rsidRDefault="00653AB0" w:rsidP="00CE1813">
      <w:pPr>
        <w:pStyle w:val="af5"/>
        <w:snapToGrid w:val="0"/>
        <w:spacing w:line="276" w:lineRule="auto"/>
        <w:ind w:rightChars="42" w:right="101"/>
        <w:rPr>
          <w:sz w:val="22"/>
          <w:szCs w:val="22"/>
          <w:lang w:eastAsia="zh-TW"/>
        </w:rPr>
      </w:pPr>
    </w:p>
    <w:p w14:paraId="1DEB2E84" w14:textId="77777777" w:rsidR="00653AB0" w:rsidRPr="0039327B" w:rsidRDefault="00653AB0" w:rsidP="00CE1813">
      <w:pPr>
        <w:pStyle w:val="af5"/>
        <w:snapToGrid w:val="0"/>
        <w:ind w:rightChars="42" w:right="101"/>
        <w:rPr>
          <w:rFonts w:ascii="Times New Roman" w:hAnsi="Times New Roman"/>
          <w:sz w:val="22"/>
          <w:szCs w:val="22"/>
          <w:lang w:eastAsia="zh-TW"/>
        </w:rPr>
      </w:pPr>
    </w:p>
    <w:p w14:paraId="62643FF7"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第四條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關於無障礙格式版的國內法限制與例外</w:t>
      </w:r>
    </w:p>
    <w:p w14:paraId="3AF6C18B" w14:textId="77777777" w:rsidR="00653AB0" w:rsidRPr="00723AA8" w:rsidRDefault="00653AB0" w:rsidP="00541709">
      <w:pPr>
        <w:pStyle w:val="af5"/>
        <w:snapToGrid w:val="0"/>
        <w:spacing w:beforeLines="100" w:before="327" w:line="276" w:lineRule="auto"/>
        <w:ind w:left="117" w:rightChars="42" w:right="101" w:firstLine="420"/>
        <w:jc w:val="both"/>
        <w:rPr>
          <w:rFonts w:ascii="Times New Roman" w:hAnsi="Times New Roman"/>
          <w:lang w:eastAsia="zh-TW"/>
        </w:rPr>
      </w:pPr>
      <w:r w:rsidRPr="00723AA8">
        <w:rPr>
          <w:rFonts w:ascii="Times New Roman" w:hAnsi="Times New Roman" w:hint="eastAsia"/>
          <w:lang w:eastAsia="zh-TW"/>
        </w:rPr>
        <w:t>一、（一）締約各方應在其國內版權法中規定對複製權、發行權和《世界知識產權組織版權條約》規定的向公眾提供權的限制或例外，以便於向受益人提供無障礙格式版的作品。國內法規定的限制或例外應當允許將作品製成替代性無障礙格式所需要的修改。</w:t>
      </w:r>
    </w:p>
    <w:p w14:paraId="276BD108" w14:textId="77777777" w:rsidR="00653AB0" w:rsidRDefault="00653AB0" w:rsidP="00541709">
      <w:pPr>
        <w:pStyle w:val="af5"/>
        <w:snapToGrid w:val="0"/>
        <w:spacing w:beforeLines="100" w:before="327" w:line="276" w:lineRule="auto"/>
        <w:ind w:left="538" w:rightChars="42" w:right="101" w:hanging="1"/>
        <w:jc w:val="both"/>
        <w:rPr>
          <w:rFonts w:ascii="Times New Roman" w:hAnsi="Times New Roman"/>
          <w:lang w:eastAsia="zh-TW"/>
        </w:rPr>
      </w:pPr>
      <w:r w:rsidRPr="00723AA8">
        <w:rPr>
          <w:rFonts w:ascii="Times New Roman" w:hAnsi="Times New Roman" w:hint="eastAsia"/>
          <w:lang w:eastAsia="zh-TW"/>
        </w:rPr>
        <w:t>（二）締約各方為便於受益人獲得作品，還可以規定對公開表演權的限制或例外。</w:t>
      </w:r>
    </w:p>
    <w:p w14:paraId="6E3EEA15" w14:textId="77777777" w:rsidR="00653AB0" w:rsidRPr="00643212" w:rsidRDefault="00653AB0" w:rsidP="00541709">
      <w:pPr>
        <w:pStyle w:val="af5"/>
        <w:snapToGrid w:val="0"/>
        <w:spacing w:beforeLines="100" w:before="327" w:line="276" w:lineRule="auto"/>
        <w:ind w:left="117" w:rightChars="42" w:right="101" w:firstLine="420"/>
        <w:jc w:val="both"/>
        <w:rPr>
          <w:rFonts w:ascii="Times New Roman" w:hAnsi="Times New Roman"/>
          <w:lang w:eastAsia="zh-TW"/>
        </w:rPr>
      </w:pPr>
      <w:r w:rsidRPr="00723AA8">
        <w:rPr>
          <w:rFonts w:ascii="Times New Roman" w:hAnsi="Times New Roman" w:hint="eastAsia"/>
          <w:lang w:eastAsia="zh-TW"/>
        </w:rPr>
        <w:t>二、締約方為執行第四條第一款關於該款所述各項權利的規定，可以在其國內版權法中規定限制或例外，以便：</w:t>
      </w:r>
    </w:p>
    <w:p w14:paraId="7EA72116" w14:textId="77777777" w:rsidR="00653AB0" w:rsidRPr="00723AA8" w:rsidRDefault="00653AB0" w:rsidP="00541709">
      <w:pPr>
        <w:pStyle w:val="af5"/>
        <w:snapToGrid w:val="0"/>
        <w:spacing w:beforeLines="100" w:before="327" w:line="276" w:lineRule="auto"/>
        <w:ind w:left="117" w:rightChars="42" w:right="101" w:firstLine="420"/>
        <w:jc w:val="both"/>
        <w:rPr>
          <w:rFonts w:ascii="Times New Roman" w:hAnsi="Times New Roman"/>
          <w:lang w:eastAsia="zh-TW"/>
        </w:rPr>
      </w:pPr>
      <w:r w:rsidRPr="00723AA8">
        <w:rPr>
          <w:rFonts w:ascii="Times New Roman" w:hAnsi="Times New Roman" w:hint="eastAsia"/>
          <w:lang w:eastAsia="zh-TW"/>
        </w:rPr>
        <w:t>（一）在符合下列全部條件時，允許被授權實體在未經版權權利人授權的情況下製作作品的無障礙格式版，從另一被授權實體獲得無障礙格式版，以任何方式，包括以非商業性出借或者以有線或無線電子傳播的方式將這些無障礙格式版提供給受益人，以及為實現這些目的採取任何中間步驟：</w:t>
      </w:r>
    </w:p>
    <w:p w14:paraId="6CAD33C3" w14:textId="77777777" w:rsidR="00653AB0" w:rsidRPr="00327D3A" w:rsidRDefault="00653AB0" w:rsidP="00541709">
      <w:pPr>
        <w:pStyle w:val="af5"/>
        <w:snapToGrid w:val="0"/>
        <w:spacing w:beforeLines="100" w:before="327" w:line="276" w:lineRule="auto"/>
        <w:ind w:left="537" w:rightChars="42" w:right="101"/>
        <w:jc w:val="both"/>
        <w:rPr>
          <w:rFonts w:ascii="Times New Roman" w:eastAsiaTheme="minorEastAsia" w:hAnsi="Times New Roman"/>
          <w:lang w:eastAsia="zh-TW"/>
        </w:rPr>
      </w:pPr>
      <w:r w:rsidRPr="00723AA8">
        <w:rPr>
          <w:rFonts w:ascii="Times New Roman" w:hAnsi="Times New Roman"/>
          <w:lang w:eastAsia="zh-TW"/>
        </w:rPr>
        <w:t>1</w:t>
      </w:r>
      <w:r w:rsidRPr="00723AA8">
        <w:rPr>
          <w:rFonts w:ascii="Times New Roman" w:hAnsi="Times New Roman" w:hint="eastAsia"/>
          <w:lang w:eastAsia="zh-TW"/>
        </w:rPr>
        <w:t>、希望進行上述活動的被授權實體依法有權使用作品或該作品的複製件；</w:t>
      </w:r>
    </w:p>
    <w:p w14:paraId="4BA7B9E6" w14:textId="77777777" w:rsidR="00653AB0" w:rsidRPr="00723AA8" w:rsidRDefault="00653AB0" w:rsidP="00541709">
      <w:pPr>
        <w:pStyle w:val="af5"/>
        <w:snapToGrid w:val="0"/>
        <w:spacing w:beforeLines="100" w:before="327" w:line="276" w:lineRule="auto"/>
        <w:ind w:left="118" w:rightChars="42" w:right="101" w:firstLine="419"/>
        <w:jc w:val="both"/>
        <w:rPr>
          <w:rFonts w:ascii="Times New Roman" w:hAnsi="Times New Roman"/>
          <w:lang w:eastAsia="zh-TW"/>
        </w:rPr>
      </w:pPr>
      <w:r w:rsidRPr="00723AA8">
        <w:rPr>
          <w:rFonts w:ascii="Times New Roman" w:hAnsi="Times New Roman"/>
          <w:lang w:eastAsia="zh-TW"/>
        </w:rPr>
        <w:t>2</w:t>
      </w:r>
      <w:r w:rsidRPr="00723AA8">
        <w:rPr>
          <w:rFonts w:ascii="Times New Roman" w:hAnsi="Times New Roman" w:hint="eastAsia"/>
          <w:lang w:eastAsia="zh-TW"/>
        </w:rPr>
        <w:t>、作品被轉為無障礙格式版，其中可以包括</w:t>
      </w:r>
      <w:r w:rsidRPr="00394347">
        <w:rPr>
          <w:rFonts w:ascii="Times New Roman" w:hAnsi="Times New Roman" w:hint="eastAsia"/>
          <w:lang w:eastAsia="zh-TW"/>
        </w:rPr>
        <w:t>瀏覽</w:t>
      </w:r>
      <w:r w:rsidRPr="00723AA8">
        <w:rPr>
          <w:rFonts w:ascii="Times New Roman" w:hAnsi="Times New Roman" w:hint="eastAsia"/>
          <w:lang w:eastAsia="zh-TW"/>
        </w:rPr>
        <w:t>無障礙格式的</w:t>
      </w:r>
      <w:r>
        <w:rPr>
          <w:rFonts w:ascii="Times New Roman" w:hAnsi="Times New Roman" w:hint="eastAsia"/>
          <w:lang w:eastAsia="zh-TW"/>
        </w:rPr>
        <w:t>信息</w:t>
      </w:r>
      <w:r w:rsidRPr="00723AA8">
        <w:rPr>
          <w:rFonts w:ascii="Times New Roman" w:hAnsi="Times New Roman" w:hint="eastAsia"/>
          <w:lang w:eastAsia="zh-TW"/>
        </w:rPr>
        <w:t>所需要的任何手段，但除了使作品對受益人無障礙所需要的修改之外，未進行其他修改；</w:t>
      </w:r>
    </w:p>
    <w:p w14:paraId="7C938258" w14:textId="77777777" w:rsidR="00653AB0" w:rsidRPr="00327D3A" w:rsidRDefault="00653AB0" w:rsidP="00541709">
      <w:pPr>
        <w:pStyle w:val="af5"/>
        <w:snapToGrid w:val="0"/>
        <w:spacing w:beforeLines="100" w:before="327" w:line="276" w:lineRule="auto"/>
        <w:ind w:left="538" w:rightChars="42" w:right="101"/>
        <w:jc w:val="both"/>
        <w:rPr>
          <w:rFonts w:ascii="Times New Roman" w:eastAsiaTheme="minorEastAsia" w:hAnsi="Times New Roman"/>
          <w:lang w:eastAsia="zh-TW"/>
        </w:rPr>
      </w:pPr>
      <w:r w:rsidRPr="00723AA8">
        <w:rPr>
          <w:rFonts w:ascii="Times New Roman" w:hAnsi="Times New Roman"/>
          <w:lang w:eastAsia="zh-TW"/>
        </w:rPr>
        <w:t>3</w:t>
      </w:r>
      <w:r w:rsidRPr="00723AA8">
        <w:rPr>
          <w:rFonts w:ascii="Times New Roman" w:hAnsi="Times New Roman" w:hint="eastAsia"/>
          <w:lang w:eastAsia="zh-TW"/>
        </w:rPr>
        <w:t>、這種無障礙格式版供受益人專用；並且</w:t>
      </w:r>
    </w:p>
    <w:p w14:paraId="41FC6959" w14:textId="77777777" w:rsidR="00653AB0" w:rsidRDefault="00653AB0" w:rsidP="00541709">
      <w:pPr>
        <w:pStyle w:val="af5"/>
        <w:snapToGrid w:val="0"/>
        <w:spacing w:beforeLines="100" w:before="327" w:line="276" w:lineRule="auto"/>
        <w:ind w:left="539" w:rightChars="42" w:right="101" w:hanging="1"/>
        <w:jc w:val="both"/>
        <w:rPr>
          <w:rFonts w:ascii="Times New Roman" w:eastAsiaTheme="minorEastAsia" w:hAnsi="Times New Roman"/>
          <w:lang w:eastAsia="zh-TW"/>
        </w:rPr>
      </w:pPr>
      <w:r w:rsidRPr="00723AA8">
        <w:rPr>
          <w:rFonts w:ascii="Times New Roman" w:hAnsi="Times New Roman"/>
          <w:lang w:eastAsia="zh-TW"/>
        </w:rPr>
        <w:t>4</w:t>
      </w:r>
      <w:r w:rsidRPr="00723AA8">
        <w:rPr>
          <w:rFonts w:ascii="Times New Roman" w:hAnsi="Times New Roman" w:hint="eastAsia"/>
          <w:lang w:eastAsia="zh-TW"/>
        </w:rPr>
        <w:t>、進行的活動屬於非營利性；</w:t>
      </w:r>
    </w:p>
    <w:p w14:paraId="0B624D15" w14:textId="77777777" w:rsidR="00653AB0" w:rsidRPr="00723AA8" w:rsidRDefault="00653AB0" w:rsidP="00541709">
      <w:pPr>
        <w:pStyle w:val="af5"/>
        <w:snapToGrid w:val="0"/>
        <w:spacing w:beforeLines="100" w:before="327" w:line="276" w:lineRule="auto"/>
        <w:ind w:left="539" w:rightChars="42" w:right="101" w:hanging="1"/>
        <w:jc w:val="both"/>
        <w:rPr>
          <w:rFonts w:ascii="Times New Roman" w:hAnsi="Times New Roman"/>
          <w:lang w:eastAsia="zh-TW"/>
        </w:rPr>
      </w:pPr>
      <w:r w:rsidRPr="00723AA8">
        <w:rPr>
          <w:rFonts w:ascii="Times New Roman" w:hAnsi="Times New Roman" w:hint="eastAsia"/>
          <w:lang w:eastAsia="zh-TW"/>
        </w:rPr>
        <w:t>而且</w:t>
      </w:r>
    </w:p>
    <w:p w14:paraId="5533D89F" w14:textId="77777777" w:rsidR="00653AB0" w:rsidRPr="00723AA8"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723AA8">
        <w:rPr>
          <w:rFonts w:ascii="Times New Roman" w:hAnsi="Times New Roman" w:hint="eastAsia"/>
          <w:lang w:eastAsia="zh-TW"/>
        </w:rPr>
        <w:t>（二）受益人依法有權使用作品或該作品的複製件的，受益人或代表其行事的人，包括主要看護人或照顧者，可</w:t>
      </w:r>
      <w:r>
        <w:rPr>
          <w:rFonts w:ascii="Times New Roman" w:hAnsi="Times New Roman" w:hint="eastAsia"/>
          <w:lang w:eastAsia="zh-TW"/>
        </w:rPr>
        <w:t>以製作作品的無障礙格式版供受益人個人使用，也可以通過其他方式幫助</w:t>
      </w:r>
      <w:r w:rsidRPr="00723AA8">
        <w:rPr>
          <w:rFonts w:ascii="Times New Roman" w:hAnsi="Times New Roman" w:hint="eastAsia"/>
          <w:lang w:eastAsia="zh-TW"/>
        </w:rPr>
        <w:t>受益人製作和使用無障礙格式版。</w:t>
      </w:r>
    </w:p>
    <w:p w14:paraId="410A3C3B" w14:textId="0D3AB07E" w:rsidR="00653AB0" w:rsidRPr="00723AA8"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723AA8">
        <w:rPr>
          <w:rFonts w:ascii="Times New Roman" w:hAnsi="Times New Roman" w:hint="eastAsia"/>
          <w:lang w:eastAsia="zh-TW"/>
        </w:rPr>
        <w:t>三、締約方為執行第四條第一款的規定，可以根據第十條和第十一條在其國內版權法中規定其他限制或例外</w:t>
      </w:r>
      <w:r w:rsidR="003D7C61" w:rsidRPr="003D7C61">
        <w:rPr>
          <w:rStyle w:val="a5"/>
          <w:rFonts w:ascii="Times New Roman" w:hAnsi="Times New Roman"/>
          <w:lang w:eastAsia="zh-TW"/>
        </w:rPr>
        <w:footnoteReference w:customMarkFollows="1" w:id="25"/>
        <w:sym w:font="Symbol" w:char="F034"/>
      </w:r>
      <w:r w:rsidRPr="00723AA8">
        <w:rPr>
          <w:rFonts w:ascii="Times New Roman" w:hAnsi="Times New Roman" w:hint="eastAsia"/>
          <w:lang w:eastAsia="zh-TW"/>
        </w:rPr>
        <w:t>。</w:t>
      </w:r>
    </w:p>
    <w:p w14:paraId="40B56F90" w14:textId="6434938C" w:rsidR="00653AB0" w:rsidRPr="00723AA8"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723AA8">
        <w:rPr>
          <w:rFonts w:ascii="Times New Roman" w:hAnsi="Times New Roman" w:hint="eastAsia"/>
          <w:lang w:eastAsia="zh-TW"/>
        </w:rPr>
        <w:t>四、締約方可以將本條規定的限制或例外限於在該市場中無法從商業</w:t>
      </w:r>
      <w:r>
        <w:rPr>
          <w:rFonts w:ascii="Times New Roman" w:hAnsi="Times New Roman" w:hint="eastAsia"/>
          <w:lang w:eastAsia="zh-TW"/>
        </w:rPr>
        <w:t>渠道</w:t>
      </w:r>
      <w:r w:rsidRPr="00723AA8">
        <w:rPr>
          <w:rFonts w:ascii="Times New Roman" w:hAnsi="Times New Roman" w:hint="eastAsia"/>
          <w:lang w:eastAsia="zh-TW"/>
        </w:rPr>
        <w:t>以合理條件為受益人獲得特定無障礙格式的作品。</w:t>
      </w:r>
      <w:bookmarkStart w:id="4" w:name="_bookmark4"/>
      <w:bookmarkEnd w:id="4"/>
      <w:r w:rsidRPr="00723AA8">
        <w:rPr>
          <w:rFonts w:ascii="Times New Roman" w:hAnsi="Times New Roman" w:hint="eastAsia"/>
          <w:lang w:eastAsia="zh-TW"/>
        </w:rPr>
        <w:t>利用這種可能性的締約方，應在批准、接受或加入本條約時，或者在之後的任何時間，在向世界知識產權組織</w:t>
      </w:r>
      <w:proofErr w:type="gramStart"/>
      <w:r w:rsidRPr="00723AA8">
        <w:rPr>
          <w:rFonts w:ascii="Times New Roman" w:hAnsi="Times New Roman" w:hint="eastAsia"/>
          <w:lang w:eastAsia="zh-TW"/>
        </w:rPr>
        <w:t>總幹事交存的</w:t>
      </w:r>
      <w:proofErr w:type="gramEnd"/>
      <w:r w:rsidRPr="00723AA8">
        <w:rPr>
          <w:rFonts w:ascii="Times New Roman" w:hAnsi="Times New Roman" w:hint="eastAsia"/>
          <w:lang w:eastAsia="zh-TW"/>
        </w:rPr>
        <w:t>通知中作出聲明</w:t>
      </w:r>
      <w:r w:rsidR="003D7C61" w:rsidRPr="003D7C61">
        <w:rPr>
          <w:rStyle w:val="a5"/>
          <w:rFonts w:ascii="Times New Roman" w:hAnsi="Times New Roman"/>
          <w:lang w:eastAsia="zh-TW"/>
        </w:rPr>
        <w:footnoteReference w:customMarkFollows="1" w:id="26"/>
        <w:sym w:font="Symbol" w:char="F035"/>
      </w:r>
      <w:r w:rsidRPr="00723AA8">
        <w:rPr>
          <w:rFonts w:ascii="Times New Roman" w:hAnsi="Times New Roman" w:hint="eastAsia"/>
          <w:lang w:eastAsia="zh-TW"/>
        </w:rPr>
        <w:t>。</w:t>
      </w:r>
    </w:p>
    <w:p w14:paraId="0B85AFC6" w14:textId="77777777" w:rsidR="00653AB0" w:rsidRPr="00723AA8" w:rsidRDefault="00653AB0" w:rsidP="00541709">
      <w:pPr>
        <w:pStyle w:val="af5"/>
        <w:snapToGrid w:val="0"/>
        <w:spacing w:beforeLines="100" w:before="327" w:line="276" w:lineRule="auto"/>
        <w:ind w:left="538" w:rightChars="42" w:right="101"/>
        <w:jc w:val="both"/>
        <w:rPr>
          <w:rFonts w:ascii="Times New Roman" w:hAnsi="Times New Roman"/>
          <w:lang w:eastAsia="zh-TW"/>
        </w:rPr>
      </w:pPr>
      <w:r w:rsidRPr="00723AA8">
        <w:rPr>
          <w:rFonts w:ascii="Times New Roman" w:hAnsi="Times New Roman" w:hint="eastAsia"/>
          <w:lang w:eastAsia="zh-TW"/>
        </w:rPr>
        <w:t>五、本條規定的限制或例外是否需要支付報酬，由國內法決定。</w:t>
      </w:r>
    </w:p>
    <w:p w14:paraId="22B4E4D8" w14:textId="77777777" w:rsidR="00653AB0" w:rsidRPr="00B424D2" w:rsidRDefault="00653AB0" w:rsidP="00CE1813">
      <w:pPr>
        <w:pStyle w:val="af5"/>
        <w:snapToGrid w:val="0"/>
        <w:ind w:rightChars="42" w:right="101"/>
        <w:jc w:val="both"/>
        <w:rPr>
          <w:rFonts w:ascii="Times New Roman" w:hAnsi="Times New Roman"/>
          <w:sz w:val="20"/>
          <w:lang w:eastAsia="zh-TW"/>
        </w:rPr>
      </w:pPr>
    </w:p>
    <w:p w14:paraId="10BC08DD" w14:textId="77777777" w:rsidR="00653AB0" w:rsidRPr="00D84F98" w:rsidRDefault="00653AB0" w:rsidP="00CE1813">
      <w:pPr>
        <w:pStyle w:val="af5"/>
        <w:snapToGrid w:val="0"/>
        <w:ind w:rightChars="42" w:right="101"/>
        <w:jc w:val="both"/>
        <w:rPr>
          <w:rFonts w:ascii="Times New Roman" w:eastAsiaTheme="minorEastAsia" w:hAnsi="Times New Roman"/>
          <w:sz w:val="20"/>
          <w:lang w:eastAsia="zh-TW"/>
        </w:rPr>
      </w:pPr>
    </w:p>
    <w:p w14:paraId="5B477138" w14:textId="6785E65C" w:rsidR="00653AB0" w:rsidRPr="00B424D2" w:rsidRDefault="00653AB0" w:rsidP="00CE1813">
      <w:pPr>
        <w:pStyle w:val="af5"/>
        <w:snapToGrid w:val="0"/>
        <w:spacing w:before="4"/>
        <w:ind w:rightChars="42" w:right="101"/>
        <w:jc w:val="both"/>
        <w:rPr>
          <w:rFonts w:ascii="Times New Roman" w:hAnsi="Times New Roman"/>
          <w:sz w:val="12"/>
          <w:lang w:eastAsia="zh-TW"/>
        </w:rPr>
      </w:pPr>
    </w:p>
    <w:p w14:paraId="1676DF69"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bookmarkStart w:id="5" w:name="_bookmark5"/>
      <w:bookmarkEnd w:id="5"/>
      <w:r w:rsidRPr="00B424D2">
        <w:rPr>
          <w:rFonts w:ascii="Times New Roman" w:eastAsia="標楷體" w:hAnsi="Times New Roman" w:hint="eastAsia"/>
          <w:sz w:val="22"/>
          <w:szCs w:val="22"/>
          <w:lang w:eastAsia="zh-TW"/>
        </w:rPr>
        <w:t>第五條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無障礙格式版的跨境交換</w:t>
      </w:r>
    </w:p>
    <w:p w14:paraId="69658161" w14:textId="23A0728E" w:rsidR="00653AB0" w:rsidRPr="00E30360"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E30360">
        <w:rPr>
          <w:rFonts w:ascii="Times New Roman" w:hAnsi="Times New Roman" w:hint="eastAsia"/>
          <w:lang w:eastAsia="zh-TW"/>
        </w:rPr>
        <w:t>一、締約方應規定，如果無障礙格式版</w:t>
      </w:r>
      <w:r>
        <w:rPr>
          <w:rFonts w:asciiTheme="minorEastAsia" w:eastAsiaTheme="minorEastAsia" w:hAnsiTheme="minorEastAsia" w:hint="eastAsia"/>
          <w:lang w:eastAsia="zh-TW"/>
        </w:rPr>
        <w:t>是</w:t>
      </w:r>
      <w:r w:rsidRPr="00E30360">
        <w:rPr>
          <w:rFonts w:ascii="Times New Roman" w:hAnsi="Times New Roman" w:hint="eastAsia"/>
          <w:lang w:eastAsia="zh-TW"/>
        </w:rPr>
        <w:t>根據限制或例外或者依法製作的，該無障礙格式版可以由一個被授權實體向另一締約方的受益人或被授權實體發行或提供</w:t>
      </w:r>
      <w:r w:rsidR="00D61D5A" w:rsidRPr="00D61D5A">
        <w:rPr>
          <w:rStyle w:val="a5"/>
          <w:rFonts w:ascii="Times New Roman" w:eastAsiaTheme="minorEastAsia" w:hAnsi="Times New Roman"/>
          <w:lang w:eastAsia="zh-TW"/>
        </w:rPr>
        <w:footnoteReference w:customMarkFollows="1" w:id="27"/>
        <w:sym w:font="Symbol" w:char="F036"/>
      </w:r>
      <w:r w:rsidRPr="00E30360">
        <w:rPr>
          <w:rFonts w:ascii="Times New Roman" w:hAnsi="Times New Roman" w:hint="eastAsia"/>
          <w:lang w:eastAsia="zh-TW"/>
        </w:rPr>
        <w:t>。</w:t>
      </w:r>
    </w:p>
    <w:p w14:paraId="762155F4" w14:textId="77777777" w:rsidR="00653AB0" w:rsidRPr="0077157B" w:rsidRDefault="00653AB0" w:rsidP="00541709">
      <w:pPr>
        <w:pStyle w:val="af5"/>
        <w:snapToGrid w:val="0"/>
        <w:spacing w:beforeLines="100" w:before="327" w:line="276" w:lineRule="auto"/>
        <w:ind w:left="538" w:rightChars="42" w:right="101"/>
        <w:jc w:val="both"/>
        <w:rPr>
          <w:rFonts w:ascii="Times New Roman" w:eastAsiaTheme="minorEastAsia" w:hAnsi="Times New Roman"/>
          <w:lang w:eastAsia="zh-TW"/>
        </w:rPr>
      </w:pPr>
      <w:r w:rsidRPr="00E30360">
        <w:rPr>
          <w:rFonts w:ascii="Times New Roman" w:hAnsi="Times New Roman" w:hint="eastAsia"/>
          <w:lang w:eastAsia="zh-TW"/>
        </w:rPr>
        <w:t>二、締約方為執行第五條第一款的規定，可以在其國內版權法中規定限制或例外，以便：</w:t>
      </w:r>
    </w:p>
    <w:p w14:paraId="77EB6B2C" w14:textId="77777777" w:rsidR="00653AB0" w:rsidRPr="00E30360"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E30360">
        <w:rPr>
          <w:rFonts w:ascii="Times New Roman" w:hAnsi="Times New Roman" w:hint="eastAsia"/>
          <w:lang w:eastAsia="zh-TW"/>
        </w:rPr>
        <w:t>（一）允許被授權實體在未經權利人授權的情況下向另一締約方的被授權實體發行或提供受益人專用的無障礙格式版；並且</w:t>
      </w:r>
    </w:p>
    <w:p w14:paraId="1D7B68A7" w14:textId="77777777" w:rsidR="00653AB0" w:rsidRPr="00E30360" w:rsidRDefault="00653AB0" w:rsidP="00541709">
      <w:pPr>
        <w:pStyle w:val="af5"/>
        <w:snapToGrid w:val="0"/>
        <w:spacing w:beforeLines="100" w:before="327" w:line="276" w:lineRule="auto"/>
        <w:ind w:left="118" w:rightChars="42" w:right="101" w:firstLine="420"/>
        <w:jc w:val="both"/>
        <w:rPr>
          <w:rFonts w:ascii="Times New Roman" w:hAnsi="Times New Roman"/>
          <w:lang w:eastAsia="zh-TW"/>
        </w:rPr>
      </w:pPr>
      <w:r w:rsidRPr="00E30360">
        <w:rPr>
          <w:rFonts w:ascii="Times New Roman" w:hAnsi="Times New Roman" w:hint="eastAsia"/>
          <w:lang w:eastAsia="zh-TW"/>
        </w:rPr>
        <w:t>（二）允許被授權實體在未經權利人授權的情況下根據第二條第（三）項向另一締約方的受益人發行或提供無障礙格式版；</w:t>
      </w:r>
    </w:p>
    <w:p w14:paraId="226A9747" w14:textId="5E744325" w:rsidR="00653AB0" w:rsidRPr="00E30360" w:rsidRDefault="00653AB0" w:rsidP="00541709">
      <w:pPr>
        <w:pStyle w:val="af5"/>
        <w:snapToGrid w:val="0"/>
        <w:spacing w:beforeLines="100" w:before="327" w:line="276" w:lineRule="auto"/>
        <w:ind w:left="118" w:rightChars="42" w:right="101"/>
        <w:jc w:val="both"/>
        <w:rPr>
          <w:rFonts w:ascii="Times New Roman" w:hAnsi="Times New Roman"/>
          <w:lang w:eastAsia="zh-TW"/>
        </w:rPr>
      </w:pPr>
      <w:r w:rsidRPr="00E30360">
        <w:rPr>
          <w:rFonts w:ascii="Times New Roman" w:hAnsi="Times New Roman" w:hint="eastAsia"/>
          <w:lang w:eastAsia="zh-TW"/>
        </w:rPr>
        <w:t>條件是在發行或提供之前，作為來源方的被授權實體不知道或者沒有合理理由知道無障礙格式版將被用於受益人以外的目的</w:t>
      </w:r>
      <w:r w:rsidR="00D61D5A" w:rsidRPr="00D61D5A">
        <w:rPr>
          <w:rStyle w:val="a5"/>
          <w:rFonts w:ascii="Times New Roman" w:hAnsi="Times New Roman"/>
          <w:sz w:val="24"/>
          <w:szCs w:val="24"/>
          <w:lang w:eastAsia="zh-TW"/>
        </w:rPr>
        <w:footnoteReference w:customMarkFollows="1" w:id="28"/>
        <w:sym w:font="Symbol" w:char="F037"/>
      </w:r>
      <w:r w:rsidRPr="00E30360">
        <w:rPr>
          <w:rFonts w:ascii="Times New Roman" w:hAnsi="Times New Roman" w:hint="eastAsia"/>
          <w:lang w:eastAsia="zh-TW"/>
        </w:rPr>
        <w:t>。</w:t>
      </w:r>
    </w:p>
    <w:p w14:paraId="6E3A32A4" w14:textId="77777777" w:rsidR="00653AB0" w:rsidRPr="00E30360" w:rsidRDefault="00653AB0" w:rsidP="00541709">
      <w:pPr>
        <w:pStyle w:val="af5"/>
        <w:snapToGrid w:val="0"/>
        <w:spacing w:beforeLines="100" w:before="327" w:line="276" w:lineRule="auto"/>
        <w:ind w:left="117" w:rightChars="42" w:right="101" w:firstLine="420"/>
        <w:jc w:val="both"/>
        <w:rPr>
          <w:rFonts w:ascii="Times New Roman" w:hAnsi="Times New Roman"/>
          <w:lang w:eastAsia="zh-TW"/>
        </w:rPr>
      </w:pPr>
      <w:r w:rsidRPr="00E30360">
        <w:rPr>
          <w:rFonts w:ascii="Times New Roman" w:hAnsi="Times New Roman" w:hint="eastAsia"/>
          <w:lang w:eastAsia="zh-TW"/>
        </w:rPr>
        <w:t>三、締約方為執行第五條第一款的規定，可以根據第五條第四款、第十條和第十一條在其國內版權法中規定其他限制或例外。</w:t>
      </w:r>
    </w:p>
    <w:p w14:paraId="49B5B217" w14:textId="77777777" w:rsidR="00653AB0" w:rsidRPr="00E30360" w:rsidRDefault="00653AB0" w:rsidP="00541709">
      <w:pPr>
        <w:pStyle w:val="af5"/>
        <w:snapToGrid w:val="0"/>
        <w:spacing w:beforeLines="100" w:before="327" w:line="276" w:lineRule="auto"/>
        <w:ind w:left="117" w:rightChars="42" w:right="101" w:firstLine="420"/>
        <w:jc w:val="both"/>
        <w:rPr>
          <w:rFonts w:ascii="Times New Roman" w:hAnsi="Times New Roman"/>
          <w:lang w:eastAsia="zh-TW"/>
        </w:rPr>
      </w:pPr>
      <w:r w:rsidRPr="00E30360">
        <w:rPr>
          <w:rFonts w:ascii="Times New Roman" w:hAnsi="Times New Roman" w:hint="eastAsia"/>
          <w:lang w:eastAsia="zh-TW"/>
        </w:rPr>
        <w:t>四、（一）締約方的被授權實體依第五條第一款收到無障礙格式版，而且該締約方不承擔《伯爾尼公約》第九條規定的義務的，它將根據其自身的法律制度和做法，確保無障礙格式版僅為該締約方管轄範圍內的受益人複製、發行或提供。</w:t>
      </w:r>
    </w:p>
    <w:p w14:paraId="5A7E0794" w14:textId="590C95CD" w:rsidR="00653AB0" w:rsidRPr="00E30360" w:rsidRDefault="006F31A8" w:rsidP="006F31A8">
      <w:pPr>
        <w:pStyle w:val="af5"/>
        <w:snapToGrid w:val="0"/>
        <w:spacing w:beforeLines="100" w:before="327" w:line="276" w:lineRule="auto"/>
        <w:ind w:left="142" w:rightChars="42" w:right="101"/>
        <w:rPr>
          <w:rFonts w:ascii="Times New Roman" w:hAnsi="Times New Roman"/>
          <w:lang w:eastAsia="zh-TW"/>
        </w:rPr>
      </w:pPr>
      <w:r>
        <w:rPr>
          <w:rFonts w:ascii="Times New Roman" w:eastAsiaTheme="minorEastAsia" w:hAnsi="Times New Roman" w:hint="eastAsia"/>
          <w:lang w:eastAsia="zh-TW"/>
        </w:rPr>
        <w:t xml:space="preserve">     </w:t>
      </w:r>
      <w:r w:rsidR="00653AB0" w:rsidRPr="00E30360">
        <w:rPr>
          <w:rFonts w:ascii="Times New Roman" w:hAnsi="Times New Roman" w:hint="eastAsia"/>
          <w:lang w:eastAsia="zh-TW"/>
        </w:rPr>
        <w:t>（二）被授權實體依第五條第一款發行和提供無障礙格式版，應限於該管轄範圍，除非締約方是《世界知識產權組織版權條約》的締約方，或者以其他方式將旨在實施本條約的對發行權和向公眾提供權的限制與例外限於某些不與作品的正常利用相抵觸、也不致不合理地損害權利人合法利益的特殊情況</w:t>
      </w:r>
      <w:r w:rsidR="00653AB0" w:rsidRPr="00D61D5A">
        <w:rPr>
          <w:rFonts w:ascii="Times New Roman" w:hAnsi="Times New Roman" w:cs="Times New Roman"/>
          <w:position w:val="9"/>
          <w:sz w:val="20"/>
          <w:szCs w:val="20"/>
          <w:lang w:eastAsia="zh-TW"/>
        </w:rPr>
        <w:t xml:space="preserve"> </w:t>
      </w:r>
      <w:r w:rsidR="00D61D5A" w:rsidRPr="00D61D5A">
        <w:rPr>
          <w:rStyle w:val="a5"/>
          <w:rFonts w:ascii="Times New Roman" w:hAnsi="Times New Roman" w:cs="Times New Roman"/>
          <w:position w:val="9"/>
          <w:sz w:val="20"/>
          <w:szCs w:val="20"/>
          <w:lang w:eastAsia="zh-TW"/>
        </w:rPr>
        <w:footnoteReference w:customMarkFollows="1" w:id="29"/>
        <w:sym w:font="Symbol" w:char="F038"/>
      </w:r>
      <w:r w:rsidR="00D61D5A" w:rsidRPr="00D61D5A">
        <w:rPr>
          <w:rStyle w:val="a5"/>
          <w:rFonts w:ascii="Times New Roman" w:hAnsi="Times New Roman" w:cs="Times New Roman"/>
          <w:position w:val="9"/>
          <w:sz w:val="20"/>
          <w:szCs w:val="20"/>
          <w:lang w:eastAsia="zh-TW"/>
        </w:rPr>
        <w:footnoteReference w:customMarkFollows="1" w:id="30"/>
        <w:sym w:font="Symbol" w:char="F039"/>
      </w:r>
      <w:r w:rsidR="00653AB0" w:rsidRPr="00E30360">
        <w:rPr>
          <w:rFonts w:ascii="Times New Roman" w:hAnsi="Times New Roman" w:hint="eastAsia"/>
          <w:lang w:eastAsia="zh-TW"/>
        </w:rPr>
        <w:t>。</w:t>
      </w:r>
    </w:p>
    <w:p w14:paraId="2FF58FD5" w14:textId="77777777" w:rsidR="00653AB0" w:rsidRDefault="00653AB0" w:rsidP="00E5223A">
      <w:pPr>
        <w:pStyle w:val="af5"/>
        <w:snapToGrid w:val="0"/>
        <w:spacing w:beforeLines="100" w:before="327" w:line="276" w:lineRule="auto"/>
        <w:ind w:left="538" w:rightChars="42" w:right="101" w:firstLine="362"/>
        <w:jc w:val="both"/>
        <w:rPr>
          <w:rFonts w:ascii="Times New Roman" w:eastAsiaTheme="minorEastAsia" w:hAnsi="Times New Roman"/>
          <w:lang w:eastAsia="zh-TW"/>
        </w:rPr>
      </w:pPr>
      <w:r w:rsidRPr="00E30360">
        <w:rPr>
          <w:rFonts w:ascii="Times New Roman" w:hAnsi="Times New Roman" w:hint="eastAsia"/>
          <w:lang w:eastAsia="zh-TW"/>
        </w:rPr>
        <w:t>（三）本條的任何</w:t>
      </w:r>
      <w:proofErr w:type="gramStart"/>
      <w:r w:rsidRPr="00E30360">
        <w:rPr>
          <w:rFonts w:ascii="Times New Roman" w:hAnsi="Times New Roman" w:hint="eastAsia"/>
          <w:lang w:eastAsia="zh-TW"/>
        </w:rPr>
        <w:t>內容均不影響</w:t>
      </w:r>
      <w:proofErr w:type="gramEnd"/>
      <w:r w:rsidRPr="00E30360">
        <w:rPr>
          <w:rFonts w:ascii="Times New Roman" w:hAnsi="Times New Roman" w:hint="eastAsia"/>
          <w:lang w:eastAsia="zh-TW"/>
        </w:rPr>
        <w:t>對何種行為構成發行行為或向公眾提供行為的認定。</w:t>
      </w:r>
    </w:p>
    <w:p w14:paraId="7A9BBAC3" w14:textId="77777777" w:rsidR="00653AB0" w:rsidRPr="00E30360" w:rsidRDefault="00653AB0" w:rsidP="00541709">
      <w:pPr>
        <w:pStyle w:val="af5"/>
        <w:snapToGrid w:val="0"/>
        <w:spacing w:beforeLines="100" w:before="327" w:line="276" w:lineRule="auto"/>
        <w:ind w:left="538" w:rightChars="42" w:right="101"/>
        <w:jc w:val="both"/>
        <w:rPr>
          <w:rFonts w:ascii="Times New Roman" w:hAnsi="Times New Roman"/>
          <w:lang w:eastAsia="zh-TW"/>
        </w:rPr>
      </w:pPr>
      <w:r w:rsidRPr="00E30360">
        <w:rPr>
          <w:rFonts w:ascii="Times New Roman" w:hAnsi="Times New Roman" w:hint="eastAsia"/>
          <w:lang w:eastAsia="zh-TW"/>
        </w:rPr>
        <w:t>五、本條約的任何內容均不得用於處理權利用盡問題。</w:t>
      </w:r>
    </w:p>
    <w:p w14:paraId="4358C99E" w14:textId="77777777" w:rsidR="00653AB0" w:rsidRPr="00B424D2" w:rsidRDefault="00653AB0" w:rsidP="00CE1813">
      <w:pPr>
        <w:pStyle w:val="af5"/>
        <w:snapToGrid w:val="0"/>
        <w:ind w:rightChars="42" w:right="101"/>
        <w:rPr>
          <w:rFonts w:ascii="Times New Roman" w:hAnsi="Times New Roman"/>
          <w:sz w:val="20"/>
          <w:lang w:eastAsia="zh-TW"/>
        </w:rPr>
      </w:pPr>
    </w:p>
    <w:p w14:paraId="403B9920" w14:textId="77777777" w:rsidR="00653AB0" w:rsidRPr="00B424D2" w:rsidRDefault="00653AB0" w:rsidP="00CE1813">
      <w:pPr>
        <w:pStyle w:val="af5"/>
        <w:snapToGrid w:val="0"/>
        <w:ind w:rightChars="42" w:right="101"/>
        <w:rPr>
          <w:rFonts w:ascii="Times New Roman" w:hAnsi="Times New Roman"/>
          <w:sz w:val="20"/>
          <w:lang w:eastAsia="zh-TW"/>
        </w:rPr>
      </w:pPr>
    </w:p>
    <w:p w14:paraId="496E3B96" w14:textId="77777777" w:rsidR="00653AB0" w:rsidRPr="00B424D2" w:rsidRDefault="00653AB0" w:rsidP="00CE1813">
      <w:pPr>
        <w:pStyle w:val="af5"/>
        <w:snapToGrid w:val="0"/>
        <w:ind w:rightChars="42" w:right="101"/>
        <w:rPr>
          <w:rFonts w:ascii="Times New Roman" w:hAnsi="Times New Roman"/>
          <w:sz w:val="20"/>
          <w:lang w:eastAsia="zh-TW"/>
        </w:rPr>
      </w:pPr>
    </w:p>
    <w:p w14:paraId="24F0D6F7" w14:textId="77777777" w:rsidR="00653AB0" w:rsidRPr="00B424D2" w:rsidRDefault="00653AB0" w:rsidP="00CE1813">
      <w:pPr>
        <w:pStyle w:val="af5"/>
        <w:snapToGrid w:val="0"/>
        <w:ind w:rightChars="42" w:right="101"/>
        <w:rPr>
          <w:rFonts w:ascii="Times New Roman" w:hAnsi="Times New Roman"/>
          <w:sz w:val="20"/>
          <w:lang w:eastAsia="zh-TW"/>
        </w:rPr>
      </w:pPr>
    </w:p>
    <w:p w14:paraId="467383AB" w14:textId="77777777" w:rsidR="00653AB0" w:rsidRDefault="00653AB0" w:rsidP="00CE1813">
      <w:pPr>
        <w:pStyle w:val="af5"/>
        <w:snapToGrid w:val="0"/>
        <w:ind w:rightChars="42" w:right="101"/>
        <w:rPr>
          <w:rFonts w:ascii="Times New Roman" w:eastAsiaTheme="minorEastAsia" w:hAnsi="Times New Roman"/>
          <w:sz w:val="20"/>
          <w:lang w:eastAsia="zh-TW"/>
        </w:rPr>
      </w:pPr>
    </w:p>
    <w:p w14:paraId="588F0AF7" w14:textId="77777777" w:rsidR="00653AB0" w:rsidRDefault="00653AB0" w:rsidP="00CE1813">
      <w:pPr>
        <w:pStyle w:val="af5"/>
        <w:snapToGrid w:val="0"/>
        <w:ind w:rightChars="42" w:right="101"/>
        <w:rPr>
          <w:rFonts w:ascii="Times New Roman" w:eastAsiaTheme="minorEastAsia" w:hAnsi="Times New Roman"/>
          <w:sz w:val="20"/>
          <w:lang w:eastAsia="zh-TW"/>
        </w:rPr>
      </w:pPr>
    </w:p>
    <w:p w14:paraId="02A48964" w14:textId="77777777" w:rsidR="00653AB0" w:rsidRDefault="00653AB0" w:rsidP="00CE1813">
      <w:pPr>
        <w:pStyle w:val="af5"/>
        <w:snapToGrid w:val="0"/>
        <w:ind w:rightChars="42" w:right="101"/>
        <w:rPr>
          <w:rFonts w:ascii="Times New Roman" w:eastAsiaTheme="minorEastAsia" w:hAnsi="Times New Roman"/>
          <w:sz w:val="20"/>
          <w:lang w:eastAsia="zh-TW"/>
        </w:rPr>
      </w:pPr>
    </w:p>
    <w:p w14:paraId="7D3764C4" w14:textId="77777777" w:rsidR="00653AB0" w:rsidRDefault="00653AB0" w:rsidP="00CE1813">
      <w:pPr>
        <w:pStyle w:val="af5"/>
        <w:snapToGrid w:val="0"/>
        <w:ind w:rightChars="42" w:right="101"/>
        <w:rPr>
          <w:rFonts w:ascii="Times New Roman" w:eastAsiaTheme="minorEastAsia" w:hAnsi="Times New Roman"/>
          <w:sz w:val="20"/>
          <w:lang w:eastAsia="zh-TW"/>
        </w:rPr>
      </w:pPr>
    </w:p>
    <w:p w14:paraId="7CF4C1DB" w14:textId="77777777" w:rsidR="00D61D5A" w:rsidRDefault="00D61D5A" w:rsidP="00CE1813">
      <w:pPr>
        <w:pStyle w:val="af5"/>
        <w:snapToGrid w:val="0"/>
        <w:ind w:rightChars="42" w:right="101"/>
        <w:rPr>
          <w:rFonts w:ascii="Times New Roman" w:eastAsiaTheme="minorEastAsia" w:hAnsi="Times New Roman"/>
          <w:sz w:val="20"/>
          <w:lang w:eastAsia="zh-TW"/>
        </w:rPr>
      </w:pPr>
    </w:p>
    <w:p w14:paraId="5121B02F" w14:textId="77777777" w:rsidR="00653AB0" w:rsidRDefault="00653AB0" w:rsidP="00CE1813">
      <w:pPr>
        <w:pStyle w:val="af5"/>
        <w:snapToGrid w:val="0"/>
        <w:ind w:rightChars="42" w:right="101"/>
        <w:rPr>
          <w:rFonts w:ascii="Times New Roman" w:eastAsiaTheme="minorEastAsia" w:hAnsi="Times New Roman"/>
          <w:sz w:val="20"/>
          <w:lang w:eastAsia="zh-TW"/>
        </w:rPr>
      </w:pPr>
    </w:p>
    <w:p w14:paraId="1470EAF2" w14:textId="77777777" w:rsidR="00653AB0" w:rsidRDefault="00653AB0" w:rsidP="00CE1813">
      <w:pPr>
        <w:pStyle w:val="af5"/>
        <w:snapToGrid w:val="0"/>
        <w:spacing w:line="23" w:lineRule="atLeast"/>
        <w:ind w:rightChars="42" w:right="101"/>
        <w:rPr>
          <w:rFonts w:ascii="Times New Roman" w:eastAsiaTheme="minorEastAsia" w:hAnsi="Times New Roman"/>
          <w:sz w:val="11"/>
          <w:lang w:eastAsia="zh-TW"/>
        </w:rPr>
      </w:pPr>
    </w:p>
    <w:p w14:paraId="4AF200A8" w14:textId="77777777" w:rsidR="00653AB0" w:rsidRDefault="00653AB0" w:rsidP="00CE1813">
      <w:pPr>
        <w:pStyle w:val="af5"/>
        <w:snapToGrid w:val="0"/>
        <w:spacing w:line="23" w:lineRule="atLeast"/>
        <w:ind w:rightChars="42" w:right="101"/>
        <w:rPr>
          <w:rFonts w:ascii="Times New Roman" w:eastAsiaTheme="minorEastAsia" w:hAnsi="Times New Roman"/>
          <w:sz w:val="11"/>
          <w:lang w:eastAsia="zh-TW"/>
        </w:rPr>
      </w:pPr>
    </w:p>
    <w:p w14:paraId="41101675" w14:textId="2D382187" w:rsidR="00653AB0" w:rsidRPr="00914895" w:rsidRDefault="00653AB0" w:rsidP="00CE1813">
      <w:pPr>
        <w:pStyle w:val="af5"/>
        <w:snapToGrid w:val="0"/>
        <w:spacing w:line="23" w:lineRule="atLeast"/>
        <w:ind w:rightChars="42" w:right="101"/>
        <w:rPr>
          <w:rFonts w:ascii="Times New Roman" w:eastAsiaTheme="minorEastAsia" w:hAnsi="Times New Roman"/>
          <w:sz w:val="11"/>
          <w:lang w:eastAsia="zh-TW"/>
        </w:rPr>
      </w:pPr>
    </w:p>
    <w:p w14:paraId="52B2E405"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bookmarkStart w:id="9" w:name="_bookmark9"/>
      <w:bookmarkEnd w:id="9"/>
      <w:r w:rsidRPr="00B424D2">
        <w:rPr>
          <w:rFonts w:ascii="Times New Roman" w:eastAsia="標楷體" w:hAnsi="Times New Roman" w:hint="eastAsia"/>
          <w:sz w:val="22"/>
          <w:szCs w:val="22"/>
          <w:lang w:eastAsia="zh-TW"/>
        </w:rPr>
        <w:t>第六條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無障礙格式版的進口</w:t>
      </w:r>
    </w:p>
    <w:p w14:paraId="33E27899" w14:textId="2C69BA32" w:rsidR="00653AB0" w:rsidRPr="00642848" w:rsidRDefault="00653AB0" w:rsidP="00541709">
      <w:pPr>
        <w:pStyle w:val="af5"/>
        <w:snapToGrid w:val="0"/>
        <w:spacing w:beforeLines="100" w:before="327" w:line="276" w:lineRule="auto"/>
        <w:ind w:left="119" w:rightChars="42" w:right="101" w:firstLine="420"/>
        <w:jc w:val="both"/>
        <w:rPr>
          <w:lang w:eastAsia="zh-TW"/>
        </w:rPr>
      </w:pPr>
      <w:r w:rsidRPr="00642848">
        <w:rPr>
          <w:rFonts w:hint="eastAsia"/>
          <w:lang w:eastAsia="zh-TW"/>
        </w:rPr>
        <w:t>只要締約方的國內法允許受益人、代表受益人行事的人或被授權實體製作作品的無障礙格式版，該締約方的國內法也應同樣允許其在未經權利人授權的情況下，為受益人的利益進口無障礙格式版</w:t>
      </w:r>
      <w:r w:rsidR="009B4FA0">
        <w:rPr>
          <w:rStyle w:val="a5"/>
          <w:lang w:eastAsia="zh-TW"/>
        </w:rPr>
        <w:footnoteReference w:customMarkFollows="1" w:id="31"/>
        <w:t>10</w:t>
      </w:r>
      <w:r w:rsidRPr="00642848">
        <w:rPr>
          <w:rFonts w:hint="eastAsia"/>
          <w:lang w:eastAsia="zh-TW"/>
        </w:rPr>
        <w:t>。</w:t>
      </w:r>
    </w:p>
    <w:p w14:paraId="123944D3" w14:textId="77777777" w:rsidR="00653AB0" w:rsidRPr="00B424D2" w:rsidRDefault="00653AB0" w:rsidP="00CE1813">
      <w:pPr>
        <w:pStyle w:val="af5"/>
        <w:snapToGrid w:val="0"/>
        <w:ind w:rightChars="42" w:right="101"/>
        <w:jc w:val="both"/>
        <w:rPr>
          <w:rFonts w:ascii="Times New Roman" w:hAnsi="Times New Roman"/>
          <w:sz w:val="22"/>
          <w:lang w:eastAsia="zh-TW"/>
        </w:rPr>
      </w:pPr>
    </w:p>
    <w:p w14:paraId="3A1211D1" w14:textId="77777777" w:rsidR="00653AB0" w:rsidRPr="00B424D2" w:rsidRDefault="00653AB0" w:rsidP="00CE1813">
      <w:pPr>
        <w:pStyle w:val="af5"/>
        <w:snapToGrid w:val="0"/>
        <w:spacing w:before="13"/>
        <w:ind w:rightChars="42" w:right="101"/>
        <w:rPr>
          <w:rFonts w:ascii="Times New Roman" w:hAnsi="Times New Roman"/>
          <w:sz w:val="26"/>
          <w:lang w:eastAsia="zh-TW"/>
        </w:rPr>
      </w:pPr>
    </w:p>
    <w:p w14:paraId="62425D7C"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第七條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關於技術措施的義務</w:t>
      </w:r>
    </w:p>
    <w:p w14:paraId="270940BB" w14:textId="4D04DF55" w:rsidR="00653AB0" w:rsidRPr="00F274B3" w:rsidRDefault="00653AB0" w:rsidP="00541709">
      <w:pPr>
        <w:pStyle w:val="af5"/>
        <w:snapToGrid w:val="0"/>
        <w:spacing w:beforeLines="100" w:before="327" w:line="276" w:lineRule="auto"/>
        <w:ind w:left="119" w:rightChars="42" w:right="101" w:firstLine="420"/>
        <w:jc w:val="both"/>
        <w:rPr>
          <w:sz w:val="22"/>
          <w:szCs w:val="22"/>
          <w:lang w:eastAsia="zh-TW"/>
        </w:rPr>
      </w:pPr>
      <w:r w:rsidRPr="00C00B79">
        <w:rPr>
          <w:rFonts w:hint="eastAsia"/>
          <w:lang w:eastAsia="zh-TW"/>
        </w:rPr>
        <w:t>締約各方應在必要時採取適當措施，確保在其為制止規避有效的技術措施規定適當的法律保護和有效的法律救濟時，這種法律保護不妨礙受益人享受本條約規定的限制與例外</w:t>
      </w:r>
      <w:r w:rsidR="009B4FA0">
        <w:rPr>
          <w:rStyle w:val="a5"/>
          <w:lang w:eastAsia="zh-TW"/>
        </w:rPr>
        <w:footnoteReference w:customMarkFollows="1" w:id="32"/>
        <w:t>11</w:t>
      </w:r>
      <w:r w:rsidRPr="00C00B79">
        <w:rPr>
          <w:rFonts w:hint="eastAsia"/>
          <w:lang w:eastAsia="zh-TW"/>
        </w:rPr>
        <w:t>。</w:t>
      </w:r>
    </w:p>
    <w:p w14:paraId="290501E1" w14:textId="77777777" w:rsidR="00653AB0" w:rsidRPr="00B424D2" w:rsidRDefault="00653AB0" w:rsidP="00CE1813">
      <w:pPr>
        <w:pStyle w:val="af5"/>
        <w:snapToGrid w:val="0"/>
        <w:spacing w:line="276" w:lineRule="auto"/>
        <w:ind w:rightChars="42" w:right="101"/>
        <w:jc w:val="both"/>
        <w:rPr>
          <w:rFonts w:ascii="Times New Roman" w:hAnsi="Times New Roman"/>
          <w:sz w:val="24"/>
          <w:lang w:eastAsia="zh-TW"/>
        </w:rPr>
      </w:pPr>
    </w:p>
    <w:p w14:paraId="4025D434" w14:textId="77777777" w:rsidR="00653AB0" w:rsidRPr="00B424D2" w:rsidRDefault="00653AB0" w:rsidP="00CE1813">
      <w:pPr>
        <w:pStyle w:val="af5"/>
        <w:snapToGrid w:val="0"/>
        <w:spacing w:before="12"/>
        <w:ind w:rightChars="42" w:right="101"/>
        <w:jc w:val="both"/>
        <w:rPr>
          <w:rFonts w:ascii="Times New Roman" w:hAnsi="Times New Roman"/>
          <w:sz w:val="24"/>
          <w:lang w:eastAsia="zh-TW"/>
        </w:rPr>
      </w:pPr>
    </w:p>
    <w:p w14:paraId="064AA2F7"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第八條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尊重隱私</w:t>
      </w:r>
    </w:p>
    <w:p w14:paraId="785A898F" w14:textId="77777777" w:rsidR="00653AB0" w:rsidRPr="00B424D2" w:rsidRDefault="00653AB0" w:rsidP="00CE1813">
      <w:pPr>
        <w:pStyle w:val="af5"/>
        <w:snapToGrid w:val="0"/>
        <w:spacing w:before="2"/>
        <w:ind w:rightChars="42" w:right="101"/>
        <w:rPr>
          <w:rFonts w:ascii="Times New Roman" w:hAnsi="Times New Roman"/>
          <w:sz w:val="23"/>
          <w:lang w:eastAsia="zh-TW"/>
        </w:rPr>
      </w:pPr>
    </w:p>
    <w:p w14:paraId="445C3D1E" w14:textId="77777777" w:rsidR="00653AB0" w:rsidRPr="00F274B3" w:rsidRDefault="00653AB0" w:rsidP="00605478">
      <w:pPr>
        <w:pStyle w:val="af5"/>
        <w:snapToGrid w:val="0"/>
        <w:spacing w:line="276" w:lineRule="auto"/>
        <w:ind w:left="538" w:rightChars="15" w:right="36"/>
        <w:rPr>
          <w:lang w:eastAsia="zh-TW"/>
        </w:rPr>
      </w:pPr>
      <w:r w:rsidRPr="00F274B3">
        <w:rPr>
          <w:rFonts w:hint="eastAsia"/>
          <w:lang w:eastAsia="zh-TW"/>
        </w:rPr>
        <w:t>締約各方在實施本條約規定的限制與例外時，應努力在與其他人平等的基礎上保護受益人的隱私。</w:t>
      </w:r>
    </w:p>
    <w:p w14:paraId="21A17FA4" w14:textId="77777777" w:rsidR="00653AB0" w:rsidRPr="00B424D2" w:rsidRDefault="00653AB0" w:rsidP="00CE1813">
      <w:pPr>
        <w:pStyle w:val="af5"/>
        <w:snapToGrid w:val="0"/>
        <w:ind w:rightChars="42" w:right="101"/>
        <w:rPr>
          <w:rFonts w:ascii="Times New Roman" w:hAnsi="Times New Roman"/>
          <w:sz w:val="20"/>
          <w:lang w:eastAsia="zh-TW"/>
        </w:rPr>
      </w:pPr>
    </w:p>
    <w:p w14:paraId="4BAA84F4" w14:textId="77777777" w:rsidR="00653AB0" w:rsidRPr="00B424D2" w:rsidRDefault="00653AB0" w:rsidP="00CE1813">
      <w:pPr>
        <w:pStyle w:val="af5"/>
        <w:snapToGrid w:val="0"/>
        <w:ind w:rightChars="42" w:right="101"/>
        <w:rPr>
          <w:rFonts w:ascii="Times New Roman" w:hAnsi="Times New Roman"/>
          <w:sz w:val="20"/>
          <w:lang w:eastAsia="zh-TW"/>
        </w:rPr>
      </w:pPr>
    </w:p>
    <w:p w14:paraId="67BB5E54"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第九條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開展合作為跨境交換提供便利</w:t>
      </w:r>
    </w:p>
    <w:p w14:paraId="1A1EA69E" w14:textId="77777777" w:rsidR="00653AB0" w:rsidRPr="00F274B3" w:rsidRDefault="00653AB0" w:rsidP="00541709">
      <w:pPr>
        <w:pStyle w:val="af5"/>
        <w:snapToGrid w:val="0"/>
        <w:spacing w:beforeLines="100" w:before="327" w:line="276" w:lineRule="auto"/>
        <w:ind w:left="118" w:rightChars="42" w:right="101" w:firstLine="420"/>
        <w:jc w:val="both"/>
        <w:rPr>
          <w:lang w:eastAsia="zh-TW"/>
        </w:rPr>
      </w:pPr>
      <w:r w:rsidRPr="00F274B3">
        <w:rPr>
          <w:rFonts w:hint="eastAsia"/>
          <w:lang w:eastAsia="zh-TW"/>
        </w:rPr>
        <w:t>一、締約各方應鼓勵自願</w:t>
      </w:r>
      <w:r>
        <w:rPr>
          <w:rFonts w:hint="eastAsia"/>
          <w:lang w:eastAsia="zh-TW"/>
        </w:rPr>
        <w:t>共享信息</w:t>
      </w:r>
      <w:r w:rsidRPr="00F274B3">
        <w:rPr>
          <w:rFonts w:hint="eastAsia"/>
          <w:lang w:eastAsia="zh-TW"/>
        </w:rPr>
        <w:t>，</w:t>
      </w:r>
      <w:r>
        <w:rPr>
          <w:rFonts w:hint="eastAsia"/>
          <w:lang w:eastAsia="zh-TW"/>
        </w:rPr>
        <w:t>幫助</w:t>
      </w:r>
      <w:r w:rsidRPr="00F274B3">
        <w:rPr>
          <w:rFonts w:hint="eastAsia"/>
          <w:lang w:eastAsia="zh-TW"/>
        </w:rPr>
        <w:t>被授權實體互相確認，以努力促進無障礙格式版的跨境交換。世界知識產權組織國際局應為此建立</w:t>
      </w:r>
      <w:r>
        <w:rPr>
          <w:rFonts w:hint="eastAsia"/>
          <w:lang w:eastAsia="zh-TW"/>
        </w:rPr>
        <w:t>信息</w:t>
      </w:r>
      <w:r w:rsidRPr="00F274B3">
        <w:rPr>
          <w:rFonts w:hint="eastAsia"/>
          <w:lang w:eastAsia="zh-TW"/>
        </w:rPr>
        <w:t>聯絡點。</w:t>
      </w:r>
    </w:p>
    <w:p w14:paraId="24EAB6AB" w14:textId="77777777" w:rsidR="00653AB0" w:rsidRPr="00F274B3" w:rsidRDefault="00653AB0" w:rsidP="00541709">
      <w:pPr>
        <w:snapToGrid w:val="0"/>
        <w:spacing w:beforeLines="100" w:before="327" w:line="276" w:lineRule="auto"/>
        <w:ind w:left="118" w:rightChars="42" w:right="101" w:firstLine="439"/>
        <w:jc w:val="both"/>
        <w:rPr>
          <w:sz w:val="21"/>
          <w:szCs w:val="21"/>
        </w:rPr>
      </w:pPr>
      <w:r w:rsidRPr="00F274B3">
        <w:rPr>
          <w:rFonts w:hint="eastAsia"/>
          <w:sz w:val="21"/>
          <w:szCs w:val="21"/>
        </w:rPr>
        <w:t>二、締約各方承諾幫助本方從事第五條規定的各項活動的被授權實體提供與第二條第（三）項所述其各項做法有關的</w:t>
      </w:r>
      <w:r>
        <w:rPr>
          <w:rFonts w:hint="eastAsia"/>
          <w:sz w:val="21"/>
          <w:szCs w:val="21"/>
        </w:rPr>
        <w:t>信息</w:t>
      </w:r>
      <w:r w:rsidRPr="00F274B3">
        <w:rPr>
          <w:rFonts w:hint="eastAsia"/>
          <w:sz w:val="21"/>
          <w:szCs w:val="21"/>
        </w:rPr>
        <w:t>，一方面通過在被授權實體之間</w:t>
      </w:r>
      <w:r>
        <w:rPr>
          <w:rFonts w:hint="eastAsia"/>
          <w:sz w:val="21"/>
          <w:szCs w:val="21"/>
        </w:rPr>
        <w:t>共享信息</w:t>
      </w:r>
      <w:r w:rsidRPr="00F274B3">
        <w:rPr>
          <w:rFonts w:hint="eastAsia"/>
          <w:sz w:val="21"/>
          <w:szCs w:val="21"/>
        </w:rPr>
        <w:t>，另一方面通過酌情向有關各方和公眾提供有關其政策和做法的</w:t>
      </w:r>
      <w:r>
        <w:rPr>
          <w:rFonts w:hint="eastAsia"/>
          <w:sz w:val="21"/>
          <w:szCs w:val="21"/>
        </w:rPr>
        <w:t>信息</w:t>
      </w:r>
      <w:r w:rsidRPr="00F274B3">
        <w:rPr>
          <w:rFonts w:hint="eastAsia"/>
          <w:sz w:val="21"/>
          <w:szCs w:val="21"/>
        </w:rPr>
        <w:t>，其中包括與無障礙格式版的跨境交換有關的政策和做法的</w:t>
      </w:r>
      <w:r>
        <w:rPr>
          <w:rFonts w:hint="eastAsia"/>
          <w:sz w:val="21"/>
          <w:szCs w:val="21"/>
        </w:rPr>
        <w:t>信息</w:t>
      </w:r>
      <w:r w:rsidRPr="00F274B3">
        <w:rPr>
          <w:rFonts w:hint="eastAsia"/>
          <w:sz w:val="21"/>
          <w:szCs w:val="21"/>
        </w:rPr>
        <w:t>。</w:t>
      </w:r>
    </w:p>
    <w:p w14:paraId="5B6E8B98" w14:textId="77777777" w:rsidR="00653AB0" w:rsidRDefault="00653AB0" w:rsidP="00541709">
      <w:pPr>
        <w:pStyle w:val="af5"/>
        <w:snapToGrid w:val="0"/>
        <w:spacing w:beforeLines="100" w:before="327" w:line="276" w:lineRule="auto"/>
        <w:ind w:left="538" w:rightChars="42" w:right="101" w:hanging="1"/>
        <w:jc w:val="both"/>
        <w:rPr>
          <w:rFonts w:eastAsiaTheme="minorEastAsia"/>
          <w:lang w:eastAsia="zh-TW"/>
        </w:rPr>
      </w:pPr>
      <w:r w:rsidRPr="00F274B3">
        <w:rPr>
          <w:rFonts w:hint="eastAsia"/>
          <w:lang w:eastAsia="zh-TW"/>
        </w:rPr>
        <w:t>三、請世界知識產權組織國際局在有與本條約發揮作用有關的</w:t>
      </w:r>
      <w:r>
        <w:rPr>
          <w:rFonts w:hint="eastAsia"/>
          <w:lang w:eastAsia="zh-TW"/>
        </w:rPr>
        <w:t>信息</w:t>
      </w:r>
      <w:r w:rsidRPr="00F274B3">
        <w:rPr>
          <w:rFonts w:hint="eastAsia"/>
          <w:lang w:eastAsia="zh-TW"/>
        </w:rPr>
        <w:t>時，</w:t>
      </w:r>
      <w:r>
        <w:rPr>
          <w:rFonts w:hint="eastAsia"/>
          <w:lang w:eastAsia="zh-TW"/>
        </w:rPr>
        <w:t>共享</w:t>
      </w:r>
      <w:r w:rsidRPr="00F274B3">
        <w:rPr>
          <w:rFonts w:hint="eastAsia"/>
          <w:lang w:eastAsia="zh-TW"/>
        </w:rPr>
        <w:t>這種</w:t>
      </w:r>
      <w:r>
        <w:rPr>
          <w:rFonts w:hint="eastAsia"/>
          <w:lang w:eastAsia="zh-TW"/>
        </w:rPr>
        <w:t>信息</w:t>
      </w:r>
      <w:r w:rsidRPr="00F274B3">
        <w:rPr>
          <w:rFonts w:hint="eastAsia"/>
          <w:lang w:eastAsia="zh-TW"/>
        </w:rPr>
        <w:t>。</w:t>
      </w:r>
    </w:p>
    <w:p w14:paraId="3AEE3F61" w14:textId="2A4217AC" w:rsidR="00653AB0" w:rsidRPr="00F274B3" w:rsidRDefault="00653AB0" w:rsidP="00541709">
      <w:pPr>
        <w:snapToGrid w:val="0"/>
        <w:spacing w:beforeLines="100" w:before="327" w:line="276" w:lineRule="auto"/>
        <w:ind w:left="118" w:rightChars="42" w:right="101" w:firstLine="439"/>
        <w:jc w:val="both"/>
        <w:rPr>
          <w:sz w:val="21"/>
          <w:szCs w:val="21"/>
        </w:rPr>
      </w:pPr>
      <w:r w:rsidRPr="00F274B3">
        <w:rPr>
          <w:rFonts w:hint="eastAsia"/>
          <w:sz w:val="21"/>
          <w:szCs w:val="21"/>
        </w:rPr>
        <w:t>四、締約各方承認國際合作與促進國際合作在支持各國努力實現本條約的宗旨和各項目標方面的重要性</w:t>
      </w:r>
      <w:r w:rsidR="009B4FA0">
        <w:rPr>
          <w:rStyle w:val="a5"/>
          <w:sz w:val="21"/>
          <w:szCs w:val="21"/>
        </w:rPr>
        <w:footnoteReference w:customMarkFollows="1" w:id="33"/>
        <w:t>12</w:t>
      </w:r>
      <w:r w:rsidRPr="00CC07EC">
        <w:rPr>
          <w:rFonts w:hint="eastAsia"/>
          <w:sz w:val="21"/>
          <w:szCs w:val="21"/>
        </w:rPr>
        <w:t>。</w:t>
      </w:r>
    </w:p>
    <w:p w14:paraId="61023B10" w14:textId="77777777" w:rsidR="00653AB0" w:rsidRPr="00935EFF" w:rsidRDefault="00653AB0" w:rsidP="00CE1813">
      <w:pPr>
        <w:pStyle w:val="af5"/>
        <w:snapToGrid w:val="0"/>
        <w:ind w:rightChars="42" w:right="101"/>
        <w:rPr>
          <w:sz w:val="24"/>
          <w:lang w:eastAsia="zh-TW"/>
        </w:rPr>
      </w:pPr>
    </w:p>
    <w:p w14:paraId="2DA0B1F3" w14:textId="77777777" w:rsidR="00653AB0" w:rsidRPr="00B424D2" w:rsidRDefault="00653AB0" w:rsidP="00CE1813">
      <w:pPr>
        <w:pStyle w:val="af5"/>
        <w:snapToGrid w:val="0"/>
        <w:spacing w:before="3"/>
        <w:ind w:rightChars="42" w:right="101"/>
        <w:rPr>
          <w:rFonts w:ascii="Times New Roman" w:hAnsi="Times New Roman"/>
          <w:sz w:val="29"/>
          <w:lang w:eastAsia="zh-TW"/>
        </w:rPr>
      </w:pPr>
    </w:p>
    <w:p w14:paraId="08D788A7" w14:textId="77777777" w:rsidR="00653AB0" w:rsidRPr="00B5720A"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關於實施的一般原則</w:t>
      </w:r>
    </w:p>
    <w:p w14:paraId="4FA22C2F" w14:textId="77777777" w:rsidR="00653AB0" w:rsidRPr="00390780" w:rsidRDefault="00653AB0" w:rsidP="00541709">
      <w:pPr>
        <w:pStyle w:val="af5"/>
        <w:snapToGrid w:val="0"/>
        <w:spacing w:beforeLines="100" w:before="327" w:line="276" w:lineRule="auto"/>
        <w:ind w:left="119" w:rightChars="42" w:right="101" w:firstLine="420"/>
        <w:jc w:val="both"/>
        <w:rPr>
          <w:lang w:eastAsia="zh-TW"/>
        </w:rPr>
      </w:pPr>
      <w:r w:rsidRPr="00A21643">
        <w:rPr>
          <w:rFonts w:hint="eastAsia"/>
          <w:lang w:eastAsia="zh-TW"/>
        </w:rPr>
        <w:t>一、締約各方承諾採取必要措施，確保本條約的適用。</w:t>
      </w:r>
    </w:p>
    <w:p w14:paraId="1B85E5C9" w14:textId="33DC6A38" w:rsidR="00653AB0" w:rsidRPr="00CA7C80" w:rsidRDefault="00653AB0" w:rsidP="00541709">
      <w:pPr>
        <w:pStyle w:val="af5"/>
        <w:snapToGrid w:val="0"/>
        <w:spacing w:beforeLines="100" w:before="327" w:line="276" w:lineRule="auto"/>
        <w:ind w:left="119" w:rightChars="42" w:right="101" w:firstLine="420"/>
        <w:jc w:val="both"/>
        <w:rPr>
          <w:sz w:val="22"/>
          <w:szCs w:val="22"/>
          <w:lang w:eastAsia="zh-TW"/>
        </w:rPr>
      </w:pPr>
      <w:r w:rsidRPr="00A21643">
        <w:rPr>
          <w:rFonts w:hint="eastAsia"/>
          <w:lang w:eastAsia="zh-TW"/>
        </w:rPr>
        <w:t>二、任何</w:t>
      </w:r>
      <w:proofErr w:type="gramStart"/>
      <w:r w:rsidRPr="00A21643">
        <w:rPr>
          <w:rFonts w:hint="eastAsia"/>
          <w:lang w:eastAsia="zh-TW"/>
        </w:rPr>
        <w:t>內容均不妨礙</w:t>
      </w:r>
      <w:proofErr w:type="gramEnd"/>
      <w:r w:rsidRPr="00A21643">
        <w:rPr>
          <w:rFonts w:hint="eastAsia"/>
          <w:lang w:eastAsia="zh-TW"/>
        </w:rPr>
        <w:t>締約各方決定在自身的法律制度和做法中實施本條約各項規定的適當辦</w:t>
      </w:r>
      <w:r w:rsidR="000127D0">
        <w:rPr>
          <w:rFonts w:asciiTheme="minorEastAsia" w:eastAsiaTheme="minorEastAsia" w:hAnsiTheme="minorEastAsia" w:hint="eastAsia"/>
          <w:lang w:eastAsia="zh-TW"/>
        </w:rPr>
        <w:t xml:space="preserve">  </w:t>
      </w:r>
      <w:r w:rsidRPr="00A21643">
        <w:rPr>
          <w:rFonts w:hint="eastAsia"/>
          <w:lang w:eastAsia="zh-TW"/>
        </w:rPr>
        <w:t>法</w:t>
      </w:r>
      <w:r w:rsidR="005524C8">
        <w:rPr>
          <w:rStyle w:val="a5"/>
          <w:lang w:eastAsia="zh-TW"/>
        </w:rPr>
        <w:footnoteReference w:customMarkFollows="1" w:id="34"/>
        <w:t>13</w:t>
      </w:r>
      <w:r w:rsidRPr="00CA7C80">
        <w:rPr>
          <w:rFonts w:hint="eastAsia"/>
          <w:sz w:val="22"/>
          <w:szCs w:val="22"/>
          <w:lang w:eastAsia="zh-TW"/>
        </w:rPr>
        <w:t>。</w:t>
      </w:r>
    </w:p>
    <w:p w14:paraId="7ACD1A45" w14:textId="77777777" w:rsidR="00653AB0" w:rsidRDefault="00653AB0" w:rsidP="00CE1813">
      <w:pPr>
        <w:pStyle w:val="af5"/>
        <w:snapToGrid w:val="0"/>
        <w:spacing w:before="2"/>
        <w:ind w:rightChars="42" w:right="101"/>
        <w:rPr>
          <w:rFonts w:ascii="Times New Roman" w:eastAsiaTheme="minorEastAsia" w:hAnsi="Times New Roman"/>
          <w:sz w:val="29"/>
          <w:lang w:eastAsia="zh-TW"/>
        </w:rPr>
      </w:pPr>
    </w:p>
    <w:p w14:paraId="2975C97F" w14:textId="77777777" w:rsidR="00653AB0" w:rsidRDefault="00653AB0" w:rsidP="00CE1813">
      <w:pPr>
        <w:pStyle w:val="af5"/>
        <w:snapToGrid w:val="0"/>
        <w:spacing w:before="2"/>
        <w:ind w:rightChars="42" w:right="101"/>
        <w:rPr>
          <w:rFonts w:ascii="Times New Roman" w:eastAsiaTheme="minorEastAsia" w:hAnsi="Times New Roman"/>
          <w:sz w:val="29"/>
          <w:lang w:eastAsia="zh-TW"/>
        </w:rPr>
      </w:pPr>
    </w:p>
    <w:p w14:paraId="26BFCD5A" w14:textId="77777777" w:rsidR="00653AB0" w:rsidRDefault="00653AB0" w:rsidP="00CE1813">
      <w:pPr>
        <w:pStyle w:val="af5"/>
        <w:snapToGrid w:val="0"/>
        <w:spacing w:before="2"/>
        <w:ind w:rightChars="42" w:right="101"/>
        <w:rPr>
          <w:rFonts w:ascii="Times New Roman" w:eastAsiaTheme="minorEastAsia" w:hAnsi="Times New Roman"/>
          <w:sz w:val="29"/>
          <w:lang w:eastAsia="zh-TW"/>
        </w:rPr>
      </w:pPr>
    </w:p>
    <w:p w14:paraId="69F30072" w14:textId="77777777" w:rsidR="00653AB0" w:rsidRPr="00A946C9" w:rsidRDefault="00653AB0" w:rsidP="00CE1813">
      <w:pPr>
        <w:pStyle w:val="af5"/>
        <w:snapToGrid w:val="0"/>
        <w:spacing w:before="20" w:line="276" w:lineRule="auto"/>
        <w:ind w:left="119" w:rightChars="42" w:right="101" w:firstLine="420"/>
        <w:jc w:val="both"/>
        <w:rPr>
          <w:lang w:eastAsia="zh-TW"/>
        </w:rPr>
      </w:pPr>
      <w:bookmarkStart w:id="10" w:name="_bookmark10"/>
      <w:bookmarkStart w:id="11" w:name="_bookmark11"/>
      <w:bookmarkEnd w:id="10"/>
      <w:bookmarkEnd w:id="11"/>
      <w:r w:rsidRPr="00A946C9">
        <w:rPr>
          <w:rFonts w:hint="eastAsia"/>
          <w:lang w:eastAsia="zh-TW"/>
        </w:rPr>
        <w:t>三、締約各方為履行其依本條約享有的權利和承擔的義務，可以在其國內法律制度和做法中專為受益人規定限制或例外、規定其他限制或例外或者同時規定二者。這些可以包括根據締約各方依《伯爾尼公約》、其他國際條約和第十一條享有的權利和承擔的義務，為了受益人的利益，對旨在滿足受益人需求的公平做法、公平行為或合理使用進行司法、行政和監管上的認定。</w:t>
      </w:r>
    </w:p>
    <w:p w14:paraId="2A6501D6" w14:textId="77777777" w:rsidR="00653AB0" w:rsidRPr="00A946C9" w:rsidRDefault="00653AB0" w:rsidP="00CE1813">
      <w:pPr>
        <w:pStyle w:val="af5"/>
        <w:snapToGrid w:val="0"/>
        <w:ind w:rightChars="42" w:right="101"/>
        <w:rPr>
          <w:sz w:val="20"/>
          <w:lang w:eastAsia="zh-TW"/>
        </w:rPr>
      </w:pPr>
    </w:p>
    <w:p w14:paraId="00044237" w14:textId="77777777" w:rsidR="00653AB0" w:rsidRPr="00B424D2" w:rsidRDefault="00653AB0" w:rsidP="00CE1813">
      <w:pPr>
        <w:pStyle w:val="af5"/>
        <w:snapToGrid w:val="0"/>
        <w:spacing w:before="5"/>
        <w:ind w:rightChars="42" w:right="101"/>
        <w:rPr>
          <w:rFonts w:ascii="Times New Roman" w:hAnsi="Times New Roman"/>
          <w:sz w:val="29"/>
          <w:lang w:eastAsia="zh-TW"/>
        </w:rPr>
      </w:pPr>
    </w:p>
    <w:p w14:paraId="3E6CF8CB" w14:textId="77777777" w:rsidR="00653AB0" w:rsidRPr="00B424D2" w:rsidRDefault="00653AB0" w:rsidP="00CE1813">
      <w:pPr>
        <w:pStyle w:val="af5"/>
        <w:tabs>
          <w:tab w:val="left" w:pos="1057"/>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第十一條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關於限制與例外的一般義務</w:t>
      </w:r>
    </w:p>
    <w:p w14:paraId="75916227" w14:textId="77777777" w:rsidR="00653AB0" w:rsidRPr="00A946C9" w:rsidRDefault="00653AB0" w:rsidP="00541709">
      <w:pPr>
        <w:pStyle w:val="af5"/>
        <w:snapToGrid w:val="0"/>
        <w:spacing w:beforeLines="100" w:before="327" w:line="276" w:lineRule="auto"/>
        <w:ind w:left="118" w:rightChars="42" w:right="101" w:firstLine="420"/>
        <w:jc w:val="both"/>
        <w:rPr>
          <w:lang w:eastAsia="zh-TW"/>
        </w:rPr>
      </w:pPr>
      <w:r w:rsidRPr="00A946C9">
        <w:rPr>
          <w:rFonts w:hint="eastAsia"/>
          <w:lang w:eastAsia="zh-TW"/>
        </w:rPr>
        <w:t>締約方在採取必要措施確保本條約的適用時，可以行使該締約方依照《伯爾尼公約》、《與貿易有關的知識產權協定》和《世界知識產權組織版權條約》，包括它們的各項解釋性協議，所享有的權利，並應遵守其依照這些條約承擔的義務，因此，</w:t>
      </w:r>
    </w:p>
    <w:p w14:paraId="656F7B23" w14:textId="77777777" w:rsidR="00653AB0" w:rsidRPr="00A946C9" w:rsidRDefault="00653AB0" w:rsidP="00541709">
      <w:pPr>
        <w:pStyle w:val="af5"/>
        <w:snapToGrid w:val="0"/>
        <w:spacing w:beforeLines="100" w:before="327" w:line="276" w:lineRule="auto"/>
        <w:ind w:left="118" w:rightChars="42" w:right="101" w:firstLine="420"/>
        <w:jc w:val="both"/>
        <w:rPr>
          <w:lang w:eastAsia="zh-TW"/>
        </w:rPr>
      </w:pPr>
      <w:r w:rsidRPr="00A946C9">
        <w:rPr>
          <w:rFonts w:hint="eastAsia"/>
          <w:lang w:eastAsia="zh-TW"/>
        </w:rPr>
        <w:t>（一）依照《伯爾尼公約》第九條第二款，締約方可以允許在某些特殊情況下複製作品，只要這種複製不與作品的正常利用相抵觸、也不致不合理地損害作者的合法利益；</w:t>
      </w:r>
    </w:p>
    <w:p w14:paraId="00D3C90E" w14:textId="77777777" w:rsidR="00653AB0" w:rsidRPr="00A946C9" w:rsidRDefault="00653AB0" w:rsidP="00541709">
      <w:pPr>
        <w:pStyle w:val="af5"/>
        <w:snapToGrid w:val="0"/>
        <w:spacing w:beforeLines="100" w:before="327" w:line="276" w:lineRule="auto"/>
        <w:ind w:left="117" w:rightChars="42" w:right="101" w:firstLine="420"/>
        <w:jc w:val="both"/>
        <w:rPr>
          <w:lang w:eastAsia="zh-TW"/>
        </w:rPr>
      </w:pPr>
      <w:r w:rsidRPr="00A946C9">
        <w:rPr>
          <w:rFonts w:hint="eastAsia"/>
          <w:lang w:eastAsia="zh-TW"/>
        </w:rPr>
        <w:t>（二）依照《與貿易有關的知識產權協定》第十三條，締約方應將對專有權的限制或例外限於某些不與作品的正常利用相抵觸、也不致不合理地損害權利人合法利益的特殊情況；</w:t>
      </w:r>
    </w:p>
    <w:p w14:paraId="57D4E1AC" w14:textId="77777777" w:rsidR="00653AB0" w:rsidRPr="00A946C9" w:rsidRDefault="00653AB0" w:rsidP="00541709">
      <w:pPr>
        <w:pStyle w:val="af5"/>
        <w:snapToGrid w:val="0"/>
        <w:spacing w:beforeLines="100" w:before="327" w:line="276" w:lineRule="auto"/>
        <w:ind w:left="117" w:rightChars="42" w:right="101" w:firstLine="420"/>
        <w:jc w:val="both"/>
        <w:rPr>
          <w:lang w:eastAsia="zh-TW"/>
        </w:rPr>
      </w:pPr>
      <w:r w:rsidRPr="00A946C9">
        <w:rPr>
          <w:rFonts w:hint="eastAsia"/>
          <w:lang w:eastAsia="zh-TW"/>
        </w:rPr>
        <w:t>（三）依照《世界知識產權組織版權條約》第十條第一款，締約方在某些不與作品的正常利用相抵觸、也不致不合理地損害作者合法利益的特殊情況下，可以對依《世界知識產權組織版權條約》授予作者的權利規定限制或例外；</w:t>
      </w:r>
    </w:p>
    <w:p w14:paraId="1CE2572F" w14:textId="77777777" w:rsidR="00653AB0" w:rsidRPr="00A946C9" w:rsidRDefault="00653AB0" w:rsidP="00541709">
      <w:pPr>
        <w:pStyle w:val="af5"/>
        <w:snapToGrid w:val="0"/>
        <w:spacing w:beforeLines="100" w:before="327" w:line="276" w:lineRule="auto"/>
        <w:ind w:left="117" w:rightChars="42" w:right="101" w:firstLine="420"/>
        <w:jc w:val="both"/>
        <w:rPr>
          <w:lang w:eastAsia="zh-TW"/>
        </w:rPr>
      </w:pPr>
      <w:r w:rsidRPr="00A946C9">
        <w:rPr>
          <w:rFonts w:hint="eastAsia"/>
          <w:lang w:eastAsia="zh-TW"/>
        </w:rPr>
        <w:t>（四）依照《世界知識產權組織版權條約》第十條第二款，締約方在適用《伯爾尼公約》時，應將對權利的任何限制或例外限於某些不與作品的正常利用相抵觸、也不致不合理地損害作者合法利益的特殊情況。</w:t>
      </w:r>
    </w:p>
    <w:p w14:paraId="323760E5" w14:textId="77777777" w:rsidR="00653AB0" w:rsidRPr="00B424D2" w:rsidRDefault="00653AB0" w:rsidP="00CE1813">
      <w:pPr>
        <w:pStyle w:val="af5"/>
        <w:snapToGrid w:val="0"/>
        <w:ind w:rightChars="42" w:right="101"/>
        <w:jc w:val="both"/>
        <w:rPr>
          <w:rFonts w:ascii="Times New Roman" w:hAnsi="Times New Roman"/>
          <w:sz w:val="20"/>
          <w:lang w:eastAsia="zh-TW"/>
        </w:rPr>
      </w:pPr>
    </w:p>
    <w:p w14:paraId="118CFB39" w14:textId="77777777" w:rsidR="00653AB0" w:rsidRPr="00B424D2" w:rsidRDefault="00653AB0" w:rsidP="00CE1813">
      <w:pPr>
        <w:pStyle w:val="af5"/>
        <w:snapToGrid w:val="0"/>
        <w:spacing w:before="5"/>
        <w:ind w:rightChars="42" w:right="101"/>
        <w:rPr>
          <w:rFonts w:ascii="Times New Roman" w:hAnsi="Times New Roman"/>
          <w:sz w:val="29"/>
          <w:lang w:eastAsia="zh-TW"/>
        </w:rPr>
      </w:pPr>
    </w:p>
    <w:p w14:paraId="688E7EDD" w14:textId="77777777" w:rsidR="00653AB0" w:rsidRPr="00A17CA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第十二條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其他限制與例外</w:t>
      </w:r>
    </w:p>
    <w:p w14:paraId="3DA5D73A" w14:textId="77777777" w:rsidR="00653AB0" w:rsidRPr="00A946C9" w:rsidRDefault="00653AB0" w:rsidP="00541709">
      <w:pPr>
        <w:pStyle w:val="af5"/>
        <w:snapToGrid w:val="0"/>
        <w:spacing w:beforeLines="100" w:before="327" w:line="276" w:lineRule="auto"/>
        <w:ind w:left="117" w:rightChars="42" w:right="101" w:firstLine="420"/>
        <w:jc w:val="both"/>
        <w:rPr>
          <w:lang w:eastAsia="zh-TW"/>
        </w:rPr>
      </w:pPr>
      <w:r w:rsidRPr="00A946C9">
        <w:rPr>
          <w:rFonts w:hint="eastAsia"/>
          <w:lang w:eastAsia="zh-TW"/>
        </w:rPr>
        <w:t>一、締約各方承認，締約方可以依照該締約方的國際權利和義務，根據該締約方的經濟情況與社會和文化需求，對於最不發達國家，還應考慮其特殊需求、其特定的國際權利和義務及這些權利和義務的靈活性，在其國內法中為受益人實施本條約未規定的其他版權限制與例外。</w:t>
      </w:r>
    </w:p>
    <w:p w14:paraId="1E3E97FA" w14:textId="77777777" w:rsidR="00653AB0" w:rsidRPr="00A946C9" w:rsidRDefault="00653AB0" w:rsidP="00541709">
      <w:pPr>
        <w:pStyle w:val="af5"/>
        <w:snapToGrid w:val="0"/>
        <w:spacing w:beforeLines="100" w:before="327" w:line="276" w:lineRule="auto"/>
        <w:ind w:left="537" w:rightChars="42" w:right="101"/>
        <w:jc w:val="both"/>
        <w:rPr>
          <w:lang w:eastAsia="zh-TW"/>
        </w:rPr>
      </w:pPr>
      <w:r w:rsidRPr="00A946C9">
        <w:rPr>
          <w:rFonts w:hint="eastAsia"/>
          <w:lang w:eastAsia="zh-TW"/>
        </w:rPr>
        <w:t>二、本條約不損害國內法為殘疾人規定的其他限制與例外。</w:t>
      </w:r>
    </w:p>
    <w:p w14:paraId="6259055F" w14:textId="77777777" w:rsidR="00653AB0" w:rsidRPr="00B424D2" w:rsidRDefault="00653AB0" w:rsidP="00CE1813">
      <w:pPr>
        <w:pStyle w:val="af5"/>
        <w:snapToGrid w:val="0"/>
        <w:ind w:rightChars="42" w:right="101"/>
        <w:rPr>
          <w:rFonts w:ascii="Times New Roman" w:hAnsi="Times New Roman"/>
          <w:sz w:val="20"/>
          <w:lang w:eastAsia="zh-TW"/>
        </w:rPr>
      </w:pPr>
    </w:p>
    <w:p w14:paraId="0C2FE628" w14:textId="77777777" w:rsidR="00653AB0" w:rsidRPr="00B424D2" w:rsidRDefault="00653AB0" w:rsidP="00CE1813">
      <w:pPr>
        <w:pStyle w:val="af5"/>
        <w:snapToGrid w:val="0"/>
        <w:ind w:rightChars="42" w:right="101"/>
        <w:rPr>
          <w:rFonts w:ascii="Times New Roman" w:hAnsi="Times New Roman"/>
          <w:sz w:val="20"/>
          <w:lang w:eastAsia="zh-TW"/>
        </w:rPr>
      </w:pPr>
    </w:p>
    <w:p w14:paraId="249D3B70" w14:textId="77777777" w:rsidR="00653AB0" w:rsidRPr="00B424D2" w:rsidRDefault="00653AB0" w:rsidP="00CE1813">
      <w:pPr>
        <w:pStyle w:val="af5"/>
        <w:tabs>
          <w:tab w:val="left" w:pos="1058"/>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第十三條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大</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會</w:t>
      </w:r>
    </w:p>
    <w:p w14:paraId="3EFE064A" w14:textId="77777777" w:rsidR="00653AB0" w:rsidRPr="00B27896" w:rsidRDefault="00653AB0" w:rsidP="00541709">
      <w:pPr>
        <w:pStyle w:val="af5"/>
        <w:snapToGrid w:val="0"/>
        <w:spacing w:beforeLines="100" w:before="327" w:line="276" w:lineRule="auto"/>
        <w:ind w:left="538" w:rightChars="42" w:right="101"/>
        <w:rPr>
          <w:rFonts w:eastAsiaTheme="minorEastAsia"/>
          <w:lang w:eastAsia="zh-TW"/>
        </w:rPr>
      </w:pPr>
      <w:r w:rsidRPr="00905A10">
        <w:rPr>
          <w:rFonts w:hint="eastAsia"/>
          <w:lang w:eastAsia="zh-TW"/>
        </w:rPr>
        <w:t>一、（一）締約方應設大會。</w:t>
      </w:r>
    </w:p>
    <w:p w14:paraId="32440D1D" w14:textId="77777777" w:rsidR="00653AB0" w:rsidRPr="00905A10" w:rsidRDefault="00653AB0" w:rsidP="005524C8">
      <w:pPr>
        <w:pStyle w:val="af5"/>
        <w:snapToGrid w:val="0"/>
        <w:spacing w:beforeLines="100" w:before="327" w:line="276" w:lineRule="auto"/>
        <w:ind w:left="538" w:rightChars="42" w:right="101" w:firstLine="422"/>
        <w:rPr>
          <w:lang w:eastAsia="zh-TW"/>
        </w:rPr>
      </w:pPr>
      <w:r w:rsidRPr="00905A10">
        <w:rPr>
          <w:rFonts w:hint="eastAsia"/>
          <w:lang w:eastAsia="zh-TW"/>
        </w:rPr>
        <w:t>（二）每一締約方應有一名代表出席大會，該代表可以由副代表、顧問和專家協助。</w:t>
      </w:r>
    </w:p>
    <w:p w14:paraId="77B7EF44" w14:textId="77777777" w:rsidR="00653AB0" w:rsidRPr="00905A10" w:rsidRDefault="00653AB0" w:rsidP="00541709">
      <w:pPr>
        <w:pStyle w:val="af5"/>
        <w:snapToGrid w:val="0"/>
        <w:spacing w:beforeLines="100" w:before="327" w:line="276" w:lineRule="auto"/>
        <w:ind w:rightChars="42" w:right="101"/>
        <w:rPr>
          <w:sz w:val="20"/>
          <w:lang w:eastAsia="zh-TW"/>
        </w:rPr>
      </w:pPr>
    </w:p>
    <w:p w14:paraId="66630CD2" w14:textId="77777777" w:rsidR="00653AB0" w:rsidRPr="00905A10" w:rsidRDefault="00653AB0" w:rsidP="00CE1813">
      <w:pPr>
        <w:pStyle w:val="af5"/>
        <w:snapToGrid w:val="0"/>
        <w:ind w:rightChars="42" w:right="101"/>
        <w:rPr>
          <w:sz w:val="20"/>
          <w:lang w:eastAsia="zh-TW"/>
        </w:rPr>
      </w:pPr>
    </w:p>
    <w:p w14:paraId="00EFBD91" w14:textId="77777777" w:rsidR="00653AB0" w:rsidRPr="00B424D2" w:rsidRDefault="00653AB0" w:rsidP="00CE1813">
      <w:pPr>
        <w:pStyle w:val="af5"/>
        <w:snapToGrid w:val="0"/>
        <w:ind w:rightChars="42" w:right="101"/>
        <w:rPr>
          <w:rFonts w:ascii="Times New Roman" w:hAnsi="Times New Roman"/>
          <w:sz w:val="20"/>
          <w:lang w:eastAsia="zh-TW"/>
        </w:rPr>
      </w:pPr>
    </w:p>
    <w:p w14:paraId="08481F06" w14:textId="77777777" w:rsidR="00653AB0" w:rsidRDefault="00653AB0" w:rsidP="00CE1813">
      <w:pPr>
        <w:pStyle w:val="af5"/>
        <w:snapToGrid w:val="0"/>
        <w:ind w:rightChars="42" w:right="101"/>
        <w:rPr>
          <w:rFonts w:ascii="Times New Roman" w:eastAsiaTheme="minorEastAsia" w:hAnsi="Times New Roman"/>
          <w:sz w:val="29"/>
          <w:lang w:eastAsia="zh-TW"/>
        </w:rPr>
      </w:pPr>
    </w:p>
    <w:p w14:paraId="51DAD743" w14:textId="4273E8B5" w:rsidR="00653AB0" w:rsidRPr="00B424D2" w:rsidRDefault="00653AB0" w:rsidP="00CE1813">
      <w:pPr>
        <w:pStyle w:val="af5"/>
        <w:snapToGrid w:val="0"/>
        <w:ind w:rightChars="42" w:right="101"/>
        <w:rPr>
          <w:rFonts w:ascii="Times New Roman" w:hAnsi="Times New Roman"/>
          <w:sz w:val="29"/>
          <w:lang w:eastAsia="zh-TW"/>
        </w:rPr>
      </w:pPr>
    </w:p>
    <w:p w14:paraId="3CE7EF01" w14:textId="77777777" w:rsidR="00B62971" w:rsidRDefault="00B62971" w:rsidP="00026305">
      <w:pPr>
        <w:pStyle w:val="af5"/>
        <w:snapToGrid w:val="0"/>
        <w:spacing w:beforeLines="100" w:before="327" w:line="276" w:lineRule="auto"/>
        <w:ind w:left="480" w:rightChars="-102" w:right="-245" w:firstLine="420"/>
        <w:jc w:val="both"/>
        <w:rPr>
          <w:rFonts w:eastAsiaTheme="minorEastAsia"/>
          <w:lang w:eastAsia="zh-TW"/>
        </w:rPr>
      </w:pPr>
    </w:p>
    <w:p w14:paraId="5C122A6F" w14:textId="2B6EAA02" w:rsidR="00653AB0" w:rsidRPr="006C3BEF" w:rsidRDefault="00653AB0" w:rsidP="00813C35">
      <w:pPr>
        <w:pStyle w:val="af5"/>
        <w:snapToGrid w:val="0"/>
        <w:spacing w:beforeLines="100" w:before="327"/>
        <w:ind w:left="480" w:rightChars="-102" w:right="-245" w:firstLine="420"/>
        <w:jc w:val="both"/>
        <w:rPr>
          <w:lang w:eastAsia="zh-TW"/>
        </w:rPr>
      </w:pPr>
      <w:r w:rsidRPr="006C3BEF">
        <w:rPr>
          <w:rFonts w:hint="eastAsia"/>
          <w:lang w:eastAsia="zh-TW"/>
        </w:rPr>
        <w:t>（三）</w:t>
      </w:r>
      <w:r w:rsidR="00813C35">
        <w:rPr>
          <w:rFonts w:asciiTheme="minorEastAsia" w:eastAsiaTheme="minorEastAsia" w:hAnsiTheme="minorEastAsia" w:hint="eastAsia"/>
          <w:lang w:eastAsia="zh-TW"/>
        </w:rPr>
        <w:t xml:space="preserve"> </w:t>
      </w:r>
      <w:r w:rsidRPr="006C3BEF">
        <w:rPr>
          <w:rFonts w:hint="eastAsia"/>
          <w:lang w:eastAsia="zh-TW"/>
        </w:rPr>
        <w:t>各代表團的費用應由指派它的締約方負擔。大會可以要求世界知識產權組織提供財政援助，為按照聯合國大會既定慣例被認為是發展中國家的締約方或者市場經濟轉型期國家的締約方的</w:t>
      </w:r>
      <w:proofErr w:type="gramStart"/>
      <w:r w:rsidRPr="006C3BEF">
        <w:rPr>
          <w:rFonts w:hint="eastAsia"/>
          <w:lang w:eastAsia="zh-TW"/>
        </w:rPr>
        <w:t>代表團參會提供</w:t>
      </w:r>
      <w:proofErr w:type="gramEnd"/>
      <w:r w:rsidRPr="006C3BEF">
        <w:rPr>
          <w:rFonts w:hint="eastAsia"/>
          <w:lang w:eastAsia="zh-TW"/>
        </w:rPr>
        <w:t>便利。</w:t>
      </w:r>
    </w:p>
    <w:p w14:paraId="3FF2C55B" w14:textId="77777777" w:rsidR="00653AB0" w:rsidRPr="00F7065B" w:rsidRDefault="00653AB0" w:rsidP="00B62971">
      <w:pPr>
        <w:pStyle w:val="af5"/>
        <w:snapToGrid w:val="0"/>
        <w:spacing w:beforeLines="100" w:before="327"/>
        <w:ind w:left="538" w:rightChars="-102" w:right="-245"/>
        <w:jc w:val="both"/>
        <w:rPr>
          <w:rFonts w:eastAsiaTheme="minorEastAsia"/>
          <w:lang w:eastAsia="zh-TW"/>
        </w:rPr>
      </w:pPr>
      <w:r w:rsidRPr="006C3BEF">
        <w:rPr>
          <w:rFonts w:hint="eastAsia"/>
          <w:lang w:eastAsia="zh-TW"/>
        </w:rPr>
        <w:t>二、（一）大會應處理與維護和發展本條約及適用和實施本條約有關的事項。</w:t>
      </w:r>
    </w:p>
    <w:p w14:paraId="5F8A1683" w14:textId="77777777" w:rsidR="00653AB0" w:rsidRPr="00F7065B" w:rsidRDefault="00653AB0" w:rsidP="00B62971">
      <w:pPr>
        <w:pStyle w:val="af5"/>
        <w:snapToGrid w:val="0"/>
        <w:spacing w:beforeLines="100" w:before="327"/>
        <w:ind w:left="538" w:rightChars="-102" w:right="-245" w:firstLine="455"/>
        <w:jc w:val="both"/>
        <w:rPr>
          <w:rFonts w:eastAsiaTheme="minorEastAsia"/>
          <w:lang w:eastAsia="zh-TW"/>
        </w:rPr>
      </w:pPr>
      <w:r w:rsidRPr="006C3BEF">
        <w:rPr>
          <w:rFonts w:hint="eastAsia"/>
          <w:lang w:eastAsia="zh-TW"/>
        </w:rPr>
        <w:t>（二）大會應履行第十五條指派給它的關於接納某些政府間組織為本條約締約方的職能。</w:t>
      </w:r>
    </w:p>
    <w:p w14:paraId="4F8E935A" w14:textId="77777777" w:rsidR="00653AB0" w:rsidRPr="006C3BEF" w:rsidRDefault="00653AB0" w:rsidP="00B62971">
      <w:pPr>
        <w:pStyle w:val="af5"/>
        <w:snapToGrid w:val="0"/>
        <w:spacing w:beforeLines="100" w:before="327"/>
        <w:ind w:left="480" w:rightChars="-102" w:right="-245" w:firstLine="480"/>
        <w:jc w:val="both"/>
        <w:rPr>
          <w:lang w:eastAsia="zh-TW"/>
        </w:rPr>
      </w:pPr>
      <w:r w:rsidRPr="006C3BEF">
        <w:rPr>
          <w:rFonts w:hint="eastAsia"/>
          <w:lang w:eastAsia="zh-TW"/>
        </w:rPr>
        <w:t>（三）大會應對召開任何修訂本條約的外交會議作出決定，並給予世界知識產權組織總幹事籌備此種外交會議的必要指示。</w:t>
      </w:r>
    </w:p>
    <w:p w14:paraId="2BB7D5E3" w14:textId="77777777" w:rsidR="00653AB0" w:rsidRPr="00F7065B" w:rsidRDefault="00653AB0" w:rsidP="00B62971">
      <w:pPr>
        <w:pStyle w:val="af5"/>
        <w:snapToGrid w:val="0"/>
        <w:spacing w:beforeLines="100" w:before="327"/>
        <w:ind w:left="538" w:rightChars="-102" w:right="-245"/>
        <w:jc w:val="both"/>
        <w:rPr>
          <w:rFonts w:eastAsiaTheme="minorEastAsia"/>
          <w:lang w:eastAsia="zh-TW"/>
        </w:rPr>
      </w:pPr>
      <w:r w:rsidRPr="006C3BEF">
        <w:rPr>
          <w:rFonts w:hint="eastAsia"/>
          <w:lang w:eastAsia="zh-TW"/>
        </w:rPr>
        <w:t>三、（一）凡屬國家的每一締約方應有一票，並只能以其自己的名義表決。</w:t>
      </w:r>
    </w:p>
    <w:p w14:paraId="46953869" w14:textId="77777777" w:rsidR="00653AB0" w:rsidRPr="006C3BEF" w:rsidRDefault="00653AB0" w:rsidP="00E11BE5">
      <w:pPr>
        <w:pStyle w:val="af5"/>
        <w:snapToGrid w:val="0"/>
        <w:spacing w:beforeLines="100" w:before="327"/>
        <w:ind w:left="480" w:rightChars="-102" w:right="-245" w:firstLine="513"/>
        <w:jc w:val="both"/>
        <w:rPr>
          <w:lang w:eastAsia="zh-TW"/>
        </w:rPr>
      </w:pPr>
      <w:r w:rsidRPr="006C3BEF">
        <w:rPr>
          <w:rFonts w:hint="eastAsia"/>
          <w:lang w:eastAsia="zh-TW"/>
        </w:rPr>
        <w:t>（二）凡屬政府間組織的締約方可以代替其成員國參加表決，其票數與其屬本條約締約方的成員國數目相等。如果此種政府間組織的任何一個成員國行使其表決權，則該組織不得參加表決，反之亦然。</w:t>
      </w:r>
    </w:p>
    <w:p w14:paraId="65A1F0E7" w14:textId="77777777" w:rsidR="00653AB0" w:rsidRDefault="00653AB0" w:rsidP="00B62971">
      <w:pPr>
        <w:pStyle w:val="af5"/>
        <w:snapToGrid w:val="0"/>
        <w:spacing w:beforeLines="100" w:before="327"/>
        <w:ind w:left="538" w:rightChars="-102" w:right="-245" w:hanging="1"/>
        <w:jc w:val="both"/>
        <w:rPr>
          <w:lang w:eastAsia="zh-TW"/>
        </w:rPr>
      </w:pPr>
      <w:r w:rsidRPr="006C3BEF">
        <w:rPr>
          <w:rFonts w:hint="eastAsia"/>
          <w:lang w:eastAsia="zh-TW"/>
        </w:rPr>
        <w:t>四、大會應由總幹事召集，如無例外情況，應與世界知識產權組織大會同時同地舉行。</w:t>
      </w:r>
    </w:p>
    <w:p w14:paraId="10A3C92E" w14:textId="688F1A74" w:rsidR="00653AB0" w:rsidRPr="006C3BEF" w:rsidRDefault="00653AB0" w:rsidP="00E11BE5">
      <w:pPr>
        <w:pStyle w:val="af5"/>
        <w:snapToGrid w:val="0"/>
        <w:spacing w:beforeLines="100" w:before="327"/>
        <w:ind w:left="118" w:rightChars="-43" w:right="-103" w:firstLine="420"/>
        <w:jc w:val="both"/>
        <w:rPr>
          <w:lang w:eastAsia="zh-TW"/>
        </w:rPr>
      </w:pPr>
      <w:r w:rsidRPr="006C3BEF">
        <w:rPr>
          <w:rFonts w:hint="eastAsia"/>
          <w:lang w:eastAsia="zh-TW"/>
        </w:rPr>
        <w:t>五、大會應努力通過協商一致作出決定，並應制定自己的議事規則，包括召集特別會議、法定人</w:t>
      </w:r>
      <w:r w:rsidR="00E11BE5">
        <w:rPr>
          <w:rFonts w:eastAsiaTheme="minorEastAsia" w:hint="eastAsia"/>
          <w:lang w:eastAsia="zh-TW"/>
        </w:rPr>
        <w:t xml:space="preserve">       </w:t>
      </w:r>
      <w:r w:rsidRPr="006C3BEF">
        <w:rPr>
          <w:rFonts w:hint="eastAsia"/>
          <w:lang w:eastAsia="zh-TW"/>
        </w:rPr>
        <w:t>數的要求，以及按本條約的規定，作出各類決定所需的多數等規則。</w:t>
      </w:r>
    </w:p>
    <w:p w14:paraId="76699577"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4B97F96E"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2048CCE6" w14:textId="77777777" w:rsidR="00653AB0" w:rsidRPr="00B424D2" w:rsidRDefault="00653AB0" w:rsidP="00B62971">
      <w:pPr>
        <w:pStyle w:val="af5"/>
        <w:tabs>
          <w:tab w:val="left" w:pos="1051"/>
        </w:tabs>
        <w:snapToGrid w:val="0"/>
        <w:ind w:rightChars="-102" w:right="-245"/>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第十四條</w:t>
      </w:r>
      <w:r w:rsidRPr="0039327B">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國際局</w:t>
      </w:r>
    </w:p>
    <w:p w14:paraId="23E96887" w14:textId="77777777" w:rsidR="00653AB0" w:rsidRPr="006C3BEF" w:rsidRDefault="00653AB0" w:rsidP="00B62971">
      <w:pPr>
        <w:pStyle w:val="af5"/>
        <w:snapToGrid w:val="0"/>
        <w:spacing w:beforeLines="100" w:before="327"/>
        <w:ind w:left="539" w:rightChars="-102" w:right="-245"/>
        <w:jc w:val="both"/>
        <w:rPr>
          <w:lang w:eastAsia="zh-TW"/>
        </w:rPr>
      </w:pPr>
      <w:r w:rsidRPr="006C3BEF">
        <w:rPr>
          <w:rFonts w:hint="eastAsia"/>
          <w:lang w:eastAsia="zh-TW"/>
        </w:rPr>
        <w:t>與本條約有關的行政工作應由世界知識產權組織國際局履行。</w:t>
      </w:r>
    </w:p>
    <w:p w14:paraId="4C5BB5C5"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75591F47"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7711E964" w14:textId="77777777" w:rsidR="00653AB0" w:rsidRPr="00B424D2" w:rsidRDefault="00653AB0" w:rsidP="00B62971">
      <w:pPr>
        <w:pStyle w:val="af5"/>
        <w:tabs>
          <w:tab w:val="left" w:pos="1051"/>
        </w:tabs>
        <w:snapToGrid w:val="0"/>
        <w:ind w:rightChars="-102" w:right="-245"/>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第十五條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成為本條約締約方的資格</w:t>
      </w:r>
    </w:p>
    <w:p w14:paraId="05339240" w14:textId="77777777" w:rsidR="00653AB0" w:rsidRDefault="00653AB0" w:rsidP="00B62971">
      <w:pPr>
        <w:pStyle w:val="af5"/>
        <w:tabs>
          <w:tab w:val="left" w:pos="993"/>
        </w:tabs>
        <w:snapToGrid w:val="0"/>
        <w:spacing w:beforeLines="100" w:before="327"/>
        <w:ind w:left="539" w:rightChars="-102" w:right="-245"/>
        <w:jc w:val="both"/>
        <w:rPr>
          <w:rFonts w:eastAsiaTheme="minorEastAsia"/>
          <w:lang w:eastAsia="zh-TW"/>
        </w:rPr>
      </w:pPr>
      <w:r w:rsidRPr="006C3BEF">
        <w:rPr>
          <w:rFonts w:hint="eastAsia"/>
          <w:lang w:eastAsia="zh-TW"/>
        </w:rPr>
        <w:t>一、世界知識產權組織的任何成員國均可以成為本條約的締約方。</w:t>
      </w:r>
    </w:p>
    <w:p w14:paraId="267E4A8A" w14:textId="3882872D" w:rsidR="00653AB0" w:rsidRPr="006C3BEF" w:rsidRDefault="00653AB0" w:rsidP="00E11BE5">
      <w:pPr>
        <w:pStyle w:val="af5"/>
        <w:tabs>
          <w:tab w:val="left" w:pos="993"/>
        </w:tabs>
        <w:snapToGrid w:val="0"/>
        <w:spacing w:beforeLines="100" w:before="327"/>
        <w:ind w:left="118" w:rightChars="-43" w:right="-103" w:firstLine="420"/>
        <w:jc w:val="both"/>
        <w:rPr>
          <w:lang w:eastAsia="zh-TW"/>
        </w:rPr>
      </w:pPr>
      <w:r>
        <w:rPr>
          <w:rFonts w:hint="eastAsia"/>
          <w:lang w:eastAsia="zh-TW"/>
        </w:rPr>
        <w:t>二、</w:t>
      </w:r>
      <w:r w:rsidR="005524C8">
        <w:rPr>
          <w:rFonts w:eastAsiaTheme="minorEastAsia" w:hint="eastAsia"/>
          <w:lang w:eastAsia="zh-TW"/>
        </w:rPr>
        <w:tab/>
      </w:r>
      <w:r>
        <w:rPr>
          <w:rFonts w:hint="eastAsia"/>
          <w:lang w:eastAsia="zh-TW"/>
        </w:rPr>
        <w:t>如果任何政府間組織聲明其對於本條約涵蓋的事項具有權限</w:t>
      </w:r>
      <w:r w:rsidRPr="006C3BEF">
        <w:rPr>
          <w:rFonts w:hint="eastAsia"/>
          <w:lang w:eastAsia="zh-TW"/>
        </w:rPr>
        <w:t>並自身具有約束其所有成員國的</w:t>
      </w:r>
      <w:r w:rsidR="00B62971">
        <w:rPr>
          <w:rFonts w:eastAsiaTheme="minorEastAsia" w:hint="eastAsia"/>
          <w:lang w:eastAsia="zh-TW"/>
        </w:rPr>
        <w:t xml:space="preserve">  </w:t>
      </w:r>
      <w:r w:rsidRPr="006C3BEF">
        <w:rPr>
          <w:rFonts w:hint="eastAsia"/>
          <w:lang w:eastAsia="zh-TW"/>
        </w:rPr>
        <w:t>立法，並聲明其根據其內部程序被正式授權要求成為本條約的締約方，大會可以決定接納該</w:t>
      </w:r>
      <w:proofErr w:type="gramStart"/>
      <w:r w:rsidRPr="006C3BEF">
        <w:rPr>
          <w:rFonts w:hint="eastAsia"/>
          <w:lang w:eastAsia="zh-TW"/>
        </w:rPr>
        <w:t>政府間組</w:t>
      </w:r>
      <w:proofErr w:type="gramEnd"/>
      <w:r w:rsidR="00B62971">
        <w:rPr>
          <w:rFonts w:eastAsiaTheme="minorEastAsia" w:hint="eastAsia"/>
          <w:lang w:eastAsia="zh-TW"/>
        </w:rPr>
        <w:t xml:space="preserve">     </w:t>
      </w:r>
      <w:r w:rsidRPr="006C3BEF">
        <w:rPr>
          <w:rFonts w:hint="eastAsia"/>
          <w:lang w:eastAsia="zh-TW"/>
        </w:rPr>
        <w:t>織成為本條約的締約方。</w:t>
      </w:r>
    </w:p>
    <w:p w14:paraId="55FE46D4" w14:textId="77777777" w:rsidR="00653AB0" w:rsidRPr="006C3BEF" w:rsidRDefault="00653AB0" w:rsidP="00B62971">
      <w:pPr>
        <w:pStyle w:val="af5"/>
        <w:tabs>
          <w:tab w:val="left" w:pos="993"/>
        </w:tabs>
        <w:snapToGrid w:val="0"/>
        <w:spacing w:beforeLines="100" w:before="327"/>
        <w:ind w:left="3114" w:rightChars="-102" w:right="-245" w:hanging="2576"/>
        <w:jc w:val="both"/>
        <w:rPr>
          <w:lang w:eastAsia="zh-TW"/>
        </w:rPr>
      </w:pPr>
      <w:r w:rsidRPr="006C3BEF">
        <w:rPr>
          <w:rFonts w:hint="eastAsia"/>
          <w:lang w:eastAsia="zh-TW"/>
        </w:rPr>
        <w:t>三、歐洲聯盟在通過本條約的外交會議上作出上款提及的聲明後，可以成為本條約的締約方。</w:t>
      </w:r>
    </w:p>
    <w:p w14:paraId="16F023C9"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159997A9"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405BE65E" w14:textId="77777777" w:rsidR="00653AB0" w:rsidRPr="00B424D2" w:rsidRDefault="00653AB0" w:rsidP="00BA345C">
      <w:pPr>
        <w:pStyle w:val="af5"/>
        <w:tabs>
          <w:tab w:val="left" w:pos="1051"/>
        </w:tabs>
        <w:snapToGrid w:val="0"/>
        <w:ind w:rightChars="-102" w:right="-245"/>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第十六條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本條約規定的權利和義務</w:t>
      </w:r>
    </w:p>
    <w:p w14:paraId="20A171ED" w14:textId="0288A7B0" w:rsidR="00653AB0" w:rsidRPr="006C3BEF" w:rsidRDefault="00653AB0" w:rsidP="00E11BE5">
      <w:pPr>
        <w:pStyle w:val="af5"/>
        <w:snapToGrid w:val="0"/>
        <w:spacing w:beforeLines="100" w:before="327"/>
        <w:ind w:left="119" w:rightChars="-43" w:right="-103" w:firstLine="420"/>
        <w:jc w:val="both"/>
        <w:rPr>
          <w:lang w:eastAsia="zh-TW"/>
        </w:rPr>
      </w:pPr>
      <w:r w:rsidRPr="006C3BEF">
        <w:rPr>
          <w:rFonts w:hint="eastAsia"/>
          <w:lang w:eastAsia="zh-TW"/>
        </w:rPr>
        <w:t>除本條約有任何相反的具體規定</w:t>
      </w:r>
      <w:proofErr w:type="gramStart"/>
      <w:r w:rsidRPr="006C3BEF">
        <w:rPr>
          <w:rFonts w:hint="eastAsia"/>
          <w:lang w:eastAsia="zh-TW"/>
        </w:rPr>
        <w:t>以外，</w:t>
      </w:r>
      <w:proofErr w:type="gramEnd"/>
      <w:r w:rsidRPr="006C3BEF">
        <w:rPr>
          <w:rFonts w:hint="eastAsia"/>
          <w:lang w:eastAsia="zh-TW"/>
        </w:rPr>
        <w:t>每一締約</w:t>
      </w:r>
      <w:proofErr w:type="gramStart"/>
      <w:r w:rsidRPr="006C3BEF">
        <w:rPr>
          <w:rFonts w:hint="eastAsia"/>
          <w:lang w:eastAsia="zh-TW"/>
        </w:rPr>
        <w:t>方均應享有</w:t>
      </w:r>
      <w:proofErr w:type="gramEnd"/>
      <w:r w:rsidRPr="006C3BEF">
        <w:rPr>
          <w:rFonts w:hint="eastAsia"/>
          <w:lang w:eastAsia="zh-TW"/>
        </w:rPr>
        <w:t>本條約規定的一切權利並承擔本條約</w:t>
      </w:r>
      <w:r w:rsidR="00B62971">
        <w:rPr>
          <w:rFonts w:eastAsiaTheme="minorEastAsia" w:hint="eastAsia"/>
          <w:lang w:eastAsia="zh-TW"/>
        </w:rPr>
        <w:t xml:space="preserve">    </w:t>
      </w:r>
      <w:r w:rsidRPr="006C3BEF">
        <w:rPr>
          <w:rFonts w:hint="eastAsia"/>
          <w:lang w:eastAsia="zh-TW"/>
        </w:rPr>
        <w:t>規定的一切義務。</w:t>
      </w:r>
    </w:p>
    <w:p w14:paraId="6C9C5967" w14:textId="77777777" w:rsidR="00653AB0" w:rsidRPr="00B424D2" w:rsidRDefault="00653AB0" w:rsidP="00B62971">
      <w:pPr>
        <w:pStyle w:val="af5"/>
        <w:snapToGrid w:val="0"/>
        <w:ind w:rightChars="-102" w:right="-245"/>
        <w:jc w:val="both"/>
        <w:rPr>
          <w:rFonts w:ascii="Times New Roman" w:hAnsi="Times New Roman"/>
          <w:sz w:val="20"/>
          <w:lang w:eastAsia="zh-TW"/>
        </w:rPr>
      </w:pPr>
    </w:p>
    <w:p w14:paraId="451EA91F" w14:textId="77777777" w:rsidR="00653AB0" w:rsidRPr="00B424D2" w:rsidRDefault="00653AB0" w:rsidP="00B62971">
      <w:pPr>
        <w:pStyle w:val="af5"/>
        <w:snapToGrid w:val="0"/>
        <w:spacing w:before="10"/>
        <w:ind w:rightChars="-102" w:right="-245"/>
        <w:jc w:val="both"/>
        <w:rPr>
          <w:rFonts w:ascii="Times New Roman" w:hAnsi="Times New Roman"/>
          <w:sz w:val="29"/>
          <w:lang w:eastAsia="zh-TW"/>
        </w:rPr>
      </w:pPr>
    </w:p>
    <w:p w14:paraId="444AE8E5" w14:textId="77777777" w:rsidR="00653AB0" w:rsidRPr="00B424D2" w:rsidRDefault="00653AB0" w:rsidP="00B62971">
      <w:pPr>
        <w:pStyle w:val="af5"/>
        <w:tabs>
          <w:tab w:val="left" w:pos="1051"/>
        </w:tabs>
        <w:snapToGrid w:val="0"/>
        <w:ind w:rightChars="-102" w:right="-245"/>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第十七條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本條約的簽署</w:t>
      </w:r>
    </w:p>
    <w:p w14:paraId="08D582D8" w14:textId="54F6C9B4" w:rsidR="00653AB0" w:rsidRPr="006C3BEF" w:rsidRDefault="00653AB0" w:rsidP="00E11BE5">
      <w:pPr>
        <w:pStyle w:val="af5"/>
        <w:snapToGrid w:val="0"/>
        <w:spacing w:beforeLines="100" w:before="327"/>
        <w:ind w:left="119" w:rightChars="-43" w:right="-103" w:firstLine="420"/>
        <w:jc w:val="both"/>
        <w:rPr>
          <w:lang w:eastAsia="zh-TW"/>
        </w:rPr>
      </w:pPr>
      <w:r w:rsidRPr="006C3BEF">
        <w:rPr>
          <w:rFonts w:hint="eastAsia"/>
          <w:lang w:eastAsia="zh-TW"/>
        </w:rPr>
        <w:t>本條約通過後即在馬拉喀什外交會議並隨後在世界知識產權組織總部開放給任何有資格的有關方</w:t>
      </w:r>
      <w:r w:rsidR="00E11BE5">
        <w:rPr>
          <w:rFonts w:eastAsiaTheme="minorEastAsia" w:hint="eastAsia"/>
          <w:lang w:eastAsia="zh-TW"/>
        </w:rPr>
        <w:t xml:space="preserve">   </w:t>
      </w:r>
      <w:r w:rsidRPr="006C3BEF">
        <w:rPr>
          <w:rFonts w:hint="eastAsia"/>
          <w:lang w:eastAsia="zh-TW"/>
        </w:rPr>
        <w:t>簽署，期限一年。</w:t>
      </w:r>
    </w:p>
    <w:p w14:paraId="0209504B" w14:textId="77777777" w:rsidR="00653AB0" w:rsidRPr="006C3BEF" w:rsidRDefault="00653AB0" w:rsidP="00026305">
      <w:pPr>
        <w:snapToGrid w:val="0"/>
        <w:spacing w:beforeLines="100" w:before="327" w:line="276" w:lineRule="auto"/>
        <w:ind w:rightChars="42" w:right="101"/>
        <w:jc w:val="both"/>
        <w:sectPr w:rsidR="00653AB0" w:rsidRPr="006C3BEF" w:rsidSect="00026305">
          <w:pgSz w:w="11910" w:h="16850"/>
          <w:pgMar w:top="851" w:right="1077" w:bottom="851" w:left="1298" w:header="539" w:footer="0" w:gutter="0"/>
          <w:cols w:space="720"/>
          <w:docGrid w:type="lines" w:linePitch="327"/>
        </w:sectPr>
      </w:pPr>
    </w:p>
    <w:p w14:paraId="60873192" w14:textId="77777777" w:rsidR="00F201D8" w:rsidRDefault="00F201D8" w:rsidP="00CE1813">
      <w:pPr>
        <w:pStyle w:val="af5"/>
        <w:tabs>
          <w:tab w:val="left" w:pos="1057"/>
        </w:tabs>
        <w:snapToGrid w:val="0"/>
        <w:ind w:rightChars="42" w:right="101"/>
        <w:jc w:val="center"/>
        <w:rPr>
          <w:rFonts w:ascii="Times New Roman" w:eastAsia="標楷體" w:hAnsi="Times New Roman"/>
          <w:sz w:val="22"/>
          <w:szCs w:val="22"/>
          <w:lang w:eastAsia="zh-TW"/>
        </w:rPr>
      </w:pPr>
    </w:p>
    <w:p w14:paraId="3A5A0D16" w14:textId="77777777" w:rsidR="00653AB0" w:rsidRPr="00B424D2" w:rsidRDefault="00653AB0" w:rsidP="00CE1813">
      <w:pPr>
        <w:pStyle w:val="af5"/>
        <w:tabs>
          <w:tab w:val="left" w:pos="1057"/>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第十八條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本條約的生效</w:t>
      </w:r>
    </w:p>
    <w:p w14:paraId="2BB4D58B" w14:textId="77777777" w:rsidR="00653AB0" w:rsidRPr="0098248D" w:rsidRDefault="00653AB0" w:rsidP="00541709">
      <w:pPr>
        <w:pStyle w:val="af5"/>
        <w:snapToGrid w:val="0"/>
        <w:spacing w:beforeLines="100" w:before="327" w:line="276" w:lineRule="auto"/>
        <w:ind w:left="539" w:rightChars="42" w:right="101"/>
        <w:jc w:val="both"/>
        <w:rPr>
          <w:lang w:eastAsia="zh-TW"/>
        </w:rPr>
      </w:pPr>
      <w:r w:rsidRPr="0098248D">
        <w:rPr>
          <w:rFonts w:hint="eastAsia"/>
          <w:lang w:eastAsia="zh-TW"/>
        </w:rPr>
        <w:t>本條約應在二十</w:t>
      </w:r>
      <w:proofErr w:type="gramStart"/>
      <w:r w:rsidRPr="0098248D">
        <w:rPr>
          <w:rFonts w:hint="eastAsia"/>
          <w:lang w:eastAsia="zh-TW"/>
        </w:rPr>
        <w:t>個</w:t>
      </w:r>
      <w:proofErr w:type="gramEnd"/>
      <w:r w:rsidRPr="0098248D">
        <w:rPr>
          <w:rFonts w:hint="eastAsia"/>
          <w:lang w:eastAsia="zh-TW"/>
        </w:rPr>
        <w:t>第十五條所指的有資格的有關</w:t>
      </w:r>
      <w:proofErr w:type="gramStart"/>
      <w:r w:rsidRPr="0098248D">
        <w:rPr>
          <w:rFonts w:hint="eastAsia"/>
          <w:lang w:eastAsia="zh-TW"/>
        </w:rPr>
        <w:t>方交存批准</w:t>
      </w:r>
      <w:proofErr w:type="gramEnd"/>
      <w:r w:rsidRPr="0098248D">
        <w:rPr>
          <w:rFonts w:hint="eastAsia"/>
          <w:lang w:eastAsia="zh-TW"/>
        </w:rPr>
        <w:t>書或加入書三個月之後生效。</w:t>
      </w:r>
    </w:p>
    <w:p w14:paraId="53710A17" w14:textId="77777777" w:rsidR="00653AB0" w:rsidRPr="00B424D2" w:rsidRDefault="00653AB0" w:rsidP="00CE1813">
      <w:pPr>
        <w:pStyle w:val="af5"/>
        <w:snapToGrid w:val="0"/>
        <w:ind w:rightChars="42" w:right="101"/>
        <w:rPr>
          <w:rFonts w:ascii="Times New Roman" w:hAnsi="Times New Roman"/>
          <w:sz w:val="20"/>
          <w:lang w:eastAsia="zh-TW"/>
        </w:rPr>
      </w:pPr>
    </w:p>
    <w:p w14:paraId="329CF0F8" w14:textId="77777777" w:rsidR="00653AB0" w:rsidRPr="00B424D2" w:rsidRDefault="00653AB0" w:rsidP="00CE1813">
      <w:pPr>
        <w:pStyle w:val="af5"/>
        <w:snapToGrid w:val="0"/>
        <w:ind w:rightChars="42" w:right="101"/>
        <w:rPr>
          <w:rFonts w:ascii="Times New Roman" w:hAnsi="Times New Roman"/>
          <w:sz w:val="20"/>
          <w:lang w:eastAsia="zh-TW"/>
        </w:rPr>
      </w:pPr>
    </w:p>
    <w:p w14:paraId="49D5210D" w14:textId="77777777" w:rsidR="00653AB0" w:rsidRPr="00B424D2" w:rsidRDefault="00653AB0" w:rsidP="00CE1813">
      <w:pPr>
        <w:pStyle w:val="af5"/>
        <w:tabs>
          <w:tab w:val="left" w:pos="1060"/>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第十九條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成為本條約締約方的生效日期</w:t>
      </w:r>
    </w:p>
    <w:p w14:paraId="1061CA17" w14:textId="77777777" w:rsidR="00653AB0" w:rsidRPr="0098248D" w:rsidRDefault="00653AB0" w:rsidP="00541709">
      <w:pPr>
        <w:pStyle w:val="af5"/>
        <w:snapToGrid w:val="0"/>
        <w:spacing w:beforeLines="100" w:before="327" w:line="276" w:lineRule="auto"/>
        <w:ind w:left="539" w:rightChars="42" w:right="101"/>
        <w:jc w:val="both"/>
        <w:rPr>
          <w:lang w:eastAsia="zh-TW"/>
        </w:rPr>
      </w:pPr>
      <w:r w:rsidRPr="0098248D">
        <w:rPr>
          <w:rFonts w:hint="eastAsia"/>
          <w:lang w:eastAsia="zh-TW"/>
        </w:rPr>
        <w:t>本條約應自下列日期起具有約束力：</w:t>
      </w:r>
    </w:p>
    <w:p w14:paraId="12928A15" w14:textId="77777777" w:rsidR="00653AB0" w:rsidRPr="0098248D" w:rsidRDefault="00653AB0" w:rsidP="00541709">
      <w:pPr>
        <w:pStyle w:val="af5"/>
        <w:snapToGrid w:val="0"/>
        <w:spacing w:beforeLines="100" w:before="327" w:line="276" w:lineRule="auto"/>
        <w:ind w:left="539" w:rightChars="42" w:right="101"/>
        <w:jc w:val="both"/>
        <w:rPr>
          <w:lang w:eastAsia="zh-TW"/>
        </w:rPr>
      </w:pPr>
      <w:r w:rsidRPr="0098248D">
        <w:rPr>
          <w:rFonts w:hint="eastAsia"/>
          <w:lang w:eastAsia="zh-TW"/>
        </w:rPr>
        <w:t>（一）對第十八條提到的二十</w:t>
      </w:r>
      <w:proofErr w:type="gramStart"/>
      <w:r w:rsidRPr="0098248D">
        <w:rPr>
          <w:rFonts w:hint="eastAsia"/>
          <w:lang w:eastAsia="zh-TW"/>
        </w:rPr>
        <w:t>個</w:t>
      </w:r>
      <w:proofErr w:type="gramEnd"/>
      <w:r w:rsidRPr="0098248D">
        <w:rPr>
          <w:rFonts w:hint="eastAsia"/>
          <w:lang w:eastAsia="zh-TW"/>
        </w:rPr>
        <w:t>有資格的有關方，自本條約生效之日起；</w:t>
      </w:r>
    </w:p>
    <w:p w14:paraId="1AC8042C" w14:textId="3D85A75A" w:rsidR="00653AB0" w:rsidRPr="0098248D" w:rsidRDefault="00653AB0" w:rsidP="00541709">
      <w:pPr>
        <w:pStyle w:val="af5"/>
        <w:snapToGrid w:val="0"/>
        <w:spacing w:beforeLines="100" w:before="327" w:line="276" w:lineRule="auto"/>
        <w:ind w:left="119" w:rightChars="42" w:right="101" w:firstLine="420"/>
        <w:jc w:val="both"/>
        <w:rPr>
          <w:lang w:eastAsia="zh-TW"/>
        </w:rPr>
      </w:pPr>
      <w:r w:rsidRPr="0098248D">
        <w:rPr>
          <w:rFonts w:hint="eastAsia"/>
          <w:lang w:eastAsia="zh-TW"/>
        </w:rPr>
        <w:t>（二）對第十五條提到的每一個其他有資格的有關方，自其向世界知識產權組織</w:t>
      </w:r>
      <w:proofErr w:type="gramStart"/>
      <w:r w:rsidRPr="0098248D">
        <w:rPr>
          <w:rFonts w:hint="eastAsia"/>
          <w:lang w:eastAsia="zh-TW"/>
        </w:rPr>
        <w:t>總幹事交存批准</w:t>
      </w:r>
      <w:proofErr w:type="gramEnd"/>
      <w:r w:rsidR="00F201D8">
        <w:rPr>
          <w:rFonts w:eastAsiaTheme="minorEastAsia" w:hint="eastAsia"/>
          <w:lang w:eastAsia="zh-TW"/>
        </w:rPr>
        <w:t xml:space="preserve">  </w:t>
      </w:r>
      <w:r w:rsidRPr="0098248D">
        <w:rPr>
          <w:rFonts w:hint="eastAsia"/>
          <w:lang w:eastAsia="zh-TW"/>
        </w:rPr>
        <w:t>書或加入書之日滿三個月起。</w:t>
      </w:r>
    </w:p>
    <w:p w14:paraId="0654DCD6" w14:textId="77777777" w:rsidR="00653AB0" w:rsidRPr="00B424D2" w:rsidRDefault="00653AB0" w:rsidP="00CE1813">
      <w:pPr>
        <w:pStyle w:val="af5"/>
        <w:snapToGrid w:val="0"/>
        <w:ind w:rightChars="42" w:right="101"/>
        <w:rPr>
          <w:rFonts w:ascii="Times New Roman" w:hAnsi="Times New Roman"/>
          <w:sz w:val="20"/>
          <w:lang w:eastAsia="zh-TW"/>
        </w:rPr>
      </w:pPr>
    </w:p>
    <w:p w14:paraId="00A8B0D9" w14:textId="77777777" w:rsidR="00653AB0" w:rsidRPr="00B424D2" w:rsidRDefault="00653AB0" w:rsidP="00CE1813">
      <w:pPr>
        <w:pStyle w:val="af5"/>
        <w:snapToGrid w:val="0"/>
        <w:ind w:rightChars="42" w:right="101"/>
        <w:rPr>
          <w:rFonts w:ascii="Times New Roman" w:hAnsi="Times New Roman"/>
          <w:sz w:val="20"/>
          <w:lang w:eastAsia="zh-TW"/>
        </w:rPr>
      </w:pPr>
    </w:p>
    <w:p w14:paraId="629523A9" w14:textId="77777777" w:rsidR="00653AB0" w:rsidRPr="00B424D2" w:rsidRDefault="00653AB0" w:rsidP="00CE1813">
      <w:pPr>
        <w:pStyle w:val="af5"/>
        <w:tabs>
          <w:tab w:val="left" w:pos="106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第二十條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退</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約</w:t>
      </w:r>
    </w:p>
    <w:p w14:paraId="0E85F865" w14:textId="4B71F519" w:rsidR="00653AB0" w:rsidRPr="0098248D" w:rsidRDefault="00653AB0" w:rsidP="00541709">
      <w:pPr>
        <w:pStyle w:val="af5"/>
        <w:snapToGrid w:val="0"/>
        <w:spacing w:beforeLines="100" w:before="327" w:line="276" w:lineRule="auto"/>
        <w:ind w:left="119" w:rightChars="42" w:right="101" w:firstLine="420"/>
        <w:jc w:val="both"/>
        <w:rPr>
          <w:lang w:eastAsia="zh-TW"/>
        </w:rPr>
      </w:pPr>
      <w:r w:rsidRPr="0098248D">
        <w:rPr>
          <w:rFonts w:hint="eastAsia"/>
          <w:lang w:eastAsia="zh-TW"/>
        </w:rPr>
        <w:t>任何締約方均可以退出本條約，</w:t>
      </w:r>
      <w:proofErr w:type="gramStart"/>
      <w:r w:rsidRPr="0098248D">
        <w:rPr>
          <w:rFonts w:hint="eastAsia"/>
          <w:lang w:eastAsia="zh-TW"/>
        </w:rPr>
        <w:t>退約應</w:t>
      </w:r>
      <w:proofErr w:type="gramEnd"/>
      <w:r w:rsidRPr="0098248D">
        <w:rPr>
          <w:rFonts w:hint="eastAsia"/>
          <w:lang w:eastAsia="zh-TW"/>
        </w:rPr>
        <w:t>通知世界知識產權組織總幹事。</w:t>
      </w:r>
      <w:proofErr w:type="gramStart"/>
      <w:r w:rsidRPr="0098248D">
        <w:rPr>
          <w:rFonts w:hint="eastAsia"/>
          <w:lang w:eastAsia="zh-TW"/>
        </w:rPr>
        <w:t>任何退約應</w:t>
      </w:r>
      <w:proofErr w:type="gramEnd"/>
      <w:r w:rsidRPr="0098248D">
        <w:rPr>
          <w:rFonts w:hint="eastAsia"/>
          <w:lang w:eastAsia="zh-TW"/>
        </w:rPr>
        <w:t>於世界知識產</w:t>
      </w:r>
      <w:r w:rsidR="00F201D8">
        <w:rPr>
          <w:rFonts w:eastAsiaTheme="minorEastAsia" w:hint="eastAsia"/>
          <w:lang w:eastAsia="zh-TW"/>
        </w:rPr>
        <w:t xml:space="preserve">  </w:t>
      </w:r>
      <w:r w:rsidRPr="0098248D">
        <w:rPr>
          <w:rFonts w:hint="eastAsia"/>
          <w:lang w:eastAsia="zh-TW"/>
        </w:rPr>
        <w:t>權組織總幹事收到通知之日起</w:t>
      </w:r>
      <w:proofErr w:type="gramStart"/>
      <w:r w:rsidRPr="0098248D">
        <w:rPr>
          <w:rFonts w:hint="eastAsia"/>
          <w:lang w:eastAsia="zh-TW"/>
        </w:rPr>
        <w:t>一</w:t>
      </w:r>
      <w:proofErr w:type="gramEnd"/>
      <w:r w:rsidRPr="0098248D">
        <w:rPr>
          <w:rFonts w:hint="eastAsia"/>
          <w:lang w:eastAsia="zh-TW"/>
        </w:rPr>
        <w:t>年後生效。</w:t>
      </w:r>
    </w:p>
    <w:p w14:paraId="4496EC25" w14:textId="77777777" w:rsidR="00653AB0" w:rsidRPr="00B424D2" w:rsidRDefault="00653AB0" w:rsidP="00CE1813">
      <w:pPr>
        <w:pStyle w:val="af5"/>
        <w:snapToGrid w:val="0"/>
        <w:ind w:rightChars="42" w:right="101"/>
        <w:rPr>
          <w:rFonts w:ascii="Times New Roman" w:hAnsi="Times New Roman"/>
          <w:sz w:val="20"/>
          <w:lang w:eastAsia="zh-TW"/>
        </w:rPr>
      </w:pPr>
    </w:p>
    <w:p w14:paraId="6CEE1CC8" w14:textId="77777777" w:rsidR="00653AB0" w:rsidRPr="00B424D2" w:rsidRDefault="00653AB0" w:rsidP="00CE1813">
      <w:pPr>
        <w:pStyle w:val="af5"/>
        <w:snapToGrid w:val="0"/>
        <w:ind w:rightChars="42" w:right="101"/>
        <w:rPr>
          <w:rFonts w:ascii="Times New Roman" w:hAnsi="Times New Roman"/>
          <w:sz w:val="20"/>
          <w:lang w:eastAsia="zh-TW"/>
        </w:rPr>
      </w:pPr>
    </w:p>
    <w:p w14:paraId="05D32097" w14:textId="77777777" w:rsidR="00653AB0" w:rsidRPr="00B424D2" w:rsidRDefault="00653AB0" w:rsidP="00CE1813">
      <w:pPr>
        <w:pStyle w:val="af5"/>
        <w:tabs>
          <w:tab w:val="left" w:pos="1051"/>
        </w:tabs>
        <w:snapToGrid w:val="0"/>
        <w:spacing w:line="276" w:lineRule="auto"/>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第二十一條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本條約的語文</w:t>
      </w:r>
    </w:p>
    <w:p w14:paraId="0F9604F8" w14:textId="6DD48BE8" w:rsidR="00653AB0" w:rsidRPr="0098248D" w:rsidRDefault="00653AB0" w:rsidP="00541709">
      <w:pPr>
        <w:pStyle w:val="af5"/>
        <w:snapToGrid w:val="0"/>
        <w:spacing w:beforeLines="100" w:before="327" w:line="276" w:lineRule="auto"/>
        <w:ind w:left="119" w:rightChars="42" w:right="101" w:firstLine="420"/>
        <w:jc w:val="both"/>
        <w:rPr>
          <w:lang w:eastAsia="zh-TW"/>
        </w:rPr>
      </w:pPr>
      <w:r w:rsidRPr="0098248D">
        <w:rPr>
          <w:rFonts w:hint="eastAsia"/>
          <w:lang w:eastAsia="zh-TW"/>
        </w:rPr>
        <w:t>一、本條約的簽字原件為一份，以中文、阿拉伯文、英文、法文、俄文和西班牙文簽署，各該文</w:t>
      </w:r>
      <w:r w:rsidR="00F201D8">
        <w:rPr>
          <w:rFonts w:eastAsiaTheme="minorEastAsia" w:hint="eastAsia"/>
          <w:lang w:eastAsia="zh-TW"/>
        </w:rPr>
        <w:t xml:space="preserve">       </w:t>
      </w:r>
      <w:r w:rsidRPr="0098248D">
        <w:rPr>
          <w:rFonts w:hint="eastAsia"/>
          <w:lang w:eastAsia="zh-TW"/>
        </w:rPr>
        <w:t>種的文本同等作</w:t>
      </w:r>
      <w:proofErr w:type="gramStart"/>
      <w:r w:rsidRPr="0098248D">
        <w:rPr>
          <w:rFonts w:hint="eastAsia"/>
          <w:lang w:eastAsia="zh-TW"/>
        </w:rPr>
        <w:t>準</w:t>
      </w:r>
      <w:proofErr w:type="gramEnd"/>
      <w:r w:rsidRPr="0098248D">
        <w:rPr>
          <w:rFonts w:hint="eastAsia"/>
          <w:lang w:eastAsia="zh-TW"/>
        </w:rPr>
        <w:t>。</w:t>
      </w:r>
    </w:p>
    <w:p w14:paraId="094955D8" w14:textId="6D0949B0" w:rsidR="00653AB0" w:rsidRPr="0098248D" w:rsidRDefault="00653AB0" w:rsidP="00541709">
      <w:pPr>
        <w:pStyle w:val="af5"/>
        <w:snapToGrid w:val="0"/>
        <w:spacing w:beforeLines="100" w:before="327" w:line="276" w:lineRule="auto"/>
        <w:ind w:left="119" w:rightChars="42" w:right="101" w:firstLine="420"/>
        <w:jc w:val="both"/>
        <w:rPr>
          <w:lang w:eastAsia="zh-TW"/>
        </w:rPr>
      </w:pPr>
      <w:r w:rsidRPr="0098248D">
        <w:rPr>
          <w:rFonts w:hint="eastAsia"/>
          <w:lang w:eastAsia="zh-TW"/>
        </w:rPr>
        <w:t>二、除第二十一條第一款提到的語文外，任何其他語文的正式文本須由世界知識產權組織總幹事</w:t>
      </w:r>
      <w:r w:rsidR="00F201D8">
        <w:rPr>
          <w:rFonts w:eastAsiaTheme="minorEastAsia" w:hint="eastAsia"/>
          <w:lang w:eastAsia="zh-TW"/>
        </w:rPr>
        <w:t xml:space="preserve">  </w:t>
      </w:r>
      <w:r w:rsidRPr="0098248D">
        <w:rPr>
          <w:rFonts w:hint="eastAsia"/>
          <w:lang w:eastAsia="zh-TW"/>
        </w:rPr>
        <w:t>應有關方請求，在與所有有關方磋商之後制定。在本款中，</w:t>
      </w:r>
      <w:r w:rsidRPr="0098248D">
        <w:rPr>
          <w:rFonts w:hint="eastAsia"/>
          <w:sz w:val="20"/>
          <w:lang w:eastAsia="zh-TW"/>
        </w:rPr>
        <w:t>“</w:t>
      </w:r>
      <w:r w:rsidRPr="0098248D">
        <w:rPr>
          <w:rFonts w:hint="eastAsia"/>
          <w:lang w:eastAsia="zh-TW"/>
        </w:rPr>
        <w:t>有關方”指涉及到其正式語文或正式語</w:t>
      </w:r>
      <w:r w:rsidR="00F201D8">
        <w:rPr>
          <w:rFonts w:eastAsiaTheme="minorEastAsia" w:hint="eastAsia"/>
          <w:lang w:eastAsia="zh-TW"/>
        </w:rPr>
        <w:t xml:space="preserve">   </w:t>
      </w:r>
      <w:r w:rsidRPr="0098248D">
        <w:rPr>
          <w:rFonts w:hint="eastAsia"/>
          <w:lang w:eastAsia="zh-TW"/>
        </w:rPr>
        <w:t>文之</w:t>
      </w:r>
      <w:proofErr w:type="gramStart"/>
      <w:r w:rsidRPr="0098248D">
        <w:rPr>
          <w:rFonts w:hint="eastAsia"/>
          <w:lang w:eastAsia="zh-TW"/>
        </w:rPr>
        <w:t>一</w:t>
      </w:r>
      <w:proofErr w:type="gramEnd"/>
      <w:r w:rsidRPr="0098248D">
        <w:rPr>
          <w:rFonts w:hint="eastAsia"/>
          <w:lang w:eastAsia="zh-TW"/>
        </w:rPr>
        <w:t>的世界知識產權組織任何成員國，並且如果涉及到其正式語文之一，亦指歐洲聯盟和可以成</w:t>
      </w:r>
      <w:r w:rsidRPr="0098248D">
        <w:rPr>
          <w:lang w:eastAsia="zh-TW"/>
        </w:rPr>
        <w:t xml:space="preserve"> </w:t>
      </w:r>
      <w:r w:rsidRPr="0098248D">
        <w:rPr>
          <w:rFonts w:hint="eastAsia"/>
          <w:lang w:eastAsia="zh-TW"/>
        </w:rPr>
        <w:t>為本條約締約方的任何其他政府間組織。</w:t>
      </w:r>
    </w:p>
    <w:p w14:paraId="5D6EF856" w14:textId="77777777" w:rsidR="00653AB0" w:rsidRPr="00B424D2" w:rsidRDefault="00653AB0" w:rsidP="00CE1813">
      <w:pPr>
        <w:pStyle w:val="af5"/>
        <w:snapToGrid w:val="0"/>
        <w:ind w:rightChars="42" w:right="101"/>
        <w:rPr>
          <w:rFonts w:ascii="Times New Roman" w:hAnsi="Times New Roman"/>
          <w:sz w:val="20"/>
          <w:lang w:eastAsia="zh-TW"/>
        </w:rPr>
      </w:pPr>
    </w:p>
    <w:p w14:paraId="0539F647" w14:textId="77777777" w:rsidR="00653AB0" w:rsidRPr="00B424D2" w:rsidRDefault="00653AB0" w:rsidP="00CE1813">
      <w:pPr>
        <w:pStyle w:val="af5"/>
        <w:snapToGrid w:val="0"/>
        <w:spacing w:before="5"/>
        <w:ind w:rightChars="42" w:right="101"/>
        <w:rPr>
          <w:rFonts w:ascii="Times New Roman" w:hAnsi="Times New Roman"/>
          <w:sz w:val="29"/>
          <w:lang w:eastAsia="zh-TW"/>
        </w:rPr>
      </w:pPr>
    </w:p>
    <w:p w14:paraId="1BA9BF03" w14:textId="77777777" w:rsidR="00653AB0" w:rsidRPr="00B424D2" w:rsidRDefault="00653AB0" w:rsidP="00CE1813">
      <w:pPr>
        <w:pStyle w:val="af5"/>
        <w:tabs>
          <w:tab w:val="left" w:pos="1051"/>
        </w:tabs>
        <w:snapToGrid w:val="0"/>
        <w:ind w:rightChars="42" w:right="101"/>
        <w:jc w:val="center"/>
        <w:rPr>
          <w:rFonts w:ascii="Times New Roman" w:eastAsia="標楷體" w:hAnsi="Times New Roman"/>
          <w:sz w:val="22"/>
          <w:szCs w:val="22"/>
          <w:lang w:eastAsia="zh-TW"/>
        </w:rPr>
      </w:pPr>
      <w:r w:rsidRPr="00B424D2">
        <w:rPr>
          <w:rFonts w:ascii="Times New Roman" w:eastAsia="標楷體" w:hAnsi="Times New Roman" w:hint="eastAsia"/>
          <w:sz w:val="22"/>
          <w:szCs w:val="22"/>
          <w:lang w:eastAsia="zh-TW"/>
        </w:rPr>
        <w:t>第二十二條</w:t>
      </w:r>
      <w:r w:rsidRPr="00B424D2">
        <w:rPr>
          <w:rFonts w:ascii="Times New Roman" w:eastAsia="標楷體" w:hAnsi="Times New Roman"/>
          <w:sz w:val="22"/>
          <w:szCs w:val="22"/>
          <w:lang w:eastAsia="zh-TW"/>
        </w:rPr>
        <w:tab/>
      </w:r>
      <w:r w:rsidRPr="00B424D2">
        <w:rPr>
          <w:rFonts w:ascii="Times New Roman" w:eastAsia="標楷體" w:hAnsi="Times New Roman" w:hint="eastAsia"/>
          <w:sz w:val="22"/>
          <w:szCs w:val="22"/>
          <w:lang w:eastAsia="zh-TW"/>
        </w:rPr>
        <w:t>保存人</w:t>
      </w:r>
    </w:p>
    <w:p w14:paraId="5A1198ED" w14:textId="77777777" w:rsidR="00653AB0" w:rsidRPr="0098248D" w:rsidRDefault="00653AB0" w:rsidP="00541709">
      <w:pPr>
        <w:pStyle w:val="af5"/>
        <w:snapToGrid w:val="0"/>
        <w:spacing w:beforeLines="115" w:before="376" w:line="276" w:lineRule="auto"/>
        <w:ind w:left="539" w:rightChars="42" w:right="101"/>
        <w:rPr>
          <w:lang w:eastAsia="zh-TW"/>
        </w:rPr>
      </w:pPr>
      <w:r w:rsidRPr="0098248D">
        <w:rPr>
          <w:rFonts w:hint="eastAsia"/>
          <w:lang w:eastAsia="zh-TW"/>
        </w:rPr>
        <w:t>世界知識產權組織總幹事為本條約的保存人。</w:t>
      </w:r>
    </w:p>
    <w:p w14:paraId="702496D5" w14:textId="77777777" w:rsidR="00653AB0" w:rsidRPr="0098248D" w:rsidRDefault="00653AB0" w:rsidP="00CE1813">
      <w:pPr>
        <w:pStyle w:val="af5"/>
        <w:snapToGrid w:val="0"/>
        <w:ind w:rightChars="42" w:right="101"/>
        <w:rPr>
          <w:sz w:val="20"/>
          <w:lang w:eastAsia="zh-TW"/>
        </w:rPr>
      </w:pPr>
    </w:p>
    <w:p w14:paraId="46BB684F" w14:textId="77777777" w:rsidR="00653AB0" w:rsidRPr="0098248D" w:rsidRDefault="00653AB0" w:rsidP="00CE1813">
      <w:pPr>
        <w:pStyle w:val="af5"/>
        <w:snapToGrid w:val="0"/>
        <w:spacing w:before="20" w:line="276" w:lineRule="auto"/>
        <w:ind w:rightChars="42" w:right="101"/>
        <w:rPr>
          <w:sz w:val="29"/>
          <w:lang w:eastAsia="zh-TW"/>
        </w:rPr>
      </w:pPr>
    </w:p>
    <w:p w14:paraId="1E9D6D00" w14:textId="6D055FC1" w:rsidR="00653AB0" w:rsidRPr="0098248D" w:rsidRDefault="00653AB0" w:rsidP="00CE1813">
      <w:pPr>
        <w:pStyle w:val="af5"/>
        <w:tabs>
          <w:tab w:val="left" w:pos="7719"/>
        </w:tabs>
        <w:snapToGrid w:val="0"/>
        <w:spacing w:line="276" w:lineRule="auto"/>
        <w:ind w:left="540" w:rightChars="42" w:right="101"/>
        <w:rPr>
          <w:lang w:eastAsia="zh-TW"/>
        </w:rPr>
      </w:pPr>
      <w:r w:rsidRPr="0098248D">
        <w:rPr>
          <w:rFonts w:hint="eastAsia"/>
          <w:lang w:eastAsia="zh-TW"/>
        </w:rPr>
        <w:t>二〇一三年六月二十七日訂</w:t>
      </w:r>
      <w:r>
        <w:rPr>
          <w:rFonts w:asciiTheme="minorEastAsia" w:eastAsiaTheme="minorEastAsia" w:hAnsiTheme="minorEastAsia" w:hint="eastAsia"/>
          <w:lang w:eastAsia="zh-TW"/>
        </w:rPr>
        <w:t>於</w:t>
      </w:r>
      <w:r w:rsidRPr="0098248D">
        <w:rPr>
          <w:rFonts w:hint="eastAsia"/>
          <w:lang w:eastAsia="zh-TW"/>
        </w:rPr>
        <w:t>馬拉喀什。</w:t>
      </w:r>
      <w:r>
        <w:rPr>
          <w:lang w:eastAsia="zh-TW"/>
        </w:rPr>
        <w:tab/>
      </w:r>
    </w:p>
    <w:p w14:paraId="186B6BB9" w14:textId="77777777" w:rsidR="00653AB0" w:rsidRPr="0098248D" w:rsidRDefault="00653AB0" w:rsidP="00CE1813">
      <w:pPr>
        <w:pStyle w:val="af5"/>
        <w:snapToGrid w:val="0"/>
        <w:ind w:rightChars="42" w:right="101"/>
        <w:rPr>
          <w:sz w:val="14"/>
          <w:lang w:eastAsia="zh-TW"/>
        </w:rPr>
      </w:pPr>
    </w:p>
    <w:p w14:paraId="6C106010" w14:textId="77777777" w:rsidR="00653AB0" w:rsidRPr="0098248D" w:rsidRDefault="00653AB0" w:rsidP="00CE1813">
      <w:pPr>
        <w:pStyle w:val="af5"/>
        <w:snapToGrid w:val="0"/>
        <w:spacing w:line="276" w:lineRule="auto"/>
        <w:ind w:left="5654" w:rightChars="42" w:right="101" w:firstLine="106"/>
        <w:rPr>
          <w:rFonts w:ascii="Times New Roman" w:eastAsia="標楷體" w:hAnsi="Times New Roman"/>
          <w:sz w:val="22"/>
          <w:szCs w:val="22"/>
          <w:lang w:eastAsia="zh-TW"/>
        </w:rPr>
      </w:pPr>
      <w:r>
        <w:rPr>
          <w:rFonts w:hint="eastAsia"/>
          <w:sz w:val="22"/>
          <w:szCs w:val="22"/>
          <w:lang w:eastAsia="zh-CN"/>
        </w:rPr>
        <w:t xml:space="preserve"> </w:t>
      </w:r>
      <w:r w:rsidRPr="0098248D">
        <w:rPr>
          <w:rFonts w:ascii="Times New Roman" w:eastAsia="標楷體" w:hAnsi="Times New Roman" w:hint="eastAsia"/>
          <w:sz w:val="22"/>
          <w:szCs w:val="22"/>
          <w:lang w:eastAsia="zh-TW"/>
        </w:rPr>
        <w:t>[</w:t>
      </w:r>
      <w:r w:rsidRPr="0098248D">
        <w:rPr>
          <w:rFonts w:ascii="Times New Roman" w:eastAsia="標楷體" w:hAnsi="Times New Roman" w:hint="eastAsia"/>
          <w:sz w:val="22"/>
          <w:szCs w:val="22"/>
          <w:lang w:eastAsia="zh-TW"/>
        </w:rPr>
        <w:t>文件完</w:t>
      </w:r>
      <w:r w:rsidRPr="0098248D">
        <w:rPr>
          <w:rFonts w:ascii="Times New Roman" w:eastAsia="標楷體" w:hAnsi="Times New Roman" w:hint="eastAsia"/>
          <w:sz w:val="22"/>
          <w:szCs w:val="22"/>
          <w:lang w:eastAsia="zh-TW"/>
        </w:rPr>
        <w:t>]</w:t>
      </w:r>
    </w:p>
    <w:p w14:paraId="4911D0BB" w14:textId="77777777" w:rsidR="0002778C" w:rsidRDefault="0002778C" w:rsidP="00CE1813">
      <w:pPr>
        <w:overflowPunct w:val="0"/>
        <w:snapToGrid w:val="0"/>
        <w:spacing w:line="360" w:lineRule="atLeast"/>
        <w:jc w:val="both"/>
        <w:rPr>
          <w:rFonts w:ascii="華康細明體" w:eastAsia="華康細明體" w:hAnsi="華康細明體" w:cs="華康細明體"/>
          <w:spacing w:val="20"/>
          <w:sz w:val="26"/>
          <w:szCs w:val="26"/>
        </w:rPr>
        <w:sectPr w:rsidR="0002778C" w:rsidSect="00015EE5">
          <w:footerReference w:type="default" r:id="rId14"/>
          <w:pgSz w:w="11910" w:h="16850"/>
          <w:pgMar w:top="851" w:right="1021" w:bottom="851" w:left="1298" w:header="539" w:footer="0" w:gutter="0"/>
          <w:cols w:space="720"/>
          <w:docGrid w:type="lines" w:linePitch="327"/>
        </w:sectPr>
      </w:pPr>
    </w:p>
    <w:p w14:paraId="4B816CDA" w14:textId="77777777" w:rsidR="0002778C" w:rsidRPr="00A765B9" w:rsidRDefault="0002778C" w:rsidP="0002778C">
      <w:pPr>
        <w:jc w:val="right"/>
        <w:rPr>
          <w:rFonts w:ascii="標楷體" w:eastAsia="標楷體" w:hAnsi="標楷體" w:cs="新細明體"/>
          <w:b/>
          <w:color w:val="000000"/>
          <w:szCs w:val="24"/>
          <w:lang w:val="en"/>
        </w:rPr>
      </w:pPr>
      <w:r w:rsidRPr="00A765B9">
        <w:rPr>
          <w:rFonts w:ascii="華康細明體" w:eastAsia="華康細明體" w:hAnsi="華康細明體" w:cs="華康細明體" w:hint="eastAsia"/>
          <w:spacing w:val="20"/>
          <w:szCs w:val="24"/>
          <w:u w:val="single"/>
        </w:rPr>
        <w:lastRenderedPageBreak/>
        <w:t>附件B</w:t>
      </w:r>
    </w:p>
    <w:p w14:paraId="3F39B5A5" w14:textId="77777777" w:rsidR="0002778C" w:rsidRDefault="0002778C" w:rsidP="0002778C">
      <w:pPr>
        <w:jc w:val="center"/>
        <w:rPr>
          <w:rFonts w:ascii="標楷體" w:eastAsia="標楷體" w:hAnsi="標楷體" w:cs="新細明體"/>
          <w:b/>
          <w:color w:val="000000"/>
          <w:szCs w:val="24"/>
          <w:lang w:val="en"/>
        </w:rPr>
      </w:pPr>
    </w:p>
    <w:p w14:paraId="23FA5B9A" w14:textId="77777777" w:rsidR="0002778C" w:rsidRPr="00813C35" w:rsidRDefault="0002778C" w:rsidP="0002778C">
      <w:pPr>
        <w:jc w:val="center"/>
        <w:rPr>
          <w:rFonts w:ascii="標楷體" w:eastAsia="標楷體" w:hAnsi="標楷體" w:cs="新細明體"/>
          <w:b/>
          <w:color w:val="000000"/>
          <w:szCs w:val="24"/>
          <w:lang w:val="en" w:eastAsia="zh-HK"/>
        </w:rPr>
      </w:pPr>
      <w:r w:rsidRPr="00813C35">
        <w:rPr>
          <w:rFonts w:ascii="標楷體" w:eastAsia="標楷體" w:hAnsi="標楷體" w:cs="新細明體" w:hint="eastAsia"/>
          <w:b/>
          <w:color w:val="000000"/>
          <w:szCs w:val="24"/>
          <w:lang w:val="en" w:eastAsia="zh-HK"/>
        </w:rPr>
        <w:t>閱讀殘障人士</w:t>
      </w:r>
    </w:p>
    <w:p w14:paraId="5698E28F" w14:textId="77777777" w:rsidR="0002778C" w:rsidRPr="00813C35" w:rsidRDefault="0002778C" w:rsidP="0002778C">
      <w:pPr>
        <w:jc w:val="center"/>
        <w:rPr>
          <w:rFonts w:ascii="標楷體" w:eastAsia="標楷體" w:hAnsi="標楷體"/>
          <w:b/>
          <w:szCs w:val="24"/>
        </w:rPr>
      </w:pPr>
    </w:p>
    <w:tbl>
      <w:tblPr>
        <w:tblStyle w:val="af7"/>
        <w:tblW w:w="8363"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501"/>
        <w:gridCol w:w="638"/>
        <w:gridCol w:w="6520"/>
      </w:tblGrid>
      <w:tr w:rsidR="0002778C" w:rsidRPr="00813C35" w14:paraId="4FFC8C8F" w14:textId="77777777" w:rsidTr="001A5436">
        <w:tc>
          <w:tcPr>
            <w:tcW w:w="704" w:type="dxa"/>
          </w:tcPr>
          <w:p w14:paraId="423869F5" w14:textId="77777777" w:rsidR="0002778C" w:rsidRPr="00813C35" w:rsidRDefault="0002778C" w:rsidP="008367AF">
            <w:pPr>
              <w:rPr>
                <w:rFonts w:ascii="標楷體" w:eastAsia="標楷體" w:hAnsi="標楷體"/>
                <w:b/>
                <w:sz w:val="24"/>
                <w:szCs w:val="24"/>
              </w:rPr>
            </w:pPr>
            <w:r w:rsidRPr="00813C35">
              <w:rPr>
                <w:rFonts w:ascii="標楷體" w:eastAsia="標楷體" w:hAnsi="標楷體" w:cs="Arial"/>
                <w:b/>
                <w:color w:val="000000"/>
                <w:sz w:val="24"/>
                <w:szCs w:val="24"/>
                <w:lang w:val="en"/>
              </w:rPr>
              <w:t>40A.</w:t>
            </w:r>
          </w:p>
        </w:tc>
        <w:tc>
          <w:tcPr>
            <w:tcW w:w="7659" w:type="dxa"/>
            <w:gridSpan w:val="3"/>
          </w:tcPr>
          <w:p w14:paraId="0945A5F6" w14:textId="77777777" w:rsidR="0002778C" w:rsidRPr="00813C35" w:rsidRDefault="0002778C" w:rsidP="008367AF">
            <w:pPr>
              <w:rPr>
                <w:rFonts w:ascii="標楷體" w:eastAsia="標楷體" w:hAnsi="標楷體"/>
                <w:b/>
                <w:sz w:val="24"/>
                <w:szCs w:val="24"/>
                <w:lang w:eastAsia="zh-TW"/>
              </w:rPr>
            </w:pPr>
            <w:r w:rsidRPr="00813C35">
              <w:rPr>
                <w:rFonts w:ascii="標楷體" w:eastAsia="標楷體" w:hAnsi="標楷體" w:cs="新細明體" w:hint="eastAsia"/>
                <w:b/>
                <w:color w:val="000000"/>
                <w:sz w:val="24"/>
                <w:szCs w:val="24"/>
                <w:lang w:val="en" w:eastAsia="zh-HK"/>
              </w:rPr>
              <w:t>適用於</w:t>
            </w:r>
            <w:r w:rsidRPr="00813C35">
              <w:rPr>
                <w:rStyle w:val="hklmref"/>
                <w:rFonts w:ascii="標楷體" w:eastAsia="標楷體" w:hAnsi="標楷體" w:cs="Arial" w:hint="eastAsia"/>
                <w:b/>
                <w:color w:val="000000"/>
                <w:sz w:val="24"/>
                <w:szCs w:val="24"/>
                <w:lang w:val="en" w:eastAsia="zh-HK"/>
              </w:rPr>
              <w:t>第40A至40F條</w:t>
            </w:r>
            <w:r w:rsidRPr="00813C35">
              <w:rPr>
                <w:rFonts w:ascii="標楷體" w:eastAsia="標楷體" w:hAnsi="標楷體" w:cs="Arial" w:hint="eastAsia"/>
                <w:b/>
                <w:color w:val="000000"/>
                <w:sz w:val="24"/>
                <w:szCs w:val="24"/>
                <w:lang w:val="en" w:eastAsia="zh-HK"/>
              </w:rPr>
              <w:t>的定</w:t>
            </w:r>
            <w:r w:rsidRPr="00813C35">
              <w:rPr>
                <w:rFonts w:ascii="標楷體" w:eastAsia="標楷體" w:hAnsi="標楷體" w:cs="新細明體" w:hint="eastAsia"/>
                <w:b/>
                <w:color w:val="000000"/>
                <w:sz w:val="24"/>
                <w:szCs w:val="24"/>
                <w:lang w:val="en" w:eastAsia="zh-HK"/>
              </w:rPr>
              <w:t>義</w:t>
            </w:r>
          </w:p>
        </w:tc>
      </w:tr>
      <w:tr w:rsidR="0002778C" w:rsidRPr="00813C35" w14:paraId="283551D1" w14:textId="77777777" w:rsidTr="001A5436">
        <w:tc>
          <w:tcPr>
            <w:tcW w:w="704" w:type="dxa"/>
          </w:tcPr>
          <w:p w14:paraId="26A91AA6" w14:textId="77777777" w:rsidR="0002778C" w:rsidRPr="00813C35" w:rsidRDefault="0002778C" w:rsidP="008367AF">
            <w:pPr>
              <w:rPr>
                <w:rFonts w:ascii="標楷體" w:eastAsia="標楷體" w:hAnsi="標楷體"/>
                <w:sz w:val="24"/>
                <w:szCs w:val="24"/>
                <w:lang w:eastAsia="zh-TW"/>
              </w:rPr>
            </w:pPr>
          </w:p>
        </w:tc>
        <w:tc>
          <w:tcPr>
            <w:tcW w:w="7659" w:type="dxa"/>
            <w:gridSpan w:val="3"/>
          </w:tcPr>
          <w:p w14:paraId="40701DD5" w14:textId="77777777" w:rsidR="0002778C" w:rsidRPr="00813C35" w:rsidRDefault="0002778C" w:rsidP="008367AF">
            <w:pPr>
              <w:rPr>
                <w:rFonts w:ascii="標楷體" w:eastAsia="標楷體" w:hAnsi="標楷體"/>
                <w:sz w:val="24"/>
                <w:szCs w:val="24"/>
                <w:lang w:val="en" w:eastAsia="zh-TW"/>
              </w:rPr>
            </w:pPr>
            <w:r w:rsidRPr="00813C35">
              <w:rPr>
                <w:rFonts w:ascii="標楷體" w:eastAsia="標楷體" w:hAnsi="標楷體" w:cs="新細明體" w:hint="eastAsia"/>
                <w:color w:val="000000"/>
                <w:sz w:val="24"/>
                <w:szCs w:val="24"/>
                <w:lang w:val="en" w:eastAsia="zh-HK"/>
              </w:rPr>
              <w:t>在本條及在</w:t>
            </w:r>
            <w:r w:rsidRPr="00813C35">
              <w:rPr>
                <w:rStyle w:val="hklmref"/>
                <w:rFonts w:ascii="標楷體" w:eastAsia="標楷體" w:hAnsi="標楷體" w:cs="Arial" w:hint="eastAsia"/>
                <w:color w:val="000000"/>
                <w:sz w:val="24"/>
                <w:szCs w:val="24"/>
                <w:lang w:val="en" w:eastAsia="zh-HK"/>
              </w:rPr>
              <w:t>第40B至40F條</w:t>
            </w:r>
            <w:r w:rsidRPr="00813C35">
              <w:rPr>
                <w:rStyle w:val="nowrap"/>
                <w:rFonts w:ascii="標楷體" w:eastAsia="標楷體" w:hAnsi="標楷體" w:cs="Arial" w:hint="eastAsia"/>
                <w:color w:val="000000"/>
                <w:sz w:val="24"/>
                <w:szCs w:val="24"/>
                <w:lang w:val="en" w:eastAsia="zh-HK"/>
              </w:rPr>
              <w:t>中 —</w:t>
            </w:r>
          </w:p>
        </w:tc>
      </w:tr>
      <w:tr w:rsidR="0002778C" w:rsidRPr="00813C35" w14:paraId="7ACA8C6C" w14:textId="77777777" w:rsidTr="001A5436">
        <w:tc>
          <w:tcPr>
            <w:tcW w:w="704" w:type="dxa"/>
          </w:tcPr>
          <w:p w14:paraId="209085CF" w14:textId="77777777" w:rsidR="0002778C" w:rsidRPr="00813C35" w:rsidRDefault="0002778C" w:rsidP="008367AF">
            <w:pPr>
              <w:rPr>
                <w:rFonts w:ascii="標楷體" w:eastAsia="標楷體" w:hAnsi="標楷體"/>
                <w:sz w:val="24"/>
                <w:szCs w:val="24"/>
                <w:lang w:eastAsia="zh-TW"/>
              </w:rPr>
            </w:pPr>
          </w:p>
        </w:tc>
        <w:tc>
          <w:tcPr>
            <w:tcW w:w="7659" w:type="dxa"/>
            <w:gridSpan w:val="3"/>
          </w:tcPr>
          <w:p w14:paraId="636A2998" w14:textId="77777777" w:rsidR="0002778C" w:rsidRPr="00813C35" w:rsidRDefault="0002778C" w:rsidP="008367AF">
            <w:pPr>
              <w:widowControl/>
              <w:rPr>
                <w:rFonts w:ascii="標楷體" w:eastAsia="標楷體" w:hAnsi="標楷體" w:cs="Arial"/>
                <w:color w:val="000000"/>
                <w:sz w:val="24"/>
                <w:szCs w:val="24"/>
                <w:lang w:val="en"/>
              </w:rPr>
            </w:pPr>
            <w:r w:rsidRPr="00813C35">
              <w:rPr>
                <w:rFonts w:ascii="標楷體" w:eastAsia="標楷體" w:hAnsi="標楷體" w:cs="Arial" w:hint="eastAsia"/>
                <w:color w:val="000000"/>
                <w:sz w:val="24"/>
                <w:szCs w:val="24"/>
                <w:lang w:val="en"/>
              </w:rPr>
              <w:t>“</w:t>
            </w:r>
            <w:proofErr w:type="spellStart"/>
            <w:r w:rsidRPr="00813C35">
              <w:rPr>
                <w:rFonts w:ascii="標楷體" w:eastAsia="標楷體" w:hAnsi="標楷體" w:cs="新細明體" w:hint="eastAsia"/>
                <w:color w:val="000000"/>
                <w:sz w:val="24"/>
                <w:szCs w:val="24"/>
                <w:lang w:val="en"/>
              </w:rPr>
              <w:t>便於閱讀文本</w:t>
            </w:r>
            <w:proofErr w:type="spellEnd"/>
            <w:r w:rsidRPr="00813C35">
              <w:rPr>
                <w:rFonts w:ascii="標楷體" w:eastAsia="標楷體" w:hAnsi="標楷體" w:cs="Times New Roman"/>
                <w:color w:val="000000"/>
                <w:sz w:val="24"/>
                <w:szCs w:val="24"/>
                <w:lang w:val="en"/>
              </w:rPr>
              <w:t>”</w:t>
            </w:r>
            <w:r w:rsidRPr="00813C35">
              <w:rPr>
                <w:rFonts w:ascii="標楷體" w:eastAsia="標楷體" w:hAnsi="標楷體" w:cs="Arial" w:hint="eastAsia"/>
                <w:color w:val="000000"/>
                <w:sz w:val="24"/>
                <w:szCs w:val="24"/>
                <w:lang w:val="en"/>
              </w:rPr>
              <w:t xml:space="preserve"> (accessible copy)</w:t>
            </w:r>
            <w:proofErr w:type="spellStart"/>
            <w:r w:rsidRPr="00813C35">
              <w:rPr>
                <w:rFonts w:ascii="標楷體" w:eastAsia="標楷體" w:hAnsi="標楷體" w:cs="新細明體" w:hint="eastAsia"/>
                <w:color w:val="000000"/>
                <w:sz w:val="24"/>
                <w:szCs w:val="24"/>
                <w:lang w:val="en"/>
              </w:rPr>
              <w:t>就某版權作品而言，指令閱讀</w:t>
            </w:r>
            <w:proofErr w:type="spellEnd"/>
          </w:p>
        </w:tc>
      </w:tr>
      <w:tr w:rsidR="0002778C" w:rsidRPr="00813C35" w14:paraId="2EA9B633" w14:textId="77777777" w:rsidTr="001A5436">
        <w:tc>
          <w:tcPr>
            <w:tcW w:w="704" w:type="dxa"/>
          </w:tcPr>
          <w:p w14:paraId="477A1421" w14:textId="77777777" w:rsidR="0002778C" w:rsidRPr="00813C35" w:rsidRDefault="0002778C" w:rsidP="008367AF">
            <w:pPr>
              <w:rPr>
                <w:rFonts w:ascii="標楷體" w:eastAsia="標楷體" w:hAnsi="標楷體"/>
                <w:sz w:val="24"/>
                <w:szCs w:val="24"/>
              </w:rPr>
            </w:pPr>
          </w:p>
        </w:tc>
        <w:tc>
          <w:tcPr>
            <w:tcW w:w="501" w:type="dxa"/>
          </w:tcPr>
          <w:p w14:paraId="31630A6F" w14:textId="77777777" w:rsidR="0002778C" w:rsidRPr="00813C35" w:rsidRDefault="0002778C" w:rsidP="008367AF">
            <w:pPr>
              <w:rPr>
                <w:rFonts w:ascii="標楷體" w:eastAsia="標楷體" w:hAnsi="標楷體"/>
                <w:sz w:val="24"/>
                <w:szCs w:val="24"/>
              </w:rPr>
            </w:pPr>
          </w:p>
        </w:tc>
        <w:tc>
          <w:tcPr>
            <w:tcW w:w="7158" w:type="dxa"/>
            <w:gridSpan w:val="2"/>
          </w:tcPr>
          <w:p w14:paraId="3F941300" w14:textId="77777777" w:rsidR="0002778C" w:rsidRPr="00813C35" w:rsidRDefault="0002778C" w:rsidP="008367AF">
            <w:pPr>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TW"/>
              </w:rPr>
              <w:t>殘障人士較易閱讀或使用該作品的文本；</w:t>
            </w:r>
          </w:p>
        </w:tc>
      </w:tr>
      <w:tr w:rsidR="0002778C" w:rsidRPr="00813C35" w14:paraId="0F067B03" w14:textId="77777777" w:rsidTr="001A5436">
        <w:tc>
          <w:tcPr>
            <w:tcW w:w="704" w:type="dxa"/>
          </w:tcPr>
          <w:p w14:paraId="3FBF9C24" w14:textId="77777777" w:rsidR="0002778C" w:rsidRPr="00813C35" w:rsidRDefault="0002778C" w:rsidP="008367AF">
            <w:pPr>
              <w:rPr>
                <w:rFonts w:ascii="標楷體" w:eastAsia="標楷體" w:hAnsi="標楷體"/>
                <w:sz w:val="24"/>
                <w:szCs w:val="24"/>
                <w:lang w:eastAsia="zh-TW"/>
              </w:rPr>
            </w:pPr>
          </w:p>
        </w:tc>
        <w:tc>
          <w:tcPr>
            <w:tcW w:w="7659" w:type="dxa"/>
            <w:gridSpan w:val="3"/>
          </w:tcPr>
          <w:p w14:paraId="34D5F436"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hint="eastAsia"/>
                <w:color w:val="000000"/>
                <w:sz w:val="24"/>
                <w:szCs w:val="24"/>
                <w:lang w:val="en"/>
              </w:rPr>
              <w:t>“</w:t>
            </w:r>
            <w:proofErr w:type="spellStart"/>
            <w:r w:rsidRPr="00813C35">
              <w:rPr>
                <w:rFonts w:ascii="標楷體" w:eastAsia="標楷體" w:hAnsi="標楷體" w:cs="Arial" w:hint="eastAsia"/>
                <w:color w:val="000000"/>
                <w:sz w:val="24"/>
                <w:szCs w:val="24"/>
                <w:lang w:val="en"/>
              </w:rPr>
              <w:t>指明團體</w:t>
            </w:r>
            <w:proofErr w:type="spellEnd"/>
            <w:r w:rsidRPr="00813C35">
              <w:rPr>
                <w:rFonts w:ascii="標楷體" w:eastAsia="標楷體" w:hAnsi="標楷體" w:cs="Arial" w:hint="eastAsia"/>
                <w:color w:val="000000"/>
                <w:sz w:val="24"/>
                <w:szCs w:val="24"/>
                <w:lang w:val="en"/>
              </w:rPr>
              <w:t>”(specified body)</w:t>
            </w:r>
            <w:proofErr w:type="spellStart"/>
            <w:r w:rsidRPr="00813C35">
              <w:rPr>
                <w:rFonts w:ascii="標楷體" w:eastAsia="標楷體" w:hAnsi="標楷體" w:cs="Arial" w:hint="eastAsia"/>
                <w:color w:val="000000"/>
                <w:sz w:val="24"/>
                <w:szCs w:val="24"/>
                <w:lang w:val="en"/>
              </w:rPr>
              <w:t>指符合任何以下描述的團體</w:t>
            </w:r>
            <w:proofErr w:type="spellEnd"/>
            <w:r w:rsidRPr="00813C35">
              <w:rPr>
                <w:rFonts w:ascii="標楷體" w:eastAsia="標楷體" w:hAnsi="標楷體" w:cs="Arial" w:hint="eastAsia"/>
                <w:color w:val="000000"/>
                <w:sz w:val="24"/>
                <w:szCs w:val="24"/>
                <w:lang w:val="en"/>
              </w:rPr>
              <w:t xml:space="preserve"> —</w:t>
            </w:r>
          </w:p>
        </w:tc>
      </w:tr>
      <w:tr w:rsidR="0002778C" w:rsidRPr="00813C35" w14:paraId="11B9FC5A" w14:textId="77777777" w:rsidTr="001A5436">
        <w:tc>
          <w:tcPr>
            <w:tcW w:w="704" w:type="dxa"/>
          </w:tcPr>
          <w:p w14:paraId="06A9C8D5" w14:textId="77777777" w:rsidR="0002778C" w:rsidRPr="00813C35" w:rsidRDefault="0002778C" w:rsidP="008367AF">
            <w:pPr>
              <w:rPr>
                <w:rFonts w:ascii="標楷體" w:eastAsia="標楷體" w:hAnsi="標楷體"/>
                <w:sz w:val="24"/>
                <w:szCs w:val="24"/>
              </w:rPr>
            </w:pPr>
          </w:p>
        </w:tc>
        <w:tc>
          <w:tcPr>
            <w:tcW w:w="501" w:type="dxa"/>
          </w:tcPr>
          <w:p w14:paraId="3A8A4355" w14:textId="77777777" w:rsidR="0002778C" w:rsidRPr="00813C35" w:rsidRDefault="0002778C" w:rsidP="008367AF">
            <w:pPr>
              <w:rPr>
                <w:rFonts w:ascii="標楷體" w:eastAsia="標楷體" w:hAnsi="標楷體"/>
                <w:sz w:val="24"/>
                <w:szCs w:val="24"/>
              </w:rPr>
            </w:pPr>
          </w:p>
        </w:tc>
        <w:tc>
          <w:tcPr>
            <w:tcW w:w="638" w:type="dxa"/>
          </w:tcPr>
          <w:p w14:paraId="6545F74F"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(a)</w:t>
            </w:r>
          </w:p>
        </w:tc>
        <w:tc>
          <w:tcPr>
            <w:tcW w:w="6520" w:type="dxa"/>
          </w:tcPr>
          <w:p w14:paraId="482D6CF6" w14:textId="77777777" w:rsidR="0002778C" w:rsidRPr="00813C35" w:rsidRDefault="0002778C" w:rsidP="008367AF">
            <w:pPr>
              <w:rPr>
                <w:rFonts w:ascii="標楷體" w:eastAsia="標楷體" w:hAnsi="標楷體" w:cs="Arial"/>
                <w:color w:val="000000"/>
                <w:sz w:val="24"/>
                <w:szCs w:val="24"/>
                <w:lang w:val="en" w:eastAsia="zh-TW"/>
              </w:rPr>
            </w:pPr>
            <w:r w:rsidRPr="00813C35">
              <w:rPr>
                <w:rStyle w:val="hklmref"/>
                <w:rFonts w:ascii="標楷體" w:eastAsia="標楷體" w:hAnsi="標楷體" w:cs="新細明體" w:hint="eastAsia"/>
                <w:color w:val="000000"/>
                <w:sz w:val="24"/>
                <w:szCs w:val="24"/>
                <w:lang w:val="en" w:eastAsia="zh-HK"/>
              </w:rPr>
              <w:t>附表</w:t>
            </w:r>
            <w:r w:rsidRPr="00813C35">
              <w:rPr>
                <w:rStyle w:val="hklmref"/>
                <w:rFonts w:ascii="標楷體" w:eastAsia="標楷體" w:hAnsi="標楷體" w:cs="Arial" w:hint="eastAsia"/>
                <w:color w:val="000000"/>
                <w:sz w:val="24"/>
                <w:szCs w:val="24"/>
                <w:lang w:val="en" w:eastAsia="zh-HK"/>
              </w:rPr>
              <w:t>1</w:t>
            </w:r>
            <w:r w:rsidRPr="00813C35">
              <w:rPr>
                <w:rStyle w:val="hklmref"/>
                <w:rFonts w:ascii="標楷體" w:eastAsia="標楷體" w:hAnsi="標楷體" w:cs="新細明體" w:hint="eastAsia"/>
                <w:color w:val="000000"/>
                <w:sz w:val="24"/>
                <w:szCs w:val="24"/>
                <w:lang w:val="en" w:eastAsia="zh-HK"/>
              </w:rPr>
              <w:t>第</w:t>
            </w:r>
            <w:r w:rsidRPr="00813C35">
              <w:rPr>
                <w:rStyle w:val="hklmref"/>
                <w:rFonts w:ascii="標楷體" w:eastAsia="標楷體" w:hAnsi="標楷體" w:cs="Arial" w:hint="eastAsia"/>
                <w:color w:val="000000"/>
                <w:sz w:val="24"/>
                <w:szCs w:val="24"/>
                <w:lang w:val="en" w:eastAsia="zh-HK"/>
              </w:rPr>
              <w:t>1</w:t>
            </w:r>
            <w:r w:rsidRPr="00813C35">
              <w:rPr>
                <w:rStyle w:val="hklmref"/>
                <w:rFonts w:ascii="標楷體" w:eastAsia="標楷體" w:hAnsi="標楷體" w:cs="新細明體" w:hint="eastAsia"/>
                <w:color w:val="000000"/>
                <w:sz w:val="24"/>
                <w:szCs w:val="24"/>
                <w:lang w:val="en" w:eastAsia="zh-HK"/>
              </w:rPr>
              <w:t>條</w:t>
            </w:r>
            <w:r w:rsidRPr="00813C35">
              <w:rPr>
                <w:rFonts w:ascii="標楷體" w:eastAsia="標楷體" w:hAnsi="標楷體" w:cs="Arial" w:hint="eastAsia"/>
                <w:color w:val="000000"/>
                <w:sz w:val="24"/>
                <w:szCs w:val="24"/>
                <w:lang w:val="en" w:eastAsia="zh-HK"/>
              </w:rPr>
              <w:t>所指明的教育機構</w:t>
            </w:r>
            <w:r w:rsidRPr="00813C35">
              <w:rPr>
                <w:rFonts w:ascii="標楷體" w:eastAsia="標楷體" w:hAnsi="標楷體" w:cs="新細明體" w:hint="eastAsia"/>
                <w:color w:val="000000"/>
                <w:sz w:val="24"/>
                <w:szCs w:val="24"/>
                <w:lang w:val="en" w:eastAsia="zh-HK"/>
              </w:rPr>
              <w:t>；</w:t>
            </w:r>
          </w:p>
        </w:tc>
      </w:tr>
      <w:tr w:rsidR="0002778C" w:rsidRPr="00813C35" w14:paraId="18DEEBBC" w14:textId="77777777" w:rsidTr="001A5436">
        <w:tc>
          <w:tcPr>
            <w:tcW w:w="704" w:type="dxa"/>
          </w:tcPr>
          <w:p w14:paraId="2712BA26" w14:textId="77777777" w:rsidR="0002778C" w:rsidRPr="00813C35" w:rsidRDefault="0002778C" w:rsidP="008367AF">
            <w:pPr>
              <w:rPr>
                <w:rFonts w:ascii="標楷體" w:eastAsia="標楷體" w:hAnsi="標楷體"/>
                <w:sz w:val="24"/>
                <w:szCs w:val="24"/>
                <w:lang w:eastAsia="zh-TW"/>
              </w:rPr>
            </w:pPr>
          </w:p>
        </w:tc>
        <w:tc>
          <w:tcPr>
            <w:tcW w:w="501" w:type="dxa"/>
          </w:tcPr>
          <w:p w14:paraId="147C1927" w14:textId="77777777" w:rsidR="0002778C" w:rsidRPr="00813C35" w:rsidRDefault="0002778C" w:rsidP="008367AF">
            <w:pPr>
              <w:rPr>
                <w:rFonts w:ascii="標楷體" w:eastAsia="標楷體" w:hAnsi="標楷體"/>
                <w:sz w:val="24"/>
                <w:szCs w:val="24"/>
                <w:lang w:eastAsia="zh-TW"/>
              </w:rPr>
            </w:pPr>
          </w:p>
        </w:tc>
        <w:tc>
          <w:tcPr>
            <w:tcW w:w="638" w:type="dxa"/>
          </w:tcPr>
          <w:p w14:paraId="77DD9C5F"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(b)</w:t>
            </w:r>
          </w:p>
        </w:tc>
        <w:tc>
          <w:tcPr>
            <w:tcW w:w="6520" w:type="dxa"/>
          </w:tcPr>
          <w:p w14:paraId="0BC4D2FD"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TW"/>
              </w:rPr>
              <w:t>根據《稅務條例》(第112章)第88條獲豁免繳稅的教育機構；</w:t>
            </w:r>
          </w:p>
        </w:tc>
      </w:tr>
      <w:tr w:rsidR="0002778C" w:rsidRPr="00813C35" w14:paraId="651A083B" w14:textId="77777777" w:rsidTr="001A5436">
        <w:tc>
          <w:tcPr>
            <w:tcW w:w="704" w:type="dxa"/>
          </w:tcPr>
          <w:p w14:paraId="3B064B23" w14:textId="77777777" w:rsidR="0002778C" w:rsidRPr="00813C35" w:rsidRDefault="0002778C" w:rsidP="008367AF">
            <w:pPr>
              <w:rPr>
                <w:rFonts w:ascii="標楷體" w:eastAsia="標楷體" w:hAnsi="標楷體"/>
                <w:sz w:val="24"/>
                <w:szCs w:val="24"/>
                <w:lang w:eastAsia="zh-TW"/>
              </w:rPr>
            </w:pPr>
          </w:p>
        </w:tc>
        <w:tc>
          <w:tcPr>
            <w:tcW w:w="501" w:type="dxa"/>
          </w:tcPr>
          <w:p w14:paraId="7B7D4E42" w14:textId="77777777" w:rsidR="0002778C" w:rsidRPr="00813C35" w:rsidRDefault="0002778C" w:rsidP="008367AF">
            <w:pPr>
              <w:rPr>
                <w:rFonts w:ascii="標楷體" w:eastAsia="標楷體" w:hAnsi="標楷體"/>
                <w:sz w:val="24"/>
                <w:szCs w:val="24"/>
                <w:lang w:eastAsia="zh-TW"/>
              </w:rPr>
            </w:pPr>
          </w:p>
        </w:tc>
        <w:tc>
          <w:tcPr>
            <w:tcW w:w="638" w:type="dxa"/>
          </w:tcPr>
          <w:p w14:paraId="1130444C"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(c)</w:t>
            </w:r>
          </w:p>
        </w:tc>
        <w:tc>
          <w:tcPr>
            <w:tcW w:w="6520" w:type="dxa"/>
          </w:tcPr>
          <w:p w14:paraId="03B8D6EE"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TW"/>
              </w:rPr>
              <w:t>獲政府發放直接經常性補助金的教育機構；或</w:t>
            </w:r>
          </w:p>
        </w:tc>
      </w:tr>
      <w:tr w:rsidR="0002778C" w:rsidRPr="00813C35" w14:paraId="2F1D55CD" w14:textId="77777777" w:rsidTr="001A5436">
        <w:tc>
          <w:tcPr>
            <w:tcW w:w="704" w:type="dxa"/>
          </w:tcPr>
          <w:p w14:paraId="32BA99E0" w14:textId="77777777" w:rsidR="0002778C" w:rsidRPr="00813C35" w:rsidRDefault="0002778C" w:rsidP="008367AF">
            <w:pPr>
              <w:rPr>
                <w:rFonts w:ascii="標楷體" w:eastAsia="標楷體" w:hAnsi="標楷體"/>
                <w:sz w:val="24"/>
                <w:szCs w:val="24"/>
                <w:lang w:eastAsia="zh-TW"/>
              </w:rPr>
            </w:pPr>
          </w:p>
        </w:tc>
        <w:tc>
          <w:tcPr>
            <w:tcW w:w="501" w:type="dxa"/>
          </w:tcPr>
          <w:p w14:paraId="3BADE311" w14:textId="77777777" w:rsidR="0002778C" w:rsidRPr="00813C35" w:rsidRDefault="0002778C" w:rsidP="008367AF">
            <w:pPr>
              <w:rPr>
                <w:rFonts w:ascii="標楷體" w:eastAsia="標楷體" w:hAnsi="標楷體"/>
                <w:sz w:val="24"/>
                <w:szCs w:val="24"/>
                <w:lang w:eastAsia="zh-TW"/>
              </w:rPr>
            </w:pPr>
          </w:p>
        </w:tc>
        <w:tc>
          <w:tcPr>
            <w:tcW w:w="638" w:type="dxa"/>
          </w:tcPr>
          <w:p w14:paraId="18ECE1F6" w14:textId="77777777" w:rsidR="0002778C" w:rsidRPr="00813C35" w:rsidRDefault="0002778C" w:rsidP="008367AF">
            <w:pPr>
              <w:tabs>
                <w:tab w:val="left" w:pos="1524"/>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(d)</w:t>
            </w:r>
            <w:r w:rsidRPr="00813C35">
              <w:rPr>
                <w:rFonts w:ascii="標楷體" w:eastAsia="標楷體" w:hAnsi="標楷體" w:cs="Arial" w:hint="eastAsia"/>
                <w:color w:val="000000"/>
                <w:sz w:val="24"/>
                <w:szCs w:val="24"/>
                <w:lang w:val="en"/>
              </w:rPr>
              <w:tab/>
            </w:r>
          </w:p>
        </w:tc>
        <w:tc>
          <w:tcPr>
            <w:tcW w:w="6520" w:type="dxa"/>
          </w:tcPr>
          <w:p w14:paraId="52A56B97" w14:textId="77777777" w:rsidR="0002778C" w:rsidRPr="00813C35" w:rsidRDefault="0002778C" w:rsidP="008367AF">
            <w:pPr>
              <w:tabs>
                <w:tab w:val="left" w:pos="1524"/>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非為牟利而成立</w:t>
            </w:r>
            <w:proofErr w:type="gramStart"/>
            <w:r w:rsidRPr="00813C35">
              <w:rPr>
                <w:rFonts w:ascii="標楷體" w:eastAsia="標楷體" w:hAnsi="標楷體" w:cs="新細明體" w:hint="eastAsia"/>
                <w:color w:val="000000"/>
                <w:sz w:val="24"/>
                <w:szCs w:val="24"/>
                <w:lang w:val="en" w:eastAsia="zh-HK"/>
              </w:rPr>
              <w:t>或營辦的</w:t>
            </w:r>
            <w:proofErr w:type="gramEnd"/>
            <w:r w:rsidRPr="00813C35">
              <w:rPr>
                <w:rFonts w:ascii="標楷體" w:eastAsia="標楷體" w:hAnsi="標楷體" w:cs="新細明體" w:hint="eastAsia"/>
                <w:color w:val="000000"/>
                <w:sz w:val="24"/>
                <w:szCs w:val="24"/>
                <w:lang w:val="en" w:eastAsia="zh-HK"/>
              </w:rPr>
              <w:t>、主要宗旨屬慈善性質的或是在其他情況下以促進閱讀殘障人士的福利為</w:t>
            </w:r>
            <w:proofErr w:type="gramStart"/>
            <w:r w:rsidRPr="00813C35">
              <w:rPr>
                <w:rFonts w:ascii="標楷體" w:eastAsia="標楷體" w:hAnsi="標楷體" w:cs="新細明體" w:hint="eastAsia"/>
                <w:color w:val="000000"/>
                <w:sz w:val="24"/>
                <w:szCs w:val="24"/>
                <w:lang w:val="en" w:eastAsia="zh-HK"/>
              </w:rPr>
              <w:t>務</w:t>
            </w:r>
            <w:proofErr w:type="gramEnd"/>
            <w:r w:rsidRPr="00813C35">
              <w:rPr>
                <w:rFonts w:ascii="標楷體" w:eastAsia="標楷體" w:hAnsi="標楷體" w:cs="新細明體" w:hint="eastAsia"/>
                <w:color w:val="000000"/>
                <w:sz w:val="24"/>
                <w:szCs w:val="24"/>
                <w:lang w:val="en" w:eastAsia="zh-HK"/>
              </w:rPr>
              <w:t>的組織；</w:t>
            </w:r>
          </w:p>
        </w:tc>
      </w:tr>
      <w:tr w:rsidR="0002778C" w:rsidRPr="00813C35" w14:paraId="4A08C188" w14:textId="77777777" w:rsidTr="001A5436">
        <w:tc>
          <w:tcPr>
            <w:tcW w:w="704" w:type="dxa"/>
          </w:tcPr>
          <w:p w14:paraId="13715A10" w14:textId="77777777" w:rsidR="0002778C" w:rsidRPr="00813C35" w:rsidRDefault="0002778C" w:rsidP="008367AF">
            <w:pPr>
              <w:rPr>
                <w:rFonts w:ascii="標楷體" w:eastAsia="標楷體" w:hAnsi="標楷體"/>
                <w:sz w:val="24"/>
                <w:szCs w:val="24"/>
                <w:lang w:eastAsia="zh-TW"/>
              </w:rPr>
            </w:pPr>
          </w:p>
        </w:tc>
        <w:tc>
          <w:tcPr>
            <w:tcW w:w="7659" w:type="dxa"/>
            <w:gridSpan w:val="3"/>
          </w:tcPr>
          <w:p w14:paraId="7E98E150"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TW"/>
              </w:rPr>
              <w:t>“借出”(lend)就某複製品而言，指在並非為直接或間接的經濟</w:t>
            </w:r>
          </w:p>
        </w:tc>
      </w:tr>
      <w:tr w:rsidR="0002778C" w:rsidRPr="00813C35" w14:paraId="61D75714" w14:textId="77777777" w:rsidTr="001A5436">
        <w:tc>
          <w:tcPr>
            <w:tcW w:w="704" w:type="dxa"/>
          </w:tcPr>
          <w:p w14:paraId="4CF567D4" w14:textId="77777777" w:rsidR="0002778C" w:rsidRPr="00813C35" w:rsidRDefault="0002778C" w:rsidP="008367AF">
            <w:pPr>
              <w:rPr>
                <w:rFonts w:ascii="標楷體" w:eastAsia="標楷體" w:hAnsi="標楷體"/>
                <w:sz w:val="24"/>
                <w:szCs w:val="24"/>
                <w:lang w:eastAsia="zh-TW"/>
              </w:rPr>
            </w:pPr>
          </w:p>
        </w:tc>
        <w:tc>
          <w:tcPr>
            <w:tcW w:w="501" w:type="dxa"/>
          </w:tcPr>
          <w:p w14:paraId="7D9D1FA8" w14:textId="77777777" w:rsidR="0002778C" w:rsidRPr="00813C35" w:rsidRDefault="0002778C" w:rsidP="008367AF">
            <w:pPr>
              <w:rPr>
                <w:rFonts w:ascii="標楷體" w:eastAsia="標楷體" w:hAnsi="標楷體"/>
                <w:sz w:val="24"/>
                <w:szCs w:val="24"/>
                <w:lang w:eastAsia="zh-TW"/>
              </w:rPr>
            </w:pPr>
          </w:p>
        </w:tc>
        <w:tc>
          <w:tcPr>
            <w:tcW w:w="7158" w:type="dxa"/>
            <w:gridSpan w:val="2"/>
          </w:tcPr>
          <w:p w14:paraId="0FD4629A"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TW"/>
              </w:rPr>
              <w:t>或商業利益的情況下，提供該複製品予人使用，而使用條款是該複製品將予歸還；</w:t>
            </w:r>
          </w:p>
        </w:tc>
      </w:tr>
      <w:tr w:rsidR="0002778C" w:rsidRPr="00813C35" w14:paraId="185F46BB" w14:textId="77777777" w:rsidTr="001A5436">
        <w:tc>
          <w:tcPr>
            <w:tcW w:w="704" w:type="dxa"/>
          </w:tcPr>
          <w:p w14:paraId="1D348FC1" w14:textId="77777777" w:rsidR="0002778C" w:rsidRPr="00813C35" w:rsidRDefault="0002778C" w:rsidP="008367AF">
            <w:pPr>
              <w:rPr>
                <w:rFonts w:ascii="標楷體" w:eastAsia="標楷體" w:hAnsi="標楷體"/>
                <w:sz w:val="24"/>
                <w:szCs w:val="24"/>
                <w:lang w:eastAsia="zh-TW"/>
              </w:rPr>
            </w:pPr>
          </w:p>
        </w:tc>
        <w:tc>
          <w:tcPr>
            <w:tcW w:w="7659" w:type="dxa"/>
            <w:gridSpan w:val="3"/>
          </w:tcPr>
          <w:p w14:paraId="047BB1C3"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hint="eastAsia"/>
                <w:color w:val="000000"/>
                <w:sz w:val="24"/>
                <w:szCs w:val="24"/>
                <w:lang w:val="en"/>
              </w:rPr>
              <w:t>“</w:t>
            </w:r>
            <w:proofErr w:type="spellStart"/>
            <w:r w:rsidRPr="00813C35">
              <w:rPr>
                <w:rFonts w:ascii="標楷體" w:eastAsia="標楷體" w:hAnsi="標楷體" w:cs="Arial" w:hint="eastAsia"/>
                <w:color w:val="000000"/>
                <w:sz w:val="24"/>
                <w:szCs w:val="24"/>
                <w:lang w:val="en"/>
              </w:rPr>
              <w:t>閱讀殘障</w:t>
            </w:r>
            <w:proofErr w:type="spellEnd"/>
            <w:r w:rsidRPr="00813C35">
              <w:rPr>
                <w:rFonts w:ascii="標楷體" w:eastAsia="標楷體" w:hAnsi="標楷體" w:cs="Arial" w:hint="eastAsia"/>
                <w:color w:val="000000"/>
                <w:sz w:val="24"/>
                <w:szCs w:val="24"/>
                <w:lang w:val="en"/>
              </w:rPr>
              <w:t>”(print disability)</w:t>
            </w:r>
            <w:proofErr w:type="spellStart"/>
            <w:r w:rsidRPr="00813C35">
              <w:rPr>
                <w:rFonts w:ascii="標楷體" w:eastAsia="標楷體" w:hAnsi="標楷體" w:cs="Arial" w:hint="eastAsia"/>
                <w:color w:val="000000"/>
                <w:sz w:val="24"/>
                <w:szCs w:val="24"/>
                <w:lang w:val="en"/>
              </w:rPr>
              <w:t>就某人而言，指</w:t>
            </w:r>
            <w:proofErr w:type="spellEnd"/>
            <w:r w:rsidRPr="00813C35">
              <w:rPr>
                <w:rFonts w:ascii="標楷體" w:eastAsia="標楷體" w:hAnsi="標楷體" w:cs="Arial" w:hint="eastAsia"/>
                <w:color w:val="000000"/>
                <w:sz w:val="24"/>
                <w:szCs w:val="24"/>
                <w:lang w:val="en"/>
              </w:rPr>
              <w:t xml:space="preserve"> —</w:t>
            </w:r>
          </w:p>
        </w:tc>
      </w:tr>
      <w:tr w:rsidR="0002778C" w:rsidRPr="00813C35" w14:paraId="012A4940" w14:textId="77777777" w:rsidTr="001A5436">
        <w:tc>
          <w:tcPr>
            <w:tcW w:w="704" w:type="dxa"/>
          </w:tcPr>
          <w:p w14:paraId="1A2932F3" w14:textId="77777777" w:rsidR="0002778C" w:rsidRPr="00813C35" w:rsidRDefault="0002778C" w:rsidP="008367AF">
            <w:pPr>
              <w:rPr>
                <w:rFonts w:ascii="標楷體" w:eastAsia="標楷體" w:hAnsi="標楷體"/>
                <w:sz w:val="24"/>
                <w:szCs w:val="24"/>
              </w:rPr>
            </w:pPr>
          </w:p>
        </w:tc>
        <w:tc>
          <w:tcPr>
            <w:tcW w:w="501" w:type="dxa"/>
          </w:tcPr>
          <w:p w14:paraId="399464E7" w14:textId="77777777" w:rsidR="0002778C" w:rsidRPr="00813C35" w:rsidRDefault="0002778C" w:rsidP="008367AF">
            <w:pPr>
              <w:rPr>
                <w:rFonts w:ascii="標楷體" w:eastAsia="標楷體" w:hAnsi="標楷體"/>
                <w:sz w:val="24"/>
                <w:szCs w:val="24"/>
              </w:rPr>
            </w:pPr>
          </w:p>
        </w:tc>
        <w:tc>
          <w:tcPr>
            <w:tcW w:w="638" w:type="dxa"/>
          </w:tcPr>
          <w:p w14:paraId="0CEFB67B"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(a)</w:t>
            </w:r>
          </w:p>
        </w:tc>
        <w:tc>
          <w:tcPr>
            <w:tcW w:w="6520" w:type="dxa"/>
          </w:tcPr>
          <w:p w14:paraId="633847E0"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新細明體" w:hint="eastAsia"/>
                <w:color w:val="000000"/>
                <w:sz w:val="24"/>
                <w:szCs w:val="24"/>
                <w:lang w:val="en" w:eastAsia="zh-HK"/>
              </w:rPr>
              <w:t>失明；</w:t>
            </w:r>
          </w:p>
        </w:tc>
      </w:tr>
      <w:tr w:rsidR="0002778C" w:rsidRPr="00813C35" w14:paraId="7F2E356D" w14:textId="77777777" w:rsidTr="001A5436">
        <w:tc>
          <w:tcPr>
            <w:tcW w:w="704" w:type="dxa"/>
          </w:tcPr>
          <w:p w14:paraId="4E48CCCE" w14:textId="77777777" w:rsidR="0002778C" w:rsidRPr="00813C35" w:rsidRDefault="0002778C" w:rsidP="008367AF">
            <w:pPr>
              <w:rPr>
                <w:rFonts w:ascii="標楷體" w:eastAsia="標楷體" w:hAnsi="標楷體"/>
                <w:sz w:val="24"/>
                <w:szCs w:val="24"/>
              </w:rPr>
            </w:pPr>
          </w:p>
        </w:tc>
        <w:tc>
          <w:tcPr>
            <w:tcW w:w="501" w:type="dxa"/>
          </w:tcPr>
          <w:p w14:paraId="59E5C949" w14:textId="77777777" w:rsidR="0002778C" w:rsidRPr="00813C35" w:rsidRDefault="0002778C" w:rsidP="008367AF">
            <w:pPr>
              <w:rPr>
                <w:rFonts w:ascii="標楷體" w:eastAsia="標楷體" w:hAnsi="標楷體"/>
                <w:sz w:val="24"/>
                <w:szCs w:val="24"/>
              </w:rPr>
            </w:pPr>
          </w:p>
        </w:tc>
        <w:tc>
          <w:tcPr>
            <w:tcW w:w="638" w:type="dxa"/>
          </w:tcPr>
          <w:p w14:paraId="5F67E1A4"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(b)</w:t>
            </w:r>
          </w:p>
        </w:tc>
        <w:tc>
          <w:tcPr>
            <w:tcW w:w="6520" w:type="dxa"/>
          </w:tcPr>
          <w:p w14:paraId="2F482E8A"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該人的視力受到損害，以致該人不能依靠矯正視力鏡片，將視力改善至一般可接受的能在沒有特別強度或種類的光線下閱讀的水平；</w:t>
            </w:r>
          </w:p>
        </w:tc>
      </w:tr>
      <w:tr w:rsidR="0002778C" w:rsidRPr="00813C35" w14:paraId="2B626531" w14:textId="77777777" w:rsidTr="001A5436">
        <w:tc>
          <w:tcPr>
            <w:tcW w:w="704" w:type="dxa"/>
          </w:tcPr>
          <w:p w14:paraId="2AC499E0" w14:textId="77777777" w:rsidR="0002778C" w:rsidRPr="00813C35" w:rsidRDefault="0002778C" w:rsidP="008367AF">
            <w:pPr>
              <w:rPr>
                <w:rFonts w:ascii="標楷體" w:eastAsia="標楷體" w:hAnsi="標楷體"/>
                <w:sz w:val="24"/>
                <w:szCs w:val="24"/>
                <w:lang w:eastAsia="zh-TW"/>
              </w:rPr>
            </w:pPr>
          </w:p>
        </w:tc>
        <w:tc>
          <w:tcPr>
            <w:tcW w:w="501" w:type="dxa"/>
          </w:tcPr>
          <w:p w14:paraId="534FE2D7" w14:textId="77777777" w:rsidR="0002778C" w:rsidRPr="00813C35" w:rsidRDefault="0002778C" w:rsidP="008367AF">
            <w:pPr>
              <w:rPr>
                <w:rFonts w:ascii="標楷體" w:eastAsia="標楷體" w:hAnsi="標楷體"/>
                <w:sz w:val="24"/>
                <w:szCs w:val="24"/>
                <w:lang w:eastAsia="zh-TW"/>
              </w:rPr>
            </w:pPr>
          </w:p>
        </w:tc>
        <w:tc>
          <w:tcPr>
            <w:tcW w:w="638" w:type="dxa"/>
          </w:tcPr>
          <w:p w14:paraId="3ABE4259"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(c)</w:t>
            </w:r>
          </w:p>
        </w:tc>
        <w:tc>
          <w:tcPr>
            <w:tcW w:w="6520" w:type="dxa"/>
          </w:tcPr>
          <w:p w14:paraId="30042DEB"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由於身體殘疾以致無能力</w:t>
            </w:r>
            <w:proofErr w:type="gramStart"/>
            <w:r w:rsidRPr="00813C35">
              <w:rPr>
                <w:rFonts w:ascii="標楷體" w:eastAsia="標楷體" w:hAnsi="標楷體" w:cs="新細明體" w:hint="eastAsia"/>
                <w:color w:val="000000"/>
                <w:sz w:val="24"/>
                <w:szCs w:val="24"/>
                <w:lang w:val="en" w:eastAsia="zh-HK"/>
              </w:rPr>
              <w:t>手持或調弄</w:t>
            </w:r>
            <w:proofErr w:type="gramEnd"/>
            <w:r w:rsidRPr="00813C35">
              <w:rPr>
                <w:rFonts w:ascii="標楷體" w:eastAsia="標楷體" w:hAnsi="標楷體" w:cs="新細明體" w:hint="eastAsia"/>
                <w:color w:val="000000"/>
                <w:sz w:val="24"/>
                <w:szCs w:val="24"/>
                <w:lang w:val="en" w:eastAsia="zh-HK"/>
              </w:rPr>
              <w:t>書本；或</w:t>
            </w:r>
          </w:p>
        </w:tc>
      </w:tr>
      <w:tr w:rsidR="0002778C" w:rsidRPr="00813C35" w14:paraId="416B4E23" w14:textId="77777777" w:rsidTr="001A5436">
        <w:tc>
          <w:tcPr>
            <w:tcW w:w="704" w:type="dxa"/>
          </w:tcPr>
          <w:p w14:paraId="78D0D3F3" w14:textId="77777777" w:rsidR="0002778C" w:rsidRPr="00813C35" w:rsidRDefault="0002778C" w:rsidP="008367AF">
            <w:pPr>
              <w:rPr>
                <w:rFonts w:ascii="標楷體" w:eastAsia="標楷體" w:hAnsi="標楷體"/>
                <w:sz w:val="24"/>
                <w:szCs w:val="24"/>
                <w:lang w:eastAsia="zh-TW"/>
              </w:rPr>
            </w:pPr>
          </w:p>
        </w:tc>
        <w:tc>
          <w:tcPr>
            <w:tcW w:w="501" w:type="dxa"/>
          </w:tcPr>
          <w:p w14:paraId="7E601898" w14:textId="77777777" w:rsidR="0002778C" w:rsidRPr="00813C35" w:rsidRDefault="0002778C" w:rsidP="008367AF">
            <w:pPr>
              <w:rPr>
                <w:rFonts w:ascii="標楷體" w:eastAsia="標楷體" w:hAnsi="標楷體"/>
                <w:sz w:val="24"/>
                <w:szCs w:val="24"/>
                <w:lang w:eastAsia="zh-TW"/>
              </w:rPr>
            </w:pPr>
          </w:p>
        </w:tc>
        <w:tc>
          <w:tcPr>
            <w:tcW w:w="638" w:type="dxa"/>
          </w:tcPr>
          <w:p w14:paraId="479C8112" w14:textId="77777777" w:rsidR="0002778C" w:rsidRPr="00813C35" w:rsidRDefault="0002778C" w:rsidP="008367AF">
            <w:pPr>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(d)</w:t>
            </w:r>
          </w:p>
        </w:tc>
        <w:tc>
          <w:tcPr>
            <w:tcW w:w="6520" w:type="dxa"/>
          </w:tcPr>
          <w:p w14:paraId="5A106122" w14:textId="77777777" w:rsidR="0002778C" w:rsidRPr="00813C35" w:rsidRDefault="0002778C" w:rsidP="008367AF">
            <w:pPr>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由於身體殘疾以致無能力使其眼睛聚焦或移動其眼睛以達至一般可接受的作閱讀的程度。</w:t>
            </w:r>
          </w:p>
        </w:tc>
      </w:tr>
      <w:tr w:rsidR="0002778C" w:rsidRPr="00813C35" w14:paraId="758691BA" w14:textId="77777777" w:rsidTr="001A5436">
        <w:tc>
          <w:tcPr>
            <w:tcW w:w="704" w:type="dxa"/>
          </w:tcPr>
          <w:p w14:paraId="4CA16710" w14:textId="77777777" w:rsidR="0002778C" w:rsidRPr="00813C35" w:rsidRDefault="0002778C" w:rsidP="008367AF">
            <w:pPr>
              <w:rPr>
                <w:rFonts w:ascii="標楷體" w:eastAsia="標楷體" w:hAnsi="標楷體"/>
                <w:sz w:val="24"/>
                <w:szCs w:val="24"/>
                <w:lang w:eastAsia="zh-TW"/>
              </w:rPr>
            </w:pPr>
          </w:p>
        </w:tc>
        <w:tc>
          <w:tcPr>
            <w:tcW w:w="501" w:type="dxa"/>
          </w:tcPr>
          <w:p w14:paraId="66FB9C30" w14:textId="77777777" w:rsidR="0002778C" w:rsidRPr="00813C35" w:rsidRDefault="0002778C" w:rsidP="008367AF">
            <w:pPr>
              <w:rPr>
                <w:rFonts w:ascii="標楷體" w:eastAsia="標楷體" w:hAnsi="標楷體"/>
                <w:sz w:val="24"/>
                <w:szCs w:val="24"/>
                <w:lang w:eastAsia="zh-TW"/>
              </w:rPr>
            </w:pPr>
          </w:p>
        </w:tc>
        <w:tc>
          <w:tcPr>
            <w:tcW w:w="638" w:type="dxa"/>
          </w:tcPr>
          <w:p w14:paraId="5DA3D34C" w14:textId="77777777" w:rsidR="0002778C" w:rsidRPr="00813C35" w:rsidRDefault="0002778C" w:rsidP="008367AF">
            <w:pPr>
              <w:rPr>
                <w:rFonts w:ascii="標楷體" w:eastAsia="標楷體" w:hAnsi="標楷體" w:cs="Arial"/>
                <w:color w:val="000000"/>
                <w:sz w:val="24"/>
                <w:szCs w:val="24"/>
                <w:lang w:val="en" w:eastAsia="zh-TW"/>
              </w:rPr>
            </w:pPr>
          </w:p>
        </w:tc>
        <w:tc>
          <w:tcPr>
            <w:tcW w:w="6520" w:type="dxa"/>
          </w:tcPr>
          <w:p w14:paraId="70EE0018" w14:textId="77777777" w:rsidR="0002778C" w:rsidRPr="00813C35" w:rsidRDefault="0002778C" w:rsidP="008367AF">
            <w:pPr>
              <w:jc w:val="right"/>
              <w:rPr>
                <w:rFonts w:ascii="標楷體" w:eastAsia="標楷體" w:hAnsi="標楷體" w:cs="Arial"/>
                <w:i/>
                <w:color w:val="000000"/>
                <w:sz w:val="24"/>
                <w:szCs w:val="24"/>
                <w:lang w:val="en"/>
              </w:rPr>
            </w:pPr>
            <w:r w:rsidRPr="00813C35">
              <w:rPr>
                <w:rFonts w:ascii="標楷體" w:eastAsia="標楷體" w:hAnsi="標楷體" w:cs="Arial" w:hint="eastAsia"/>
                <w:i/>
                <w:color w:val="000000"/>
                <w:sz w:val="24"/>
                <w:szCs w:val="24"/>
                <w:lang w:val="en"/>
              </w:rPr>
              <w:t>(由2007</w:t>
            </w:r>
            <w:proofErr w:type="spellStart"/>
            <w:r w:rsidRPr="00813C35">
              <w:rPr>
                <w:rFonts w:ascii="標楷體" w:eastAsia="標楷體" w:hAnsi="標楷體" w:cs="Arial"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Arial"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Arial"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tc>
      </w:tr>
    </w:tbl>
    <w:p w14:paraId="469173E5" w14:textId="77777777" w:rsidR="0002778C" w:rsidRPr="00813C35" w:rsidRDefault="0002778C" w:rsidP="0002778C">
      <w:pPr>
        <w:rPr>
          <w:rFonts w:ascii="標楷體" w:eastAsia="標楷體" w:hAnsi="標楷體"/>
          <w:szCs w:val="24"/>
        </w:rPr>
      </w:pPr>
    </w:p>
    <w:tbl>
      <w:tblPr>
        <w:tblStyle w:val="af7"/>
        <w:tblW w:w="8505"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31"/>
        <w:gridCol w:w="576"/>
        <w:gridCol w:w="6601"/>
      </w:tblGrid>
      <w:tr w:rsidR="0002778C" w:rsidRPr="00813C35" w14:paraId="6380120A" w14:textId="77777777" w:rsidTr="001A5436">
        <w:tc>
          <w:tcPr>
            <w:tcW w:w="697" w:type="dxa"/>
          </w:tcPr>
          <w:p w14:paraId="5518049D" w14:textId="77777777" w:rsidR="0002778C" w:rsidRPr="00813C35" w:rsidRDefault="0002778C" w:rsidP="008367AF">
            <w:pPr>
              <w:rPr>
                <w:rFonts w:ascii="標楷體" w:eastAsia="標楷體" w:hAnsi="標楷體"/>
                <w:b/>
                <w:sz w:val="24"/>
                <w:szCs w:val="24"/>
              </w:rPr>
            </w:pPr>
            <w:r w:rsidRPr="00813C35">
              <w:rPr>
                <w:rFonts w:ascii="標楷體" w:eastAsia="標楷體" w:hAnsi="標楷體" w:cs="Arial"/>
                <w:b/>
                <w:color w:val="000000"/>
                <w:sz w:val="24"/>
                <w:szCs w:val="24"/>
                <w:lang w:val="en"/>
              </w:rPr>
              <w:t>40B.</w:t>
            </w:r>
          </w:p>
        </w:tc>
        <w:tc>
          <w:tcPr>
            <w:tcW w:w="7808" w:type="dxa"/>
            <w:gridSpan w:val="3"/>
          </w:tcPr>
          <w:p w14:paraId="1575CE82" w14:textId="77777777" w:rsidR="0002778C" w:rsidRPr="00813C35" w:rsidRDefault="0002778C" w:rsidP="008367AF">
            <w:pPr>
              <w:rPr>
                <w:rFonts w:ascii="標楷體" w:eastAsia="標楷體" w:hAnsi="標楷體"/>
                <w:b/>
                <w:sz w:val="24"/>
                <w:szCs w:val="24"/>
                <w:lang w:eastAsia="zh-TW"/>
              </w:rPr>
            </w:pPr>
            <w:r w:rsidRPr="00813C35">
              <w:rPr>
                <w:rFonts w:ascii="標楷體" w:eastAsia="標楷體" w:hAnsi="標楷體" w:cs="新細明體" w:hint="eastAsia"/>
                <w:b/>
                <w:color w:val="000000"/>
                <w:sz w:val="24"/>
                <w:szCs w:val="24"/>
                <w:lang w:val="en" w:eastAsia="zh-HK"/>
              </w:rPr>
              <w:t>為閱讀殘障人士製作單一便於閱讀文本</w:t>
            </w:r>
          </w:p>
        </w:tc>
      </w:tr>
      <w:tr w:rsidR="0002778C" w:rsidRPr="00813C35" w14:paraId="4A125155" w14:textId="77777777" w:rsidTr="001A5436">
        <w:tc>
          <w:tcPr>
            <w:tcW w:w="697" w:type="dxa"/>
          </w:tcPr>
          <w:p w14:paraId="4340E80B" w14:textId="77777777" w:rsidR="0002778C" w:rsidRPr="00813C35" w:rsidRDefault="0002778C" w:rsidP="008367AF">
            <w:pPr>
              <w:rPr>
                <w:rFonts w:ascii="標楷體" w:eastAsia="標楷體" w:hAnsi="標楷體"/>
                <w:sz w:val="24"/>
                <w:szCs w:val="24"/>
                <w:lang w:eastAsia="zh-TW"/>
              </w:rPr>
            </w:pPr>
          </w:p>
        </w:tc>
        <w:tc>
          <w:tcPr>
            <w:tcW w:w="631" w:type="dxa"/>
          </w:tcPr>
          <w:p w14:paraId="2C12C2BE" w14:textId="77777777" w:rsidR="0002778C" w:rsidRPr="00813C35" w:rsidRDefault="0002778C" w:rsidP="008367AF">
            <w:pPr>
              <w:rPr>
                <w:rFonts w:ascii="標楷體" w:eastAsia="標楷體" w:hAnsi="標楷體"/>
                <w:sz w:val="24"/>
                <w:szCs w:val="24"/>
              </w:rPr>
            </w:pPr>
            <w:r w:rsidRPr="00813C35">
              <w:rPr>
                <w:rFonts w:ascii="標楷體" w:eastAsia="標楷體" w:hAnsi="標楷體" w:cs="Arial"/>
                <w:color w:val="000000"/>
                <w:sz w:val="24"/>
                <w:szCs w:val="24"/>
                <w:lang w:val="en"/>
              </w:rPr>
              <w:t>(1)</w:t>
            </w:r>
          </w:p>
        </w:tc>
        <w:tc>
          <w:tcPr>
            <w:tcW w:w="7177" w:type="dxa"/>
            <w:gridSpan w:val="2"/>
          </w:tcPr>
          <w:p w14:paraId="66C5B735" w14:textId="77777777" w:rsidR="0002778C" w:rsidRPr="00813C35" w:rsidRDefault="0002778C" w:rsidP="008367AF">
            <w:pPr>
              <w:rPr>
                <w:rFonts w:ascii="標楷體" w:eastAsia="標楷體" w:hAnsi="標楷體"/>
                <w:sz w:val="24"/>
                <w:szCs w:val="24"/>
              </w:rPr>
            </w:pPr>
            <w:r w:rsidRPr="00813C35">
              <w:rPr>
                <w:rStyle w:val="nowrap"/>
                <w:rFonts w:ascii="標楷體" w:eastAsia="標楷體" w:hAnsi="標楷體" w:cs="Arial" w:hint="eastAsia"/>
                <w:color w:val="000000"/>
                <w:sz w:val="24"/>
                <w:szCs w:val="24"/>
                <w:lang w:val="en"/>
              </w:rPr>
              <w:t>如 —</w:t>
            </w:r>
          </w:p>
        </w:tc>
      </w:tr>
      <w:tr w:rsidR="0002778C" w:rsidRPr="00813C35" w14:paraId="03FBAD32" w14:textId="77777777" w:rsidTr="001A5436">
        <w:tc>
          <w:tcPr>
            <w:tcW w:w="697" w:type="dxa"/>
          </w:tcPr>
          <w:p w14:paraId="3BC704FE" w14:textId="77777777" w:rsidR="0002778C" w:rsidRPr="00813C35" w:rsidRDefault="0002778C" w:rsidP="008367AF">
            <w:pPr>
              <w:rPr>
                <w:rFonts w:ascii="標楷體" w:eastAsia="標楷體" w:hAnsi="標楷體"/>
                <w:sz w:val="24"/>
                <w:szCs w:val="24"/>
              </w:rPr>
            </w:pPr>
          </w:p>
        </w:tc>
        <w:tc>
          <w:tcPr>
            <w:tcW w:w="631" w:type="dxa"/>
          </w:tcPr>
          <w:p w14:paraId="5D175951" w14:textId="77777777" w:rsidR="0002778C" w:rsidRPr="00813C35" w:rsidRDefault="0002778C" w:rsidP="008367AF">
            <w:pPr>
              <w:rPr>
                <w:rFonts w:ascii="標楷體" w:eastAsia="標楷體" w:hAnsi="標楷體"/>
                <w:sz w:val="24"/>
                <w:szCs w:val="24"/>
              </w:rPr>
            </w:pPr>
          </w:p>
        </w:tc>
        <w:tc>
          <w:tcPr>
            <w:tcW w:w="576" w:type="dxa"/>
          </w:tcPr>
          <w:p w14:paraId="63CA587B" w14:textId="77777777" w:rsidR="0002778C" w:rsidRPr="00813C35" w:rsidRDefault="0002778C" w:rsidP="008367AF">
            <w:pPr>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6601" w:type="dxa"/>
          </w:tcPr>
          <w:p w14:paraId="15A0787F" w14:textId="77777777" w:rsidR="0002778C" w:rsidRPr="00813C35" w:rsidRDefault="0002778C" w:rsidP="0002778C">
            <w:pPr>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任何閱讀殘障人士管有任何文學作品、戲劇作品、音樂作品</w:t>
            </w:r>
          </w:p>
          <w:p w14:paraId="64B161A4" w14:textId="483B4AC5" w:rsidR="0002778C" w:rsidRPr="00813C35" w:rsidRDefault="0002778C" w:rsidP="0002778C">
            <w:pPr>
              <w:jc w:val="both"/>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或藝術作品的整項或其部分的文本</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在本條中稱為</w:t>
            </w:r>
            <w:r w:rsidRPr="00813C35">
              <w:rPr>
                <w:rFonts w:ascii="標楷體" w:eastAsia="標楷體" w:hAnsi="標楷體" w:cs="Times New Roman"/>
                <w:color w:val="000000"/>
                <w:sz w:val="24"/>
                <w:szCs w:val="24"/>
                <w:lang w:val="en" w:eastAsia="zh-HK"/>
              </w:rPr>
              <w:t>“</w:t>
            </w:r>
            <w:r w:rsidRPr="00813C35">
              <w:rPr>
                <w:rFonts w:ascii="標楷體" w:eastAsia="標楷體" w:hAnsi="標楷體" w:cs="新細明體" w:hint="eastAsia"/>
                <w:color w:val="000000"/>
                <w:sz w:val="24"/>
                <w:szCs w:val="24"/>
                <w:lang w:val="en" w:eastAsia="zh-HK"/>
              </w:rPr>
              <w:t>原版文本</w:t>
            </w:r>
            <w:r w:rsidRPr="00813C35">
              <w:rPr>
                <w:rFonts w:ascii="標楷體" w:eastAsia="標楷體" w:hAnsi="標楷體" w:cs="Times New Roman"/>
                <w:color w:val="000000"/>
                <w:sz w:val="24"/>
                <w:szCs w:val="24"/>
                <w:lang w:val="en" w:eastAsia="zh-HK"/>
              </w:rPr>
              <w:t>”</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；而</w:t>
            </w:r>
          </w:p>
        </w:tc>
      </w:tr>
      <w:tr w:rsidR="0002778C" w:rsidRPr="00813C35" w14:paraId="5503D98C" w14:textId="77777777" w:rsidTr="001A5436">
        <w:tc>
          <w:tcPr>
            <w:tcW w:w="697" w:type="dxa"/>
          </w:tcPr>
          <w:p w14:paraId="692FF7C1" w14:textId="77777777" w:rsidR="0002778C" w:rsidRPr="00813C35" w:rsidRDefault="0002778C" w:rsidP="008367AF">
            <w:pPr>
              <w:rPr>
                <w:rFonts w:ascii="標楷體" w:eastAsia="標楷體" w:hAnsi="標楷體"/>
                <w:sz w:val="24"/>
                <w:szCs w:val="24"/>
                <w:lang w:eastAsia="zh-TW"/>
              </w:rPr>
            </w:pPr>
          </w:p>
        </w:tc>
        <w:tc>
          <w:tcPr>
            <w:tcW w:w="631" w:type="dxa"/>
          </w:tcPr>
          <w:p w14:paraId="7040A7D6" w14:textId="77777777" w:rsidR="0002778C" w:rsidRPr="00813C35" w:rsidRDefault="0002778C" w:rsidP="008367AF">
            <w:pPr>
              <w:rPr>
                <w:rFonts w:ascii="標楷體" w:eastAsia="標楷體" w:hAnsi="標楷體"/>
                <w:sz w:val="24"/>
                <w:szCs w:val="24"/>
                <w:lang w:eastAsia="zh-TW"/>
              </w:rPr>
            </w:pPr>
          </w:p>
        </w:tc>
        <w:tc>
          <w:tcPr>
            <w:tcW w:w="576" w:type="dxa"/>
          </w:tcPr>
          <w:p w14:paraId="7B73BF30" w14:textId="77777777" w:rsidR="0002778C" w:rsidRPr="00813C35" w:rsidRDefault="0002778C" w:rsidP="008367AF">
            <w:pPr>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6601" w:type="dxa"/>
          </w:tcPr>
          <w:p w14:paraId="227A9DC8" w14:textId="77777777" w:rsidR="0002778C" w:rsidRPr="00813C35" w:rsidRDefault="0002778C" w:rsidP="008367AF">
            <w:pPr>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由於其殘疾以致他無法閱讀或使用該原版文本，</w:t>
            </w:r>
          </w:p>
        </w:tc>
      </w:tr>
      <w:tr w:rsidR="0002778C" w:rsidRPr="00813C35" w14:paraId="00D4BACB" w14:textId="77777777" w:rsidTr="001A5436">
        <w:tc>
          <w:tcPr>
            <w:tcW w:w="697" w:type="dxa"/>
          </w:tcPr>
          <w:p w14:paraId="0FBDAC2D" w14:textId="77777777" w:rsidR="0002778C" w:rsidRPr="00813C35" w:rsidRDefault="0002778C" w:rsidP="008367AF">
            <w:pPr>
              <w:rPr>
                <w:rFonts w:ascii="標楷體" w:eastAsia="標楷體" w:hAnsi="標楷體"/>
                <w:sz w:val="24"/>
                <w:szCs w:val="24"/>
                <w:lang w:eastAsia="zh-TW"/>
              </w:rPr>
            </w:pPr>
          </w:p>
        </w:tc>
        <w:tc>
          <w:tcPr>
            <w:tcW w:w="631" w:type="dxa"/>
          </w:tcPr>
          <w:p w14:paraId="7A82E56E" w14:textId="77777777" w:rsidR="0002778C" w:rsidRPr="00813C35" w:rsidRDefault="0002778C" w:rsidP="008367AF">
            <w:pPr>
              <w:rPr>
                <w:rFonts w:ascii="標楷體" w:eastAsia="標楷體" w:hAnsi="標楷體"/>
                <w:sz w:val="24"/>
                <w:szCs w:val="24"/>
                <w:lang w:eastAsia="zh-TW"/>
              </w:rPr>
            </w:pPr>
          </w:p>
        </w:tc>
        <w:tc>
          <w:tcPr>
            <w:tcW w:w="7177" w:type="dxa"/>
            <w:gridSpan w:val="2"/>
          </w:tcPr>
          <w:p w14:paraId="73582E7E" w14:textId="77777777" w:rsidR="0002778C" w:rsidRPr="00813C35" w:rsidRDefault="0002778C" w:rsidP="0002778C">
            <w:pPr>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則由該人士</w:t>
            </w:r>
            <w:r w:rsidRPr="00813C35">
              <w:rPr>
                <w:rFonts w:ascii="標楷體" w:eastAsia="標楷體" w:hAnsi="標楷體" w:cs="Arial" w:hint="eastAsia"/>
                <w:color w:val="000000"/>
                <w:sz w:val="24"/>
                <w:szCs w:val="24"/>
                <w:lang w:val="en" w:eastAsia="zh-HK"/>
              </w:rPr>
              <w:t>或任何人代他製作一份該原版文本的便於閱讀文本以</w:t>
            </w:r>
          </w:p>
          <w:p w14:paraId="2BE0D4B2" w14:textId="77777777" w:rsidR="0002778C" w:rsidRPr="00813C35" w:rsidRDefault="0002778C" w:rsidP="0002778C">
            <w:pPr>
              <w:jc w:val="distribute"/>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HK"/>
              </w:rPr>
              <w:t>供該人士個人使用，並不屬侵犯該作品的版權，而就已發表版本</w:t>
            </w:r>
          </w:p>
          <w:p w14:paraId="0AA897D0" w14:textId="6B4C6EB4" w:rsidR="0002778C" w:rsidRPr="00813C35" w:rsidRDefault="0002778C" w:rsidP="008367AF">
            <w:pPr>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而言，此舉亦不屬侵犯其排印編排的版權</w:t>
            </w:r>
            <w:r w:rsidRPr="00813C35">
              <w:rPr>
                <w:rFonts w:ascii="標楷體" w:eastAsia="標楷體" w:hAnsi="標楷體" w:cs="新細明體" w:hint="eastAsia"/>
                <w:color w:val="000000"/>
                <w:sz w:val="24"/>
                <w:szCs w:val="24"/>
                <w:lang w:val="en" w:eastAsia="zh-HK"/>
              </w:rPr>
              <w:t>。</w:t>
            </w:r>
          </w:p>
        </w:tc>
      </w:tr>
      <w:tr w:rsidR="0002778C" w:rsidRPr="00813C35" w14:paraId="5F1A6CC3" w14:textId="77777777" w:rsidTr="001A5436">
        <w:tc>
          <w:tcPr>
            <w:tcW w:w="697" w:type="dxa"/>
          </w:tcPr>
          <w:p w14:paraId="7C0EA202" w14:textId="77777777" w:rsidR="0002778C" w:rsidRPr="00813C35" w:rsidRDefault="0002778C" w:rsidP="008367AF">
            <w:pPr>
              <w:rPr>
                <w:rFonts w:ascii="標楷體" w:eastAsia="標楷體" w:hAnsi="標楷體"/>
                <w:sz w:val="24"/>
                <w:szCs w:val="24"/>
                <w:lang w:eastAsia="zh-TW"/>
              </w:rPr>
            </w:pPr>
          </w:p>
        </w:tc>
        <w:tc>
          <w:tcPr>
            <w:tcW w:w="631" w:type="dxa"/>
          </w:tcPr>
          <w:p w14:paraId="586A23A2" w14:textId="77777777" w:rsidR="0002778C" w:rsidRPr="00813C35" w:rsidRDefault="0002778C" w:rsidP="008367AF">
            <w:pPr>
              <w:rPr>
                <w:rFonts w:ascii="標楷體" w:eastAsia="標楷體" w:hAnsi="標楷體"/>
                <w:sz w:val="24"/>
                <w:szCs w:val="24"/>
              </w:rPr>
            </w:pPr>
            <w:r w:rsidRPr="00813C35">
              <w:rPr>
                <w:rFonts w:ascii="標楷體" w:eastAsia="標楷體" w:hAnsi="標楷體" w:cs="Arial"/>
                <w:color w:val="000000"/>
                <w:sz w:val="24"/>
                <w:szCs w:val="24"/>
                <w:lang w:val="en"/>
              </w:rPr>
              <w:t>(2)</w:t>
            </w:r>
          </w:p>
        </w:tc>
        <w:tc>
          <w:tcPr>
            <w:tcW w:w="7177" w:type="dxa"/>
            <w:gridSpan w:val="2"/>
          </w:tcPr>
          <w:p w14:paraId="7AE5DB49" w14:textId="77777777" w:rsidR="0002778C" w:rsidRPr="00813C35" w:rsidRDefault="0002778C" w:rsidP="008367AF">
            <w:pPr>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在以下情況下，第</w:t>
            </w:r>
            <w:r w:rsidRPr="00813C35">
              <w:rPr>
                <w:rFonts w:ascii="標楷體" w:eastAsia="標楷體" w:hAnsi="標楷體" w:cs="Arial" w:hint="eastAsia"/>
                <w:color w:val="000000"/>
                <w:sz w:val="24"/>
                <w:szCs w:val="24"/>
                <w:lang w:val="en" w:eastAsia="zh-HK"/>
              </w:rPr>
              <w:t>(1)</w:t>
            </w:r>
            <w:r w:rsidRPr="00813C35">
              <w:rPr>
                <w:rFonts w:ascii="標楷體" w:eastAsia="標楷體" w:hAnsi="標楷體" w:cs="新細明體" w:hint="eastAsia"/>
                <w:color w:val="000000"/>
                <w:sz w:val="24"/>
                <w:szCs w:val="24"/>
                <w:lang w:val="en" w:eastAsia="zh-HK"/>
              </w:rPr>
              <w:t>款不適</w:t>
            </w:r>
            <w:r w:rsidRPr="00813C35">
              <w:rPr>
                <w:rStyle w:val="nowrap"/>
                <w:rFonts w:ascii="標楷體" w:eastAsia="標楷體" w:hAnsi="標楷體" w:cs="Arial" w:hint="eastAsia"/>
                <w:color w:val="000000"/>
                <w:sz w:val="24"/>
                <w:szCs w:val="24"/>
                <w:lang w:val="en" w:eastAsia="zh-HK"/>
              </w:rPr>
              <w:t>用 —</w:t>
            </w:r>
          </w:p>
        </w:tc>
      </w:tr>
      <w:tr w:rsidR="0002778C" w:rsidRPr="00813C35" w14:paraId="1A60CFD1" w14:textId="77777777" w:rsidTr="001A5436">
        <w:tc>
          <w:tcPr>
            <w:tcW w:w="697" w:type="dxa"/>
          </w:tcPr>
          <w:p w14:paraId="13CB6E9A" w14:textId="77777777" w:rsidR="0002778C" w:rsidRPr="00813C35" w:rsidRDefault="0002778C" w:rsidP="008367AF">
            <w:pPr>
              <w:rPr>
                <w:rFonts w:ascii="標楷體" w:eastAsia="標楷體" w:hAnsi="標楷體"/>
                <w:sz w:val="24"/>
                <w:szCs w:val="24"/>
                <w:lang w:eastAsia="zh-TW"/>
              </w:rPr>
            </w:pPr>
          </w:p>
        </w:tc>
        <w:tc>
          <w:tcPr>
            <w:tcW w:w="631" w:type="dxa"/>
          </w:tcPr>
          <w:p w14:paraId="7E5EC3C9" w14:textId="77777777" w:rsidR="0002778C" w:rsidRPr="00813C35" w:rsidRDefault="0002778C" w:rsidP="008367AF">
            <w:pPr>
              <w:rPr>
                <w:rFonts w:ascii="標楷體" w:eastAsia="標楷體" w:hAnsi="標楷體"/>
                <w:sz w:val="24"/>
                <w:szCs w:val="24"/>
                <w:lang w:eastAsia="zh-TW"/>
              </w:rPr>
            </w:pPr>
          </w:p>
        </w:tc>
        <w:tc>
          <w:tcPr>
            <w:tcW w:w="576" w:type="dxa"/>
          </w:tcPr>
          <w:p w14:paraId="1489FEEB" w14:textId="77777777" w:rsidR="0002778C" w:rsidRPr="00813C35" w:rsidRDefault="0002778C" w:rsidP="008367AF">
            <w:pPr>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6601" w:type="dxa"/>
          </w:tcPr>
          <w:p w14:paraId="0D052B75" w14:textId="77777777" w:rsidR="0002778C" w:rsidRPr="00813C35" w:rsidRDefault="0002778C" w:rsidP="00E52C49">
            <w:pPr>
              <w:ind w:rightChars="73" w:right="175"/>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有關原版文本屬侵犯版權複製品；</w:t>
            </w:r>
          </w:p>
        </w:tc>
      </w:tr>
      <w:tr w:rsidR="0002778C" w:rsidRPr="00813C35" w14:paraId="57EC1251" w14:textId="77777777" w:rsidTr="001A5436">
        <w:tc>
          <w:tcPr>
            <w:tcW w:w="697" w:type="dxa"/>
          </w:tcPr>
          <w:p w14:paraId="0F115421"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26D5293E"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A9BEC4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6601" w:type="dxa"/>
          </w:tcPr>
          <w:p w14:paraId="6E57C893"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有關原版文本屬音樂作品或其部分的原版文本，而製作便於</w:t>
            </w:r>
          </w:p>
          <w:p w14:paraId="2AC4B8A3" w14:textId="38B6A378"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閱讀文本會涉及記錄該作品或其部分的表演；或</w:t>
            </w:r>
          </w:p>
        </w:tc>
      </w:tr>
      <w:tr w:rsidR="0002778C" w:rsidRPr="00813C35" w14:paraId="3F5E8EDF" w14:textId="77777777" w:rsidTr="001A5436">
        <w:tc>
          <w:tcPr>
            <w:tcW w:w="697" w:type="dxa"/>
          </w:tcPr>
          <w:p w14:paraId="168783BF"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67D5F374"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5E98468"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(c)</w:t>
            </w:r>
          </w:p>
        </w:tc>
        <w:tc>
          <w:tcPr>
            <w:tcW w:w="6601" w:type="dxa"/>
          </w:tcPr>
          <w:p w14:paraId="51A9F401"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有關原版文本屬戲劇作品或其部分的原版文本，而製作便於</w:t>
            </w:r>
          </w:p>
          <w:p w14:paraId="3A894666" w14:textId="0002BA29"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閱讀文本會涉及記錄該作品或其部分的表演。</w:t>
            </w:r>
          </w:p>
        </w:tc>
      </w:tr>
      <w:tr w:rsidR="0002778C" w:rsidRPr="00813C35" w14:paraId="3CFE05B1" w14:textId="77777777" w:rsidTr="001A5436">
        <w:tc>
          <w:tcPr>
            <w:tcW w:w="697" w:type="dxa"/>
          </w:tcPr>
          <w:p w14:paraId="299BD65B"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5A7B36A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(3)</w:t>
            </w:r>
          </w:p>
        </w:tc>
        <w:tc>
          <w:tcPr>
            <w:tcW w:w="7177" w:type="dxa"/>
            <w:gridSpan w:val="2"/>
          </w:tcPr>
          <w:p w14:paraId="03AC6AAD"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HK"/>
              </w:rPr>
            </w:pPr>
            <w:r w:rsidRPr="00813C35">
              <w:rPr>
                <w:rFonts w:ascii="標楷體" w:eastAsia="標楷體" w:hAnsi="標楷體" w:cs="新細明體" w:hint="eastAsia"/>
                <w:color w:val="000000"/>
                <w:sz w:val="24"/>
                <w:szCs w:val="24"/>
                <w:lang w:val="en" w:eastAsia="zh-HK"/>
              </w:rPr>
              <w:t>除非在閱讀殘障人士製作或任何人代他製作便於閱讀文本之時，</w:t>
            </w:r>
          </w:p>
          <w:p w14:paraId="73B6E9DB"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HK"/>
              </w:rPr>
            </w:pPr>
            <w:r w:rsidRPr="00813C35">
              <w:rPr>
                <w:rFonts w:ascii="標楷體" w:eastAsia="標楷體" w:hAnsi="標楷體" w:cs="新細明體" w:hint="eastAsia"/>
                <w:color w:val="000000"/>
                <w:sz w:val="24"/>
                <w:szCs w:val="24"/>
                <w:lang w:val="en" w:eastAsia="zh-HK"/>
              </w:rPr>
              <w:t>該文本的製作者已作出合理查究，</w:t>
            </w:r>
            <w:proofErr w:type="gramStart"/>
            <w:r w:rsidRPr="00813C35">
              <w:rPr>
                <w:rFonts w:ascii="標楷體" w:eastAsia="標楷體" w:hAnsi="標楷體" w:cs="新細明體" w:hint="eastAsia"/>
                <w:color w:val="000000"/>
                <w:sz w:val="24"/>
                <w:szCs w:val="24"/>
                <w:lang w:val="en" w:eastAsia="zh-HK"/>
              </w:rPr>
              <w:t>並信納</w:t>
            </w:r>
            <w:proofErr w:type="gramEnd"/>
            <w:r w:rsidRPr="00813C35">
              <w:rPr>
                <w:rFonts w:ascii="標楷體" w:eastAsia="標楷體" w:hAnsi="標楷體" w:cs="新細明體" w:hint="eastAsia"/>
                <w:color w:val="000000"/>
                <w:sz w:val="24"/>
                <w:szCs w:val="24"/>
                <w:lang w:val="en" w:eastAsia="zh-HK"/>
              </w:rPr>
              <w:t>無法以合理的商業價</w:t>
            </w:r>
          </w:p>
          <w:p w14:paraId="044EDAD4"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格，取得屬可供該人士閱讀或使用的形式的有關版權作品的文</w:t>
            </w:r>
          </w:p>
          <w:p w14:paraId="43EB8299" w14:textId="602DA9F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本，否則第</w:t>
            </w:r>
            <w:r w:rsidRPr="00813C35">
              <w:rPr>
                <w:rFonts w:ascii="標楷體" w:eastAsia="標楷體" w:hAnsi="標楷體" w:cs="Arial" w:hint="eastAsia"/>
                <w:color w:val="000000"/>
                <w:sz w:val="24"/>
                <w:szCs w:val="24"/>
                <w:lang w:val="en" w:eastAsia="zh-HK"/>
              </w:rPr>
              <w:t>(1)</w:t>
            </w:r>
            <w:r w:rsidRPr="00813C35">
              <w:rPr>
                <w:rFonts w:ascii="標楷體" w:eastAsia="標楷體" w:hAnsi="標楷體" w:cs="新細明體" w:hint="eastAsia"/>
                <w:color w:val="000000"/>
                <w:sz w:val="24"/>
                <w:szCs w:val="24"/>
                <w:lang w:val="en" w:eastAsia="zh-HK"/>
              </w:rPr>
              <w:t>款不適用。</w:t>
            </w:r>
          </w:p>
        </w:tc>
      </w:tr>
      <w:tr w:rsidR="0002778C" w:rsidRPr="00813C35" w14:paraId="1B95DFFB" w14:textId="77777777" w:rsidTr="001A5436">
        <w:tc>
          <w:tcPr>
            <w:tcW w:w="697" w:type="dxa"/>
          </w:tcPr>
          <w:p w14:paraId="782D3688"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7991FA6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(4)</w:t>
            </w:r>
          </w:p>
        </w:tc>
        <w:tc>
          <w:tcPr>
            <w:tcW w:w="7177" w:type="dxa"/>
            <w:gridSpan w:val="2"/>
          </w:tcPr>
          <w:p w14:paraId="52DE565A"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任何人如根據</w:t>
            </w:r>
            <w:proofErr w:type="gramStart"/>
            <w:r w:rsidRPr="00813C35">
              <w:rPr>
                <w:rFonts w:ascii="標楷體" w:eastAsia="標楷體" w:hAnsi="標楷體" w:cs="新細明體" w:hint="eastAsia"/>
                <w:color w:val="000000"/>
                <w:sz w:val="24"/>
                <w:szCs w:val="24"/>
                <w:lang w:val="en" w:eastAsia="zh-HK"/>
              </w:rPr>
              <w:t>本條代閱讀</w:t>
            </w:r>
            <w:proofErr w:type="gramEnd"/>
            <w:r w:rsidRPr="00813C35">
              <w:rPr>
                <w:rFonts w:ascii="標楷體" w:eastAsia="標楷體" w:hAnsi="標楷體" w:cs="新細明體" w:hint="eastAsia"/>
                <w:color w:val="000000"/>
                <w:sz w:val="24"/>
                <w:szCs w:val="24"/>
                <w:lang w:val="en" w:eastAsia="zh-HK"/>
              </w:rPr>
              <w:t>殘障人士製作便於閱讀文本，並就此收</w:t>
            </w:r>
          </w:p>
          <w:p w14:paraId="70417E44" w14:textId="36A38A92"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取費用，該費用不得超逾為製作及供應該文本而招致的成本。</w:t>
            </w:r>
          </w:p>
        </w:tc>
      </w:tr>
      <w:tr w:rsidR="0002778C" w:rsidRPr="00813C35" w14:paraId="24251B65" w14:textId="77777777" w:rsidTr="001A5436">
        <w:tc>
          <w:tcPr>
            <w:tcW w:w="697" w:type="dxa"/>
          </w:tcPr>
          <w:p w14:paraId="5FBE5B9A"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24CCFE5C"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(5)</w:t>
            </w:r>
          </w:p>
        </w:tc>
        <w:tc>
          <w:tcPr>
            <w:tcW w:w="7177" w:type="dxa"/>
            <w:gridSpan w:val="2"/>
          </w:tcPr>
          <w:p w14:paraId="3B07CEA4"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凡任何便於閱讀文本</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若非因本條即屬侵犯版權複製品者</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按照本</w:t>
            </w:r>
          </w:p>
          <w:p w14:paraId="6746D9F9" w14:textId="358F4DFC"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條製作或供應，但其後該文本被用以進行交易，</w:t>
            </w:r>
            <w:r w:rsidRPr="00813C35">
              <w:rPr>
                <w:rStyle w:val="nowrap"/>
                <w:rFonts w:ascii="標楷體" w:eastAsia="標楷體" w:hAnsi="標楷體" w:cs="Arial" w:hint="eastAsia"/>
                <w:color w:val="000000"/>
                <w:sz w:val="24"/>
                <w:szCs w:val="24"/>
                <w:lang w:val="en" w:eastAsia="zh-HK"/>
              </w:rPr>
              <w:t>則 —</w:t>
            </w:r>
          </w:p>
        </w:tc>
      </w:tr>
      <w:tr w:rsidR="0002778C" w:rsidRPr="00813C35" w14:paraId="5E8C2047" w14:textId="77777777" w:rsidTr="001A5436">
        <w:tc>
          <w:tcPr>
            <w:tcW w:w="697" w:type="dxa"/>
          </w:tcPr>
          <w:p w14:paraId="3E98C7C9"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0635388C"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2C7141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6601" w:type="dxa"/>
          </w:tcPr>
          <w:p w14:paraId="6A5BCB1E"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就該交易而言，該</w:t>
            </w:r>
            <w:proofErr w:type="gramStart"/>
            <w:r w:rsidRPr="00813C35">
              <w:rPr>
                <w:rFonts w:ascii="標楷體" w:eastAsia="標楷體" w:hAnsi="標楷體" w:cs="新細明體" w:hint="eastAsia"/>
                <w:color w:val="000000"/>
                <w:sz w:val="24"/>
                <w:szCs w:val="24"/>
                <w:lang w:val="en" w:eastAsia="zh-HK"/>
              </w:rPr>
              <w:t>文本須視為</w:t>
            </w:r>
            <w:proofErr w:type="gramEnd"/>
            <w:r w:rsidRPr="00813C35">
              <w:rPr>
                <w:rFonts w:ascii="標楷體" w:eastAsia="標楷體" w:hAnsi="標楷體" w:cs="新細明體" w:hint="eastAsia"/>
                <w:color w:val="000000"/>
                <w:sz w:val="24"/>
                <w:szCs w:val="24"/>
                <w:lang w:val="en" w:eastAsia="zh-HK"/>
              </w:rPr>
              <w:t>侵犯版權複製品；及</w:t>
            </w:r>
          </w:p>
        </w:tc>
      </w:tr>
      <w:tr w:rsidR="0002778C" w:rsidRPr="00813C35" w14:paraId="237C9D50" w14:textId="77777777" w:rsidTr="001A5436">
        <w:tc>
          <w:tcPr>
            <w:tcW w:w="697" w:type="dxa"/>
          </w:tcPr>
          <w:p w14:paraId="40BF3097"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01B7E0CF"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6381169"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6601" w:type="dxa"/>
          </w:tcPr>
          <w:p w14:paraId="55AF7F4F" w14:textId="77777777" w:rsidR="009F3A3D" w:rsidRPr="00813C35" w:rsidRDefault="0002778C" w:rsidP="009F3A3D">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如該交易侵犯版權，則就所有其後的目的而言，該</w:t>
            </w:r>
            <w:proofErr w:type="gramStart"/>
            <w:r w:rsidRPr="00813C35">
              <w:rPr>
                <w:rFonts w:ascii="標楷體" w:eastAsia="標楷體" w:hAnsi="標楷體" w:cs="新細明體" w:hint="eastAsia"/>
                <w:color w:val="000000"/>
                <w:sz w:val="24"/>
                <w:szCs w:val="24"/>
                <w:lang w:val="en" w:eastAsia="zh-HK"/>
              </w:rPr>
              <w:t>文本須視</w:t>
            </w:r>
            <w:proofErr w:type="gramEnd"/>
          </w:p>
          <w:p w14:paraId="3000A311" w14:textId="48B3CD78"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為侵犯版權複製品。</w:t>
            </w:r>
          </w:p>
        </w:tc>
      </w:tr>
      <w:tr w:rsidR="0002778C" w:rsidRPr="00813C35" w14:paraId="703AFBCF" w14:textId="77777777" w:rsidTr="001A5436">
        <w:tc>
          <w:tcPr>
            <w:tcW w:w="697" w:type="dxa"/>
          </w:tcPr>
          <w:p w14:paraId="7EABC599" w14:textId="77777777" w:rsidR="0002778C" w:rsidRPr="00813C35" w:rsidRDefault="0002778C" w:rsidP="009F3A3D">
            <w:pPr>
              <w:tabs>
                <w:tab w:val="left" w:pos="8080"/>
              </w:tabs>
              <w:rPr>
                <w:rFonts w:ascii="標楷體" w:eastAsia="標楷體" w:hAnsi="標楷體"/>
                <w:sz w:val="24"/>
                <w:szCs w:val="24"/>
                <w:lang w:eastAsia="zh-TW"/>
              </w:rPr>
            </w:pPr>
          </w:p>
        </w:tc>
        <w:tc>
          <w:tcPr>
            <w:tcW w:w="631" w:type="dxa"/>
          </w:tcPr>
          <w:p w14:paraId="1EC87FFC"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(6)</w:t>
            </w:r>
          </w:p>
        </w:tc>
        <w:tc>
          <w:tcPr>
            <w:tcW w:w="7177" w:type="dxa"/>
            <w:gridSpan w:val="2"/>
          </w:tcPr>
          <w:p w14:paraId="0CE2B4B3" w14:textId="77777777" w:rsidR="0002778C" w:rsidRPr="00813C35" w:rsidRDefault="0002778C" w:rsidP="00491213">
            <w:pPr>
              <w:tabs>
                <w:tab w:val="left" w:pos="8080"/>
              </w:tabs>
              <w:jc w:val="both"/>
              <w:rPr>
                <w:rFonts w:ascii="標楷體" w:eastAsia="標楷體" w:hAnsi="標楷體" w:cs="Arial"/>
                <w:color w:val="000000"/>
                <w:sz w:val="24"/>
                <w:szCs w:val="24"/>
                <w:lang w:val="en"/>
              </w:rPr>
            </w:pPr>
            <w:proofErr w:type="spellStart"/>
            <w:proofErr w:type="gramStart"/>
            <w:r w:rsidRPr="00813C35">
              <w:rPr>
                <w:rFonts w:ascii="標楷體" w:eastAsia="標楷體" w:hAnsi="標楷體" w:cs="新細明體" w:hint="eastAsia"/>
                <w:color w:val="000000"/>
                <w:sz w:val="24"/>
                <w:szCs w:val="24"/>
                <w:lang w:val="en"/>
              </w:rPr>
              <w:t>在第</w:t>
            </w:r>
            <w:proofErr w:type="spellEnd"/>
            <w:r w:rsidRPr="00813C35">
              <w:rPr>
                <w:rFonts w:ascii="標楷體" w:eastAsia="標楷體" w:hAnsi="標楷體" w:cs="Arial" w:hint="eastAsia"/>
                <w:color w:val="000000"/>
                <w:sz w:val="24"/>
                <w:szCs w:val="24"/>
                <w:lang w:val="en"/>
              </w:rPr>
              <w:t>(</w:t>
            </w:r>
            <w:proofErr w:type="gramEnd"/>
            <w:r w:rsidRPr="00813C35">
              <w:rPr>
                <w:rFonts w:ascii="標楷體" w:eastAsia="標楷體" w:hAnsi="標楷體" w:cs="Arial" w:hint="eastAsia"/>
                <w:color w:val="000000"/>
                <w:sz w:val="24"/>
                <w:szCs w:val="24"/>
                <w:lang w:val="en"/>
              </w:rPr>
              <w:t>5)</w:t>
            </w:r>
            <w:proofErr w:type="spellStart"/>
            <w:r w:rsidRPr="00813C35">
              <w:rPr>
                <w:rFonts w:ascii="標楷體" w:eastAsia="標楷體" w:hAnsi="標楷體" w:cs="新細明體" w:hint="eastAsia"/>
                <w:color w:val="000000"/>
                <w:sz w:val="24"/>
                <w:szCs w:val="24"/>
                <w:lang w:val="en"/>
              </w:rPr>
              <w:t>款中</w:t>
            </w:r>
            <w:proofErr w:type="spellEnd"/>
            <w:r w:rsidRPr="00813C35">
              <w:rPr>
                <w:rFonts w:ascii="標楷體" w:eastAsia="標楷體" w:hAnsi="標楷體" w:cs="新細明體" w:hint="eastAsia"/>
                <w:color w:val="000000"/>
                <w:sz w:val="24"/>
                <w:szCs w:val="24"/>
                <w:lang w:val="en"/>
              </w:rPr>
              <w:t>，</w:t>
            </w:r>
            <w:r w:rsidRPr="00813C35">
              <w:rPr>
                <w:rFonts w:ascii="標楷體" w:eastAsia="標楷體" w:hAnsi="標楷體" w:cs="Times New Roman"/>
                <w:color w:val="000000"/>
                <w:sz w:val="24"/>
                <w:szCs w:val="24"/>
                <w:lang w:val="en"/>
              </w:rPr>
              <w:t>“</w:t>
            </w:r>
            <w:proofErr w:type="spellStart"/>
            <w:r w:rsidRPr="00813C35">
              <w:rPr>
                <w:rFonts w:ascii="標楷體" w:eastAsia="標楷體" w:hAnsi="標楷體" w:cs="新細明體" w:hint="eastAsia"/>
                <w:color w:val="000000"/>
                <w:sz w:val="24"/>
                <w:szCs w:val="24"/>
                <w:lang w:val="en"/>
              </w:rPr>
              <w:t>被用以進行交易</w:t>
            </w:r>
            <w:proofErr w:type="spellEnd"/>
            <w:r w:rsidRPr="00813C35">
              <w:rPr>
                <w:rFonts w:ascii="標楷體" w:eastAsia="標楷體" w:hAnsi="標楷體" w:cs="Times New Roman"/>
                <w:color w:val="000000"/>
                <w:sz w:val="24"/>
                <w:szCs w:val="24"/>
                <w:lang w:val="en"/>
              </w:rPr>
              <w:t>”</w:t>
            </w:r>
            <w:r w:rsidRPr="00813C35">
              <w:rPr>
                <w:rFonts w:ascii="標楷體" w:eastAsia="標楷體" w:hAnsi="標楷體" w:cs="Arial" w:hint="eastAsia"/>
                <w:color w:val="000000"/>
                <w:sz w:val="24"/>
                <w:szCs w:val="24"/>
                <w:lang w:val="en"/>
              </w:rPr>
              <w:t xml:space="preserve"> (dealt with)</w:t>
            </w:r>
            <w:proofErr w:type="spellStart"/>
            <w:r w:rsidRPr="00813C35">
              <w:rPr>
                <w:rFonts w:ascii="標楷體" w:eastAsia="標楷體" w:hAnsi="標楷體" w:cs="新細明體" w:hint="eastAsia"/>
                <w:color w:val="000000"/>
                <w:sz w:val="24"/>
                <w:szCs w:val="24"/>
                <w:lang w:val="en"/>
              </w:rPr>
              <w:t>指被出售、出租、要約出售或要約出租，或為出售或出租而展示</w:t>
            </w:r>
            <w:proofErr w:type="spellEnd"/>
            <w:r w:rsidRPr="00813C35">
              <w:rPr>
                <w:rFonts w:ascii="標楷體" w:eastAsia="標楷體" w:hAnsi="標楷體" w:cs="新細明體" w:hint="eastAsia"/>
                <w:color w:val="000000"/>
                <w:sz w:val="24"/>
                <w:szCs w:val="24"/>
                <w:lang w:val="en"/>
              </w:rPr>
              <w:t>。</w:t>
            </w:r>
          </w:p>
        </w:tc>
      </w:tr>
      <w:tr w:rsidR="0002778C" w:rsidRPr="00813C35" w14:paraId="045E7A06" w14:textId="77777777" w:rsidTr="001A5436">
        <w:tc>
          <w:tcPr>
            <w:tcW w:w="697" w:type="dxa"/>
          </w:tcPr>
          <w:p w14:paraId="21DB2AAA" w14:textId="77777777" w:rsidR="0002778C" w:rsidRPr="00813C35" w:rsidRDefault="0002778C" w:rsidP="009F3A3D">
            <w:pPr>
              <w:tabs>
                <w:tab w:val="left" w:pos="8080"/>
              </w:tabs>
              <w:rPr>
                <w:rFonts w:ascii="標楷體" w:eastAsia="標楷體" w:hAnsi="標楷體"/>
                <w:sz w:val="24"/>
                <w:szCs w:val="24"/>
              </w:rPr>
            </w:pPr>
          </w:p>
        </w:tc>
        <w:tc>
          <w:tcPr>
            <w:tcW w:w="631" w:type="dxa"/>
          </w:tcPr>
          <w:p w14:paraId="700075F9"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5CBAD6D4" w14:textId="77777777" w:rsidR="0002778C" w:rsidRPr="00813C35" w:rsidRDefault="0002778C" w:rsidP="009F3A3D">
            <w:pPr>
              <w:tabs>
                <w:tab w:val="left" w:pos="8080"/>
              </w:tabs>
              <w:rPr>
                <w:rFonts w:ascii="標楷體" w:eastAsia="標楷體" w:hAnsi="標楷體"/>
                <w:sz w:val="24"/>
                <w:szCs w:val="24"/>
              </w:rPr>
            </w:pPr>
          </w:p>
        </w:tc>
        <w:tc>
          <w:tcPr>
            <w:tcW w:w="6601" w:type="dxa"/>
          </w:tcPr>
          <w:p w14:paraId="06D06926" w14:textId="77777777" w:rsidR="0002778C" w:rsidRPr="00813C35" w:rsidRDefault="0002778C" w:rsidP="009F3A3D">
            <w:pPr>
              <w:widowControl/>
              <w:tabs>
                <w:tab w:val="left" w:pos="8080"/>
              </w:tabs>
              <w:jc w:val="right"/>
              <w:rPr>
                <w:rFonts w:ascii="標楷體" w:eastAsia="標楷體" w:hAnsi="標楷體" w:cs="Arial"/>
                <w:i/>
                <w:color w:val="000000"/>
                <w:sz w:val="24"/>
                <w:szCs w:val="24"/>
                <w:lang w:val="en"/>
              </w:rPr>
            </w:pPr>
            <w:r w:rsidRPr="00813C35">
              <w:rPr>
                <w:rFonts w:ascii="標楷體" w:eastAsia="標楷體" w:hAnsi="標楷體" w:cs="Arial" w:hint="eastAsia"/>
                <w:i/>
                <w:color w:val="000000"/>
                <w:sz w:val="24"/>
                <w:szCs w:val="24"/>
                <w:lang w:val="en"/>
              </w:rPr>
              <w:t>(</w:t>
            </w:r>
            <w:r w:rsidRPr="00813C35">
              <w:rPr>
                <w:rFonts w:ascii="標楷體" w:eastAsia="標楷體" w:hAnsi="標楷體" w:cs="新細明體" w:hint="eastAsia"/>
                <w:i/>
                <w:color w:val="000000"/>
                <w:sz w:val="24"/>
                <w:szCs w:val="24"/>
                <w:lang w:val="en"/>
              </w:rPr>
              <w:t>由</w:t>
            </w:r>
            <w:r w:rsidRPr="00813C35">
              <w:rPr>
                <w:rFonts w:ascii="標楷體" w:eastAsia="標楷體" w:hAnsi="標楷體" w:cs="Arial" w:hint="eastAsia"/>
                <w:i/>
                <w:color w:val="000000"/>
                <w:sz w:val="24"/>
                <w:szCs w:val="24"/>
                <w:lang w:val="en"/>
              </w:rPr>
              <w:t>2007</w:t>
            </w:r>
            <w:proofErr w:type="spellStart"/>
            <w:r w:rsidRPr="00813C35">
              <w:rPr>
                <w:rFonts w:ascii="標楷體" w:eastAsia="標楷體" w:hAnsi="標楷體" w:cs="新細明體"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新細明體"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新細明體"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tc>
      </w:tr>
    </w:tbl>
    <w:p w14:paraId="377BF9E5" w14:textId="77777777" w:rsidR="0002778C" w:rsidRPr="00813C35" w:rsidRDefault="0002778C" w:rsidP="009F3A3D">
      <w:pPr>
        <w:tabs>
          <w:tab w:val="left" w:pos="8080"/>
        </w:tabs>
        <w:rPr>
          <w:rFonts w:ascii="標楷體" w:eastAsia="標楷體" w:hAnsi="標楷體"/>
          <w:szCs w:val="24"/>
        </w:rPr>
      </w:pPr>
    </w:p>
    <w:tbl>
      <w:tblPr>
        <w:tblStyle w:val="af7"/>
        <w:tblpPr w:leftFromText="180" w:rightFromText="180" w:vertAnchor="text" w:tblpY="1"/>
        <w:tblOverlap w:val="never"/>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621"/>
        <w:gridCol w:w="576"/>
        <w:gridCol w:w="7003"/>
      </w:tblGrid>
      <w:tr w:rsidR="0002778C" w:rsidRPr="00813C35" w14:paraId="49CF9C68" w14:textId="77777777" w:rsidTr="00A82E0E">
        <w:tc>
          <w:tcPr>
            <w:tcW w:w="697" w:type="dxa"/>
          </w:tcPr>
          <w:p w14:paraId="2A2E8522" w14:textId="77777777" w:rsidR="0002778C" w:rsidRPr="00813C35" w:rsidRDefault="0002778C" w:rsidP="009F3A3D">
            <w:pPr>
              <w:widowControl/>
              <w:tabs>
                <w:tab w:val="left" w:pos="8080"/>
              </w:tabs>
              <w:rPr>
                <w:rFonts w:ascii="標楷體" w:eastAsia="標楷體" w:hAnsi="標楷體"/>
                <w:b/>
                <w:sz w:val="24"/>
                <w:szCs w:val="24"/>
              </w:rPr>
            </w:pPr>
            <w:r w:rsidRPr="00813C35">
              <w:rPr>
                <w:rFonts w:ascii="標楷體" w:eastAsia="標楷體" w:hAnsi="標楷體" w:cs="Arial"/>
                <w:b/>
                <w:color w:val="000000"/>
                <w:sz w:val="24"/>
                <w:szCs w:val="24"/>
                <w:lang w:val="en"/>
              </w:rPr>
              <w:t>40C.</w:t>
            </w:r>
          </w:p>
        </w:tc>
        <w:tc>
          <w:tcPr>
            <w:tcW w:w="8200" w:type="dxa"/>
            <w:gridSpan w:val="3"/>
          </w:tcPr>
          <w:p w14:paraId="55B63301" w14:textId="77777777" w:rsidR="0002778C" w:rsidRPr="00813C35" w:rsidRDefault="0002778C" w:rsidP="009F3A3D">
            <w:pPr>
              <w:tabs>
                <w:tab w:val="left" w:pos="8080"/>
              </w:tabs>
              <w:rPr>
                <w:rFonts w:ascii="標楷體" w:eastAsia="標楷體" w:hAnsi="標楷體"/>
                <w:b/>
                <w:sz w:val="24"/>
                <w:szCs w:val="24"/>
                <w:lang w:eastAsia="zh-TW"/>
              </w:rPr>
            </w:pPr>
            <w:r w:rsidRPr="00813C35">
              <w:rPr>
                <w:rFonts w:ascii="標楷體" w:eastAsia="標楷體" w:hAnsi="標楷體" w:cs="新細明體" w:hint="eastAsia"/>
                <w:b/>
                <w:color w:val="000000"/>
                <w:sz w:val="24"/>
                <w:szCs w:val="24"/>
                <w:lang w:val="en" w:eastAsia="zh-HK"/>
              </w:rPr>
              <w:t>指明團體為閱讀殘障人士製作多份便於閱讀文本</w:t>
            </w:r>
          </w:p>
        </w:tc>
      </w:tr>
      <w:tr w:rsidR="0002778C" w:rsidRPr="00813C35" w14:paraId="1675B194" w14:textId="77777777" w:rsidTr="00A82E0E">
        <w:tc>
          <w:tcPr>
            <w:tcW w:w="697" w:type="dxa"/>
          </w:tcPr>
          <w:p w14:paraId="3CB022F7"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4C3A27C2"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(1)</w:t>
            </w:r>
          </w:p>
        </w:tc>
        <w:tc>
          <w:tcPr>
            <w:tcW w:w="7579" w:type="dxa"/>
            <w:gridSpan w:val="2"/>
          </w:tcPr>
          <w:p w14:paraId="6E1428FF" w14:textId="77777777" w:rsidR="0002778C" w:rsidRPr="00813C35" w:rsidRDefault="0002778C" w:rsidP="009F3A3D">
            <w:pPr>
              <w:tabs>
                <w:tab w:val="left" w:pos="8080"/>
              </w:tabs>
              <w:rPr>
                <w:rFonts w:ascii="標楷體" w:eastAsia="標楷體" w:hAnsi="標楷體"/>
                <w:sz w:val="24"/>
                <w:szCs w:val="24"/>
              </w:rPr>
            </w:pPr>
            <w:r w:rsidRPr="00813C35">
              <w:rPr>
                <w:rStyle w:val="nowrap"/>
                <w:rFonts w:ascii="標楷體" w:eastAsia="標楷體" w:hAnsi="標楷體" w:cs="新細明體" w:hint="eastAsia"/>
                <w:color w:val="000000"/>
                <w:sz w:val="24"/>
                <w:szCs w:val="24"/>
                <w:lang w:val="en" w:eastAsia="zh-HK"/>
              </w:rPr>
              <w:t>如</w:t>
            </w:r>
            <w:r w:rsidRPr="00813C35">
              <w:rPr>
                <w:rStyle w:val="nowrap"/>
                <w:rFonts w:ascii="標楷體" w:eastAsia="標楷體" w:hAnsi="標楷體" w:cs="Times New Roman"/>
                <w:color w:val="000000"/>
                <w:sz w:val="24"/>
                <w:szCs w:val="24"/>
                <w:lang w:val="en" w:eastAsia="zh-HK"/>
              </w:rPr>
              <w:t> —</w:t>
            </w:r>
          </w:p>
        </w:tc>
      </w:tr>
      <w:tr w:rsidR="0002778C" w:rsidRPr="00813C35" w14:paraId="5EF1439B" w14:textId="77777777" w:rsidTr="00A82E0E">
        <w:tc>
          <w:tcPr>
            <w:tcW w:w="697" w:type="dxa"/>
          </w:tcPr>
          <w:p w14:paraId="3C2A46AB" w14:textId="77777777" w:rsidR="0002778C" w:rsidRPr="00813C35" w:rsidRDefault="0002778C" w:rsidP="009F3A3D">
            <w:pPr>
              <w:tabs>
                <w:tab w:val="left" w:pos="8080"/>
              </w:tabs>
              <w:rPr>
                <w:rFonts w:ascii="標楷體" w:eastAsia="標楷體" w:hAnsi="標楷體"/>
                <w:sz w:val="24"/>
                <w:szCs w:val="24"/>
              </w:rPr>
            </w:pPr>
          </w:p>
        </w:tc>
        <w:tc>
          <w:tcPr>
            <w:tcW w:w="621" w:type="dxa"/>
          </w:tcPr>
          <w:p w14:paraId="3CE5E809"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5B0379E9"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03" w:type="dxa"/>
          </w:tcPr>
          <w:p w14:paraId="0E8721AE"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任何指明團體管有任何文學作品、戲劇作品、音樂作品或藝</w:t>
            </w:r>
          </w:p>
          <w:p w14:paraId="7E1FB892" w14:textId="77777777" w:rsidR="00A82E0E" w:rsidRDefault="0002778C" w:rsidP="00A82E0E">
            <w:pPr>
              <w:tabs>
                <w:tab w:val="left" w:pos="8080"/>
              </w:tabs>
              <w:jc w:val="both"/>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術作品的商業發表的整項或其部分的文本</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在本條中稱為</w:t>
            </w:r>
          </w:p>
          <w:p w14:paraId="2F68B4EA" w14:textId="21F8AD2E"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Times New Roman"/>
                <w:color w:val="000000"/>
                <w:sz w:val="24"/>
                <w:szCs w:val="24"/>
                <w:lang w:val="en" w:eastAsia="zh-HK"/>
              </w:rPr>
              <w:t>“</w:t>
            </w:r>
            <w:r w:rsidRPr="00813C35">
              <w:rPr>
                <w:rFonts w:ascii="標楷體" w:eastAsia="標楷體" w:hAnsi="標楷體" w:cs="新細明體" w:hint="eastAsia"/>
                <w:color w:val="000000"/>
                <w:sz w:val="24"/>
                <w:szCs w:val="24"/>
                <w:lang w:val="en" w:eastAsia="zh-HK"/>
              </w:rPr>
              <w:t>原版文本</w:t>
            </w:r>
            <w:r w:rsidRPr="00813C35">
              <w:rPr>
                <w:rFonts w:ascii="標楷體" w:eastAsia="標楷體" w:hAnsi="標楷體" w:cs="Times New Roman"/>
                <w:color w:val="000000"/>
                <w:sz w:val="24"/>
                <w:szCs w:val="24"/>
                <w:lang w:val="en" w:eastAsia="zh-HK"/>
              </w:rPr>
              <w:t>”</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；及</w:t>
            </w:r>
          </w:p>
        </w:tc>
      </w:tr>
      <w:tr w:rsidR="0002778C" w:rsidRPr="00813C35" w14:paraId="3D3C1C02" w14:textId="77777777" w:rsidTr="00A82E0E">
        <w:tc>
          <w:tcPr>
            <w:tcW w:w="697" w:type="dxa"/>
          </w:tcPr>
          <w:p w14:paraId="68BB7FE7"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7C269EA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0A14F6C"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03" w:type="dxa"/>
          </w:tcPr>
          <w:p w14:paraId="7770CB81"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閱讀殘障人士無法閱讀或使用該原版文本，</w:t>
            </w:r>
          </w:p>
        </w:tc>
      </w:tr>
      <w:tr w:rsidR="0002778C" w:rsidRPr="00813C35" w14:paraId="2EF904E5" w14:textId="77777777" w:rsidTr="00A82E0E">
        <w:tc>
          <w:tcPr>
            <w:tcW w:w="697" w:type="dxa"/>
          </w:tcPr>
          <w:p w14:paraId="460B5437"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3BAA9381" w14:textId="77777777" w:rsidR="0002778C" w:rsidRPr="00813C35" w:rsidRDefault="0002778C" w:rsidP="009F3A3D">
            <w:pPr>
              <w:tabs>
                <w:tab w:val="left" w:pos="8080"/>
              </w:tabs>
              <w:rPr>
                <w:rFonts w:ascii="標楷體" w:eastAsia="標楷體" w:hAnsi="標楷體"/>
                <w:sz w:val="24"/>
                <w:szCs w:val="24"/>
                <w:lang w:eastAsia="zh-TW"/>
              </w:rPr>
            </w:pPr>
          </w:p>
        </w:tc>
        <w:tc>
          <w:tcPr>
            <w:tcW w:w="7579" w:type="dxa"/>
            <w:gridSpan w:val="2"/>
          </w:tcPr>
          <w:p w14:paraId="03117462"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則該指明團體為該等人士製作或向該等人士供應該原版文本的便</w:t>
            </w:r>
          </w:p>
          <w:p w14:paraId="5AB3EB75"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於閱讀文本以供該等人士個人使用，並不屬侵犯該作品的版權，而</w:t>
            </w:r>
          </w:p>
          <w:p w14:paraId="19E98752" w14:textId="435CD3B3"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就已發表版本而言，此舉亦不屬侵犯其排印編排的版權。</w:t>
            </w:r>
          </w:p>
        </w:tc>
      </w:tr>
      <w:tr w:rsidR="0002778C" w:rsidRPr="00813C35" w14:paraId="0C318E9D" w14:textId="77777777" w:rsidTr="00A82E0E">
        <w:tc>
          <w:tcPr>
            <w:tcW w:w="697" w:type="dxa"/>
          </w:tcPr>
          <w:p w14:paraId="223D9032"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2ED1A13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(2)</w:t>
            </w:r>
          </w:p>
        </w:tc>
        <w:tc>
          <w:tcPr>
            <w:tcW w:w="7579" w:type="dxa"/>
            <w:gridSpan w:val="2"/>
          </w:tcPr>
          <w:p w14:paraId="3B216BCE"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在以下情況下，第</w:t>
            </w:r>
            <w:r w:rsidRPr="00813C35">
              <w:rPr>
                <w:rFonts w:ascii="標楷體" w:eastAsia="標楷體" w:hAnsi="標楷體" w:cs="Arial" w:hint="eastAsia"/>
                <w:color w:val="000000"/>
                <w:sz w:val="24"/>
                <w:szCs w:val="24"/>
                <w:lang w:val="en" w:eastAsia="zh-HK"/>
              </w:rPr>
              <w:t>(1)</w:t>
            </w:r>
            <w:r w:rsidRPr="00813C35">
              <w:rPr>
                <w:rFonts w:ascii="標楷體" w:eastAsia="標楷體" w:hAnsi="標楷體" w:cs="新細明體" w:hint="eastAsia"/>
                <w:color w:val="000000"/>
                <w:sz w:val="24"/>
                <w:szCs w:val="24"/>
                <w:lang w:val="en" w:eastAsia="zh-HK"/>
              </w:rPr>
              <w:t>款不適</w:t>
            </w:r>
            <w:r w:rsidRPr="00813C35">
              <w:rPr>
                <w:rStyle w:val="nowrap"/>
                <w:rFonts w:ascii="標楷體" w:eastAsia="標楷體" w:hAnsi="標楷體" w:cs="Arial" w:hint="eastAsia"/>
                <w:color w:val="000000"/>
                <w:sz w:val="24"/>
                <w:szCs w:val="24"/>
                <w:lang w:val="en" w:eastAsia="zh-HK"/>
              </w:rPr>
              <w:t>用 —</w:t>
            </w:r>
          </w:p>
        </w:tc>
      </w:tr>
      <w:tr w:rsidR="0002778C" w:rsidRPr="00813C35" w14:paraId="5EEBAC5B" w14:textId="77777777" w:rsidTr="00A82E0E">
        <w:tc>
          <w:tcPr>
            <w:tcW w:w="697" w:type="dxa"/>
          </w:tcPr>
          <w:p w14:paraId="6438C92B"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718A4FEF"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2297171"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03" w:type="dxa"/>
          </w:tcPr>
          <w:p w14:paraId="6AF1F25C"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有關原版文本屬侵犯版權複製品；</w:t>
            </w:r>
          </w:p>
        </w:tc>
      </w:tr>
      <w:tr w:rsidR="0002778C" w:rsidRPr="00813C35" w14:paraId="1D7B6635" w14:textId="77777777" w:rsidTr="00A82E0E">
        <w:tc>
          <w:tcPr>
            <w:tcW w:w="697" w:type="dxa"/>
          </w:tcPr>
          <w:p w14:paraId="123FFF58"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3C33961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2125A0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03" w:type="dxa"/>
          </w:tcPr>
          <w:p w14:paraId="419A83FF"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有關原版文本屬音樂作品或其部分的原版文本，而製作便於</w:t>
            </w:r>
          </w:p>
          <w:p w14:paraId="3515B988" w14:textId="5FC6ACF2"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閱讀文本會涉及記錄該作品或其部分的表演；或</w:t>
            </w:r>
          </w:p>
        </w:tc>
      </w:tr>
      <w:tr w:rsidR="0002778C" w:rsidRPr="00813C35" w14:paraId="335C1DDE" w14:textId="77777777" w:rsidTr="00A82E0E">
        <w:tc>
          <w:tcPr>
            <w:tcW w:w="697" w:type="dxa"/>
          </w:tcPr>
          <w:p w14:paraId="220CC3E4"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5EC3C3FD"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742A9A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(c)</w:t>
            </w:r>
          </w:p>
        </w:tc>
        <w:tc>
          <w:tcPr>
            <w:tcW w:w="7003" w:type="dxa"/>
          </w:tcPr>
          <w:p w14:paraId="5B325EF4"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有關原版文本屬戲劇作品或其部分的原版文本，而製作便於</w:t>
            </w:r>
          </w:p>
          <w:p w14:paraId="73738FAF" w14:textId="3671AA2E"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閱讀文本會涉及記錄該作品或其部分的表演。</w:t>
            </w:r>
          </w:p>
        </w:tc>
      </w:tr>
      <w:tr w:rsidR="0002778C" w:rsidRPr="00813C35" w14:paraId="21F183BC" w14:textId="77777777" w:rsidTr="00A82E0E">
        <w:tc>
          <w:tcPr>
            <w:tcW w:w="697" w:type="dxa"/>
          </w:tcPr>
          <w:p w14:paraId="6FF299B3"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48FF4FE1"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(3)</w:t>
            </w:r>
          </w:p>
        </w:tc>
        <w:tc>
          <w:tcPr>
            <w:tcW w:w="7579" w:type="dxa"/>
            <w:gridSpan w:val="2"/>
          </w:tcPr>
          <w:p w14:paraId="63E59B8D" w14:textId="77777777" w:rsidR="00491213" w:rsidRPr="00813C35" w:rsidRDefault="0002778C" w:rsidP="00491213">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除非在製作便於閱讀文本之時，指明團體已作出合理查究，</w:t>
            </w:r>
            <w:proofErr w:type="gramStart"/>
            <w:r w:rsidRPr="00813C35">
              <w:rPr>
                <w:rFonts w:ascii="標楷體" w:eastAsia="標楷體" w:hAnsi="標楷體" w:cs="新細明體" w:hint="eastAsia"/>
                <w:color w:val="000000"/>
                <w:sz w:val="24"/>
                <w:szCs w:val="24"/>
                <w:lang w:val="en" w:eastAsia="zh-HK"/>
              </w:rPr>
              <w:t>並信納</w:t>
            </w:r>
            <w:proofErr w:type="gramEnd"/>
          </w:p>
          <w:p w14:paraId="1A36AFCA" w14:textId="77777777" w:rsidR="00491213"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無法以合理的商業價格，取得屬可供閱讀殘障人士閱讀或使用的形</w:t>
            </w:r>
          </w:p>
          <w:p w14:paraId="05A83B24" w14:textId="3F028950" w:rsidR="0002778C" w:rsidRPr="00813C35" w:rsidRDefault="0002778C" w:rsidP="009F3A3D">
            <w:pPr>
              <w:tabs>
                <w:tab w:val="left" w:pos="8080"/>
              </w:tabs>
              <w:rPr>
                <w:rFonts w:ascii="標楷體" w:eastAsia="標楷體" w:hAnsi="標楷體"/>
                <w:sz w:val="24"/>
                <w:szCs w:val="24"/>
                <w:lang w:eastAsia="zh-TW"/>
              </w:rPr>
            </w:pPr>
            <w:proofErr w:type="gramStart"/>
            <w:r w:rsidRPr="00813C35">
              <w:rPr>
                <w:rFonts w:ascii="標楷體" w:eastAsia="標楷體" w:hAnsi="標楷體" w:cs="新細明體" w:hint="eastAsia"/>
                <w:color w:val="000000"/>
                <w:sz w:val="24"/>
                <w:szCs w:val="24"/>
                <w:lang w:val="en" w:eastAsia="zh-HK"/>
              </w:rPr>
              <w:t>式的有關</w:t>
            </w:r>
            <w:proofErr w:type="gramEnd"/>
            <w:r w:rsidRPr="00813C35">
              <w:rPr>
                <w:rFonts w:ascii="標楷體" w:eastAsia="標楷體" w:hAnsi="標楷體" w:cs="新細明體" w:hint="eastAsia"/>
                <w:color w:val="000000"/>
                <w:sz w:val="24"/>
                <w:szCs w:val="24"/>
                <w:lang w:val="en" w:eastAsia="zh-HK"/>
              </w:rPr>
              <w:t>版權作品的文本，否則第</w:t>
            </w:r>
            <w:r w:rsidRPr="00813C35">
              <w:rPr>
                <w:rFonts w:ascii="標楷體" w:eastAsia="標楷體" w:hAnsi="標楷體" w:cs="Arial" w:hint="eastAsia"/>
                <w:color w:val="000000"/>
                <w:sz w:val="24"/>
                <w:szCs w:val="24"/>
                <w:lang w:val="en" w:eastAsia="zh-HK"/>
              </w:rPr>
              <w:t>(1)款不適用</w:t>
            </w:r>
            <w:r w:rsidRPr="00813C35">
              <w:rPr>
                <w:rFonts w:ascii="標楷體" w:eastAsia="標楷體" w:hAnsi="標楷體" w:cs="新細明體" w:hint="eastAsia"/>
                <w:color w:val="000000"/>
                <w:sz w:val="24"/>
                <w:szCs w:val="24"/>
                <w:lang w:val="en" w:eastAsia="zh-HK"/>
              </w:rPr>
              <w:t>。</w:t>
            </w:r>
          </w:p>
        </w:tc>
      </w:tr>
      <w:tr w:rsidR="0002778C" w:rsidRPr="00813C35" w14:paraId="3AC333CF" w14:textId="77777777" w:rsidTr="00A82E0E">
        <w:tc>
          <w:tcPr>
            <w:tcW w:w="697" w:type="dxa"/>
          </w:tcPr>
          <w:p w14:paraId="49578ADA"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3E76B8F1"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(4)</w:t>
            </w:r>
          </w:p>
        </w:tc>
        <w:tc>
          <w:tcPr>
            <w:tcW w:w="7579" w:type="dxa"/>
            <w:gridSpan w:val="2"/>
          </w:tcPr>
          <w:p w14:paraId="6BA1D708"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新細明體" w:hint="eastAsia"/>
                <w:color w:val="000000"/>
                <w:sz w:val="24"/>
                <w:szCs w:val="24"/>
                <w:lang w:val="en" w:eastAsia="zh-HK"/>
              </w:rPr>
              <w:t>指明團體必</w:t>
            </w:r>
            <w:r w:rsidRPr="00813C35">
              <w:rPr>
                <w:rStyle w:val="nowrap"/>
                <w:rFonts w:ascii="標楷體" w:eastAsia="標楷體" w:hAnsi="標楷體" w:cs="Arial" w:hint="eastAsia"/>
                <w:color w:val="000000"/>
                <w:sz w:val="24"/>
                <w:szCs w:val="24"/>
                <w:lang w:val="en" w:eastAsia="zh-HK"/>
              </w:rPr>
              <w:t>須 —</w:t>
            </w:r>
          </w:p>
        </w:tc>
      </w:tr>
      <w:tr w:rsidR="0002778C" w:rsidRPr="00813C35" w14:paraId="205A18C5" w14:textId="77777777" w:rsidTr="00A82E0E">
        <w:tc>
          <w:tcPr>
            <w:tcW w:w="697" w:type="dxa"/>
          </w:tcPr>
          <w:p w14:paraId="6DA7673C" w14:textId="77777777" w:rsidR="0002778C" w:rsidRPr="00813C35" w:rsidRDefault="0002778C" w:rsidP="009F3A3D">
            <w:pPr>
              <w:tabs>
                <w:tab w:val="left" w:pos="8080"/>
              </w:tabs>
              <w:rPr>
                <w:rFonts w:ascii="標楷體" w:eastAsia="標楷體" w:hAnsi="標楷體"/>
                <w:sz w:val="24"/>
                <w:szCs w:val="24"/>
              </w:rPr>
            </w:pPr>
          </w:p>
        </w:tc>
        <w:tc>
          <w:tcPr>
            <w:tcW w:w="621" w:type="dxa"/>
          </w:tcPr>
          <w:p w14:paraId="4A305D3C"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3C75AAF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03" w:type="dxa"/>
          </w:tcPr>
          <w:p w14:paraId="0833337F"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在製作或供應便於閱讀文本之前的一段合理時間內，將其製</w:t>
            </w:r>
          </w:p>
          <w:p w14:paraId="76D120FD"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作或供應該等便於閱讀文本的意向，通知有關版權擁有人；</w:t>
            </w:r>
          </w:p>
          <w:p w14:paraId="092D0D0B" w14:textId="4FEB6E2A"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或</w:t>
            </w:r>
          </w:p>
        </w:tc>
      </w:tr>
      <w:tr w:rsidR="0002778C" w:rsidRPr="00813C35" w14:paraId="7F1BDF29" w14:textId="77777777" w:rsidTr="00A82E0E">
        <w:tc>
          <w:tcPr>
            <w:tcW w:w="697" w:type="dxa"/>
          </w:tcPr>
          <w:p w14:paraId="3B74F2C4"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109221B2"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12370F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03" w:type="dxa"/>
          </w:tcPr>
          <w:p w14:paraId="15EE1C73"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在製作或供應便於閱讀文本之後的一段合理時間內，將它已</w:t>
            </w:r>
          </w:p>
          <w:p w14:paraId="57B2BD7A" w14:textId="6AC61D6C"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製作或供應該等便於閱讀文本一事，通知有關版權擁有人。</w:t>
            </w:r>
          </w:p>
        </w:tc>
      </w:tr>
      <w:tr w:rsidR="0002778C" w:rsidRPr="00813C35" w14:paraId="6661A813" w14:textId="77777777" w:rsidTr="00A82E0E">
        <w:tc>
          <w:tcPr>
            <w:tcW w:w="697" w:type="dxa"/>
          </w:tcPr>
          <w:p w14:paraId="6B4D3309"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0BABC5F3" w14:textId="77777777" w:rsidR="0002778C" w:rsidRPr="00813C35" w:rsidRDefault="0002778C" w:rsidP="009F3A3D">
            <w:pPr>
              <w:widowControl/>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(5)</w:t>
            </w:r>
          </w:p>
          <w:p w14:paraId="57D5C17C" w14:textId="77777777" w:rsidR="0002778C" w:rsidRPr="00813C35" w:rsidRDefault="0002778C" w:rsidP="009F3A3D">
            <w:pPr>
              <w:tabs>
                <w:tab w:val="left" w:pos="8080"/>
              </w:tabs>
              <w:rPr>
                <w:rFonts w:ascii="標楷體" w:eastAsia="標楷體" w:hAnsi="標楷體"/>
                <w:sz w:val="24"/>
                <w:szCs w:val="24"/>
              </w:rPr>
            </w:pPr>
          </w:p>
        </w:tc>
        <w:tc>
          <w:tcPr>
            <w:tcW w:w="7579" w:type="dxa"/>
            <w:gridSpan w:val="2"/>
          </w:tcPr>
          <w:p w14:paraId="4D63BA89"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如指明團體在作出合理查究後，仍不能確定有關版權擁有人的身分</w:t>
            </w:r>
          </w:p>
          <w:p w14:paraId="3E6C9374" w14:textId="05F7EED1"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及聯絡方法的詳細資料，則第</w:t>
            </w:r>
            <w:r w:rsidRPr="00813C35">
              <w:rPr>
                <w:rFonts w:ascii="標楷體" w:eastAsia="標楷體" w:hAnsi="標楷體" w:cs="Arial" w:hint="eastAsia"/>
                <w:color w:val="000000"/>
                <w:sz w:val="24"/>
                <w:szCs w:val="24"/>
                <w:lang w:val="en" w:eastAsia="zh-HK"/>
              </w:rPr>
              <w:t>(4)</w:t>
            </w:r>
            <w:r w:rsidRPr="00813C35">
              <w:rPr>
                <w:rFonts w:ascii="標楷體" w:eastAsia="標楷體" w:hAnsi="標楷體" w:cs="新細明體" w:hint="eastAsia"/>
                <w:color w:val="000000"/>
                <w:sz w:val="24"/>
                <w:szCs w:val="24"/>
                <w:lang w:val="en" w:eastAsia="zh-HK"/>
              </w:rPr>
              <w:t>款的規定不適用。</w:t>
            </w:r>
          </w:p>
        </w:tc>
      </w:tr>
      <w:tr w:rsidR="0002778C" w:rsidRPr="00813C35" w14:paraId="26368FB6" w14:textId="77777777" w:rsidTr="00A82E0E">
        <w:tc>
          <w:tcPr>
            <w:tcW w:w="697" w:type="dxa"/>
          </w:tcPr>
          <w:p w14:paraId="4B79C010"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18C9F384"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(6)</w:t>
            </w:r>
          </w:p>
        </w:tc>
        <w:tc>
          <w:tcPr>
            <w:tcW w:w="7579" w:type="dxa"/>
            <w:gridSpan w:val="2"/>
          </w:tcPr>
          <w:p w14:paraId="139181A0"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指明團體如根據本條製作及供應便於閱讀文本，並就此收取費用，</w:t>
            </w:r>
          </w:p>
          <w:p w14:paraId="168FD04B" w14:textId="5026855B"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該費用不得超逾為製作及供應該文本而招致的成本。</w:t>
            </w:r>
          </w:p>
        </w:tc>
      </w:tr>
      <w:tr w:rsidR="0002778C" w:rsidRPr="00813C35" w14:paraId="39E61688" w14:textId="77777777" w:rsidTr="00A82E0E">
        <w:tc>
          <w:tcPr>
            <w:tcW w:w="697" w:type="dxa"/>
          </w:tcPr>
          <w:p w14:paraId="1633F104"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61B1ED42"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(7)</w:t>
            </w:r>
          </w:p>
        </w:tc>
        <w:tc>
          <w:tcPr>
            <w:tcW w:w="7579" w:type="dxa"/>
            <w:gridSpan w:val="2"/>
          </w:tcPr>
          <w:p w14:paraId="70D6D0AB" w14:textId="77777777" w:rsidR="00E52C49"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凡任何便於閱讀文本</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若非因本條即屬侵犯版權複製品者</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按照本</w:t>
            </w:r>
          </w:p>
          <w:p w14:paraId="01E7EFC5" w14:textId="7C101D70"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條製作或供應，但其後該文本被用以進行交易，</w:t>
            </w:r>
            <w:r w:rsidRPr="00813C35">
              <w:rPr>
                <w:rStyle w:val="nowrap"/>
                <w:rFonts w:ascii="標楷體" w:eastAsia="標楷體" w:hAnsi="標楷體" w:cs="Arial" w:hint="eastAsia"/>
                <w:color w:val="000000"/>
                <w:sz w:val="24"/>
                <w:szCs w:val="24"/>
                <w:lang w:val="en" w:eastAsia="zh-HK"/>
              </w:rPr>
              <w:t>則 —</w:t>
            </w:r>
          </w:p>
        </w:tc>
      </w:tr>
      <w:tr w:rsidR="0002778C" w:rsidRPr="00813C35" w14:paraId="6F17F456" w14:textId="77777777" w:rsidTr="00A82E0E">
        <w:tc>
          <w:tcPr>
            <w:tcW w:w="697" w:type="dxa"/>
          </w:tcPr>
          <w:p w14:paraId="4AFB4190"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240F2035"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353647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03" w:type="dxa"/>
          </w:tcPr>
          <w:p w14:paraId="614354C5"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就該交易而言，該</w:t>
            </w:r>
            <w:proofErr w:type="gramStart"/>
            <w:r w:rsidRPr="00813C35">
              <w:rPr>
                <w:rFonts w:ascii="標楷體" w:eastAsia="標楷體" w:hAnsi="標楷體" w:cs="新細明體" w:hint="eastAsia"/>
                <w:color w:val="000000"/>
                <w:sz w:val="24"/>
                <w:szCs w:val="24"/>
                <w:lang w:val="en" w:eastAsia="zh-HK"/>
              </w:rPr>
              <w:t>文本須視為</w:t>
            </w:r>
            <w:proofErr w:type="gramEnd"/>
            <w:r w:rsidRPr="00813C35">
              <w:rPr>
                <w:rFonts w:ascii="標楷體" w:eastAsia="標楷體" w:hAnsi="標楷體" w:cs="新細明體" w:hint="eastAsia"/>
                <w:color w:val="000000"/>
                <w:sz w:val="24"/>
                <w:szCs w:val="24"/>
                <w:lang w:val="en" w:eastAsia="zh-HK"/>
              </w:rPr>
              <w:t>侵犯版權複製品；及</w:t>
            </w:r>
          </w:p>
        </w:tc>
      </w:tr>
      <w:tr w:rsidR="0002778C" w:rsidRPr="00813C35" w14:paraId="2470ED25" w14:textId="77777777" w:rsidTr="00A82E0E">
        <w:tc>
          <w:tcPr>
            <w:tcW w:w="697" w:type="dxa"/>
          </w:tcPr>
          <w:p w14:paraId="0505813B"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3F3B5CD2"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364BA74"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03" w:type="dxa"/>
          </w:tcPr>
          <w:p w14:paraId="34AB8FDF" w14:textId="77777777" w:rsidR="004A1D34" w:rsidRPr="00813C35" w:rsidRDefault="0002778C" w:rsidP="00A82E0E">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如該交易侵犯版權，則就所有其後的目的而言，該</w:t>
            </w:r>
            <w:proofErr w:type="gramStart"/>
            <w:r w:rsidRPr="00813C35">
              <w:rPr>
                <w:rFonts w:ascii="標楷體" w:eastAsia="標楷體" w:hAnsi="標楷體" w:cs="新細明體" w:hint="eastAsia"/>
                <w:color w:val="000000"/>
                <w:sz w:val="24"/>
                <w:szCs w:val="24"/>
                <w:lang w:val="en" w:eastAsia="zh-HK"/>
              </w:rPr>
              <w:t>文本須視</w:t>
            </w:r>
            <w:proofErr w:type="gramEnd"/>
          </w:p>
          <w:p w14:paraId="2A51F000" w14:textId="34BB1BD4"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為侵犯版權複製品。</w:t>
            </w:r>
          </w:p>
        </w:tc>
      </w:tr>
      <w:tr w:rsidR="0002778C" w:rsidRPr="00813C35" w14:paraId="3F50A1FA" w14:textId="77777777" w:rsidTr="00A82E0E">
        <w:tc>
          <w:tcPr>
            <w:tcW w:w="697" w:type="dxa"/>
          </w:tcPr>
          <w:p w14:paraId="1B466050" w14:textId="77777777" w:rsidR="0002778C" w:rsidRPr="00813C35" w:rsidRDefault="0002778C" w:rsidP="009F3A3D">
            <w:pPr>
              <w:tabs>
                <w:tab w:val="left" w:pos="8080"/>
              </w:tabs>
              <w:rPr>
                <w:rFonts w:ascii="標楷體" w:eastAsia="標楷體" w:hAnsi="標楷體"/>
                <w:sz w:val="24"/>
                <w:szCs w:val="24"/>
                <w:lang w:eastAsia="zh-TW"/>
              </w:rPr>
            </w:pPr>
          </w:p>
        </w:tc>
        <w:tc>
          <w:tcPr>
            <w:tcW w:w="621" w:type="dxa"/>
          </w:tcPr>
          <w:p w14:paraId="75E9958E"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(8)</w:t>
            </w:r>
          </w:p>
        </w:tc>
        <w:tc>
          <w:tcPr>
            <w:tcW w:w="7579" w:type="dxa"/>
            <w:gridSpan w:val="2"/>
          </w:tcPr>
          <w:p w14:paraId="11D5AE2B" w14:textId="77777777" w:rsidR="004A1D34" w:rsidRPr="00813C35" w:rsidRDefault="0002778C" w:rsidP="009F3A3D">
            <w:pPr>
              <w:widowControl/>
              <w:tabs>
                <w:tab w:val="left" w:pos="8080"/>
              </w:tabs>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在第</w:t>
            </w:r>
            <w:r w:rsidRPr="00813C35">
              <w:rPr>
                <w:rFonts w:ascii="標楷體" w:eastAsia="標楷體" w:hAnsi="標楷體" w:cs="Arial" w:hint="eastAsia"/>
                <w:color w:val="000000"/>
                <w:sz w:val="24"/>
                <w:szCs w:val="24"/>
                <w:lang w:val="en" w:eastAsia="zh-HK"/>
              </w:rPr>
              <w:t>(7)</w:t>
            </w:r>
            <w:r w:rsidRPr="00813C35">
              <w:rPr>
                <w:rFonts w:ascii="標楷體" w:eastAsia="標楷體" w:hAnsi="標楷體" w:cs="新細明體" w:hint="eastAsia"/>
                <w:color w:val="000000"/>
                <w:sz w:val="24"/>
                <w:szCs w:val="24"/>
                <w:lang w:val="en" w:eastAsia="zh-HK"/>
              </w:rPr>
              <w:t>款中，</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被用以進行交易</w:t>
            </w:r>
            <w:r w:rsidRPr="00813C35">
              <w:rPr>
                <w:rFonts w:ascii="標楷體" w:eastAsia="標楷體" w:hAnsi="標楷體" w:cs="Arial" w:hint="eastAsia"/>
                <w:color w:val="000000"/>
                <w:sz w:val="24"/>
                <w:szCs w:val="24"/>
                <w:lang w:val="en" w:eastAsia="zh-HK"/>
              </w:rPr>
              <w:t>” (dealt with)</w:t>
            </w:r>
            <w:r w:rsidRPr="00813C35">
              <w:rPr>
                <w:rFonts w:ascii="標楷體" w:eastAsia="標楷體" w:hAnsi="標楷體" w:cs="新細明體" w:hint="eastAsia"/>
                <w:color w:val="000000"/>
                <w:sz w:val="24"/>
                <w:szCs w:val="24"/>
                <w:lang w:val="en" w:eastAsia="zh-HK"/>
              </w:rPr>
              <w:t>指被出售、出租、</w:t>
            </w:r>
          </w:p>
          <w:p w14:paraId="1D1B6724" w14:textId="4D875939" w:rsidR="0002778C" w:rsidRPr="00813C35" w:rsidRDefault="0002778C" w:rsidP="009F3A3D">
            <w:pPr>
              <w:widowControl/>
              <w:tabs>
                <w:tab w:val="left" w:pos="8080"/>
              </w:tabs>
              <w:rPr>
                <w:rFonts w:ascii="標楷體" w:eastAsia="標楷體" w:hAnsi="標楷體" w:cs="Arial"/>
                <w:color w:val="000000"/>
                <w:sz w:val="24"/>
                <w:szCs w:val="24"/>
                <w:lang w:val="en" w:eastAsia="zh-HK"/>
              </w:rPr>
            </w:pPr>
            <w:r w:rsidRPr="00813C35">
              <w:rPr>
                <w:rFonts w:ascii="標楷體" w:eastAsia="標楷體" w:hAnsi="標楷體" w:cs="新細明體" w:hint="eastAsia"/>
                <w:color w:val="000000"/>
                <w:sz w:val="24"/>
                <w:szCs w:val="24"/>
                <w:lang w:val="en" w:eastAsia="zh-HK"/>
              </w:rPr>
              <w:t>要約出售或要約出租，或為出售或出租而展示。</w:t>
            </w:r>
          </w:p>
        </w:tc>
      </w:tr>
      <w:tr w:rsidR="0002778C" w:rsidRPr="00813C35" w14:paraId="4DC99CFA" w14:textId="77777777" w:rsidTr="00A82E0E">
        <w:tc>
          <w:tcPr>
            <w:tcW w:w="8897" w:type="dxa"/>
            <w:gridSpan w:val="4"/>
          </w:tcPr>
          <w:p w14:paraId="48A44C64" w14:textId="77777777" w:rsidR="0002778C" w:rsidRDefault="0002778C" w:rsidP="009F3A3D">
            <w:pPr>
              <w:widowControl/>
              <w:tabs>
                <w:tab w:val="left" w:pos="8080"/>
              </w:tabs>
              <w:jc w:val="right"/>
              <w:rPr>
                <w:rFonts w:ascii="標楷體" w:eastAsia="標楷體" w:hAnsi="標楷體" w:cs="Arial"/>
                <w:i/>
                <w:color w:val="000000"/>
                <w:sz w:val="24"/>
                <w:szCs w:val="24"/>
                <w:lang w:val="en" w:eastAsia="zh-TW"/>
              </w:rPr>
            </w:pPr>
            <w:r w:rsidRPr="00813C35">
              <w:rPr>
                <w:rFonts w:ascii="標楷體" w:eastAsia="標楷體" w:hAnsi="標楷體" w:cs="Arial" w:hint="eastAsia"/>
                <w:i/>
                <w:color w:val="000000"/>
                <w:sz w:val="24"/>
                <w:szCs w:val="24"/>
                <w:lang w:val="en"/>
              </w:rPr>
              <w:t>(</w:t>
            </w:r>
            <w:r w:rsidRPr="00813C35">
              <w:rPr>
                <w:rFonts w:ascii="標楷體" w:eastAsia="標楷體" w:hAnsi="標楷體" w:cs="新細明體" w:hint="eastAsia"/>
                <w:i/>
                <w:color w:val="000000"/>
                <w:sz w:val="24"/>
                <w:szCs w:val="24"/>
                <w:lang w:val="en"/>
              </w:rPr>
              <w:t>由</w:t>
            </w:r>
            <w:r w:rsidRPr="00813C35">
              <w:rPr>
                <w:rFonts w:ascii="標楷體" w:eastAsia="標楷體" w:hAnsi="標楷體" w:cs="Arial" w:hint="eastAsia"/>
                <w:i/>
                <w:color w:val="000000"/>
                <w:sz w:val="24"/>
                <w:szCs w:val="24"/>
                <w:lang w:val="en"/>
              </w:rPr>
              <w:t>2007</w:t>
            </w:r>
            <w:proofErr w:type="spellStart"/>
            <w:r w:rsidRPr="00813C35">
              <w:rPr>
                <w:rFonts w:ascii="標楷體" w:eastAsia="標楷體" w:hAnsi="標楷體" w:cs="新細明體"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新細明體"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新細明體"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p w14:paraId="1362BBC1" w14:textId="77777777" w:rsidR="00212FB7" w:rsidRPr="00813C35" w:rsidRDefault="00212FB7" w:rsidP="00212FB7">
            <w:pPr>
              <w:widowControl/>
              <w:tabs>
                <w:tab w:val="left" w:pos="8080"/>
              </w:tabs>
              <w:spacing w:line="240" w:lineRule="exact"/>
              <w:jc w:val="right"/>
              <w:rPr>
                <w:rFonts w:ascii="標楷體" w:eastAsia="標楷體" w:hAnsi="標楷體" w:cs="Arial"/>
                <w:i/>
                <w:color w:val="000000"/>
                <w:sz w:val="24"/>
                <w:szCs w:val="24"/>
                <w:lang w:val="en" w:eastAsia="zh-TW"/>
              </w:rPr>
            </w:pPr>
          </w:p>
        </w:tc>
      </w:tr>
    </w:tbl>
    <w:tbl>
      <w:tblPr>
        <w:tblStyle w:val="af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76"/>
        <w:gridCol w:w="576"/>
        <w:gridCol w:w="7041"/>
      </w:tblGrid>
      <w:tr w:rsidR="0002778C" w:rsidRPr="00813C35" w14:paraId="7941FFD2" w14:textId="77777777" w:rsidTr="00A82E0E">
        <w:tc>
          <w:tcPr>
            <w:tcW w:w="704" w:type="dxa"/>
          </w:tcPr>
          <w:p w14:paraId="41D36771" w14:textId="2ABE80CC" w:rsidR="0002778C" w:rsidRPr="00813C35" w:rsidRDefault="00BB4A14" w:rsidP="009F3A3D">
            <w:pPr>
              <w:widowControl/>
              <w:tabs>
                <w:tab w:val="left" w:pos="8080"/>
              </w:tabs>
              <w:rPr>
                <w:rFonts w:ascii="標楷體" w:eastAsia="標楷體" w:hAnsi="標楷體" w:cs="Arial"/>
                <w:b/>
                <w:color w:val="000000"/>
                <w:sz w:val="24"/>
                <w:szCs w:val="24"/>
                <w:lang w:val="en"/>
              </w:rPr>
            </w:pPr>
            <w:r w:rsidRPr="00813C35">
              <w:rPr>
                <w:rFonts w:ascii="標楷體" w:eastAsia="標楷體" w:hAnsi="標楷體"/>
                <w:sz w:val="24"/>
                <w:szCs w:val="24"/>
              </w:rPr>
              <w:br w:type="textWrapping" w:clear="all"/>
            </w:r>
            <w:r w:rsidR="0002778C" w:rsidRPr="00813C35">
              <w:rPr>
                <w:rFonts w:ascii="標楷體" w:eastAsia="標楷體" w:hAnsi="標楷體" w:cs="Arial"/>
                <w:b/>
                <w:color w:val="000000"/>
                <w:sz w:val="24"/>
                <w:szCs w:val="24"/>
                <w:lang w:val="en"/>
              </w:rPr>
              <w:t>40D.</w:t>
            </w:r>
          </w:p>
        </w:tc>
        <w:tc>
          <w:tcPr>
            <w:tcW w:w="8193" w:type="dxa"/>
            <w:gridSpan w:val="3"/>
          </w:tcPr>
          <w:p w14:paraId="67BC94C6" w14:textId="77777777" w:rsidR="00212FB7" w:rsidRDefault="00212FB7" w:rsidP="009F3A3D">
            <w:pPr>
              <w:tabs>
                <w:tab w:val="left" w:pos="8080"/>
              </w:tabs>
              <w:rPr>
                <w:rFonts w:ascii="標楷體" w:eastAsia="標楷體" w:hAnsi="標楷體" w:cs="新細明體"/>
                <w:b/>
                <w:color w:val="000000"/>
                <w:sz w:val="24"/>
                <w:szCs w:val="24"/>
                <w:lang w:val="en" w:eastAsia="zh-TW"/>
              </w:rPr>
            </w:pPr>
          </w:p>
          <w:p w14:paraId="6634237A" w14:textId="77777777" w:rsidR="0002778C" w:rsidRPr="00813C35" w:rsidRDefault="0002778C" w:rsidP="009F3A3D">
            <w:pPr>
              <w:tabs>
                <w:tab w:val="left" w:pos="8080"/>
              </w:tabs>
              <w:rPr>
                <w:rFonts w:ascii="標楷體" w:eastAsia="標楷體" w:hAnsi="標楷體"/>
                <w:b/>
                <w:sz w:val="24"/>
                <w:szCs w:val="24"/>
              </w:rPr>
            </w:pPr>
            <w:r w:rsidRPr="00813C35">
              <w:rPr>
                <w:rFonts w:ascii="標楷體" w:eastAsia="標楷體" w:hAnsi="標楷體" w:cs="新細明體" w:hint="eastAsia"/>
                <w:b/>
                <w:color w:val="000000"/>
                <w:sz w:val="24"/>
                <w:szCs w:val="24"/>
                <w:lang w:val="en" w:eastAsia="zh-HK"/>
              </w:rPr>
              <w:t>中間複製品</w:t>
            </w:r>
          </w:p>
        </w:tc>
      </w:tr>
      <w:tr w:rsidR="0002778C" w:rsidRPr="00813C35" w14:paraId="0B4B1272" w14:textId="77777777" w:rsidTr="00A82E0E">
        <w:tc>
          <w:tcPr>
            <w:tcW w:w="704" w:type="dxa"/>
          </w:tcPr>
          <w:p w14:paraId="740008D5"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405FC2A6"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(1)</w:t>
            </w:r>
          </w:p>
        </w:tc>
        <w:tc>
          <w:tcPr>
            <w:tcW w:w="7617" w:type="dxa"/>
            <w:gridSpan w:val="2"/>
          </w:tcPr>
          <w:p w14:paraId="5C188604" w14:textId="77777777" w:rsidR="00A82E0E"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任何根據</w:t>
            </w:r>
            <w:r w:rsidRPr="00813C35">
              <w:rPr>
                <w:rStyle w:val="hklmref"/>
                <w:rFonts w:ascii="標楷體" w:eastAsia="標楷體" w:hAnsi="標楷體" w:cs="Arial" w:hint="eastAsia"/>
                <w:color w:val="000000"/>
                <w:sz w:val="24"/>
                <w:szCs w:val="24"/>
                <w:lang w:val="en" w:eastAsia="zh-HK"/>
              </w:rPr>
              <w:t>第40C條</w:t>
            </w:r>
            <w:r w:rsidRPr="00813C35">
              <w:rPr>
                <w:rFonts w:ascii="標楷體" w:eastAsia="標楷體" w:hAnsi="標楷體" w:cs="Arial" w:hint="eastAsia"/>
                <w:color w:val="000000"/>
                <w:sz w:val="24"/>
                <w:szCs w:val="24"/>
                <w:lang w:val="en" w:eastAsia="zh-HK"/>
              </w:rPr>
              <w:t>有權製作原版文本的便於閱讀文本的指明團</w:t>
            </w:r>
          </w:p>
          <w:p w14:paraId="53DCD92A" w14:textId="77777777" w:rsidR="00A82E0E"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HK"/>
              </w:rPr>
              <w:t>體，可管有任何在製作該便於閱讀文本的過程中必然產生的該原版</w:t>
            </w:r>
          </w:p>
          <w:p w14:paraId="34BB2A1B" w14:textId="5A8409E8"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文本的中間複製品，</w:t>
            </w:r>
            <w:r w:rsidRPr="00813C35">
              <w:rPr>
                <w:rStyle w:val="nowrap"/>
                <w:rFonts w:ascii="標楷體" w:eastAsia="標楷體" w:hAnsi="標楷體" w:cs="Arial" w:hint="eastAsia"/>
                <w:color w:val="000000"/>
                <w:sz w:val="24"/>
                <w:szCs w:val="24"/>
                <w:lang w:val="en" w:eastAsia="zh-HK"/>
              </w:rPr>
              <w:t>但 —</w:t>
            </w:r>
          </w:p>
        </w:tc>
      </w:tr>
      <w:tr w:rsidR="0002778C" w:rsidRPr="00813C35" w14:paraId="12D59B2A" w14:textId="77777777" w:rsidTr="00A82E0E">
        <w:tc>
          <w:tcPr>
            <w:tcW w:w="704" w:type="dxa"/>
          </w:tcPr>
          <w:p w14:paraId="5A0F619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B1F2D2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6140876"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167CE778" w14:textId="77777777" w:rsidR="00A82E0E" w:rsidRDefault="0002778C" w:rsidP="004A1D34">
            <w:pPr>
              <w:tabs>
                <w:tab w:val="left" w:pos="8080"/>
              </w:tabs>
              <w:jc w:val="both"/>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該指明團體只可為製作更多便於閱讀文本的目的，而管有該</w:t>
            </w:r>
          </w:p>
          <w:p w14:paraId="199561CC" w14:textId="50C8A66F" w:rsidR="0002778C" w:rsidRPr="00813C35" w:rsidRDefault="0002778C" w:rsidP="004A1D34">
            <w:pPr>
              <w:tabs>
                <w:tab w:val="left" w:pos="8080"/>
              </w:tabs>
              <w:jc w:val="both"/>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中間複製品；及</w:t>
            </w:r>
          </w:p>
        </w:tc>
      </w:tr>
      <w:tr w:rsidR="0002778C" w:rsidRPr="00813C35" w14:paraId="33E5BB2F" w14:textId="77777777" w:rsidTr="00A82E0E">
        <w:tc>
          <w:tcPr>
            <w:tcW w:w="704" w:type="dxa"/>
          </w:tcPr>
          <w:p w14:paraId="27AE5BBF"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7027EC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5C6BB09"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3CA5C0DF" w14:textId="77777777" w:rsidR="00A82E0E" w:rsidRDefault="0002778C" w:rsidP="004A1D34">
            <w:pPr>
              <w:tabs>
                <w:tab w:val="left" w:pos="8080"/>
              </w:tabs>
              <w:jc w:val="both"/>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該指明團體必須在已不需再為該目的而管有該中間複製品</w:t>
            </w:r>
          </w:p>
          <w:p w14:paraId="14023631" w14:textId="3DE50EF7" w:rsidR="0002778C" w:rsidRPr="00813C35" w:rsidRDefault="0002778C" w:rsidP="004A1D34">
            <w:pPr>
              <w:tabs>
                <w:tab w:val="left" w:pos="8080"/>
              </w:tabs>
              <w:jc w:val="both"/>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之後的</w:t>
            </w:r>
            <w:r w:rsidRPr="00813C35">
              <w:rPr>
                <w:rFonts w:ascii="標楷體" w:eastAsia="標楷體" w:hAnsi="標楷體" w:cs="Arial" w:hint="eastAsia"/>
                <w:color w:val="000000"/>
                <w:sz w:val="24"/>
                <w:szCs w:val="24"/>
                <w:lang w:val="en" w:eastAsia="zh-HK"/>
              </w:rPr>
              <w:t>3</w:t>
            </w:r>
            <w:r w:rsidRPr="00813C35">
              <w:rPr>
                <w:rFonts w:ascii="標楷體" w:eastAsia="標楷體" w:hAnsi="標楷體" w:cs="新細明體" w:hint="eastAsia"/>
                <w:color w:val="000000"/>
                <w:sz w:val="24"/>
                <w:szCs w:val="24"/>
                <w:lang w:val="en" w:eastAsia="zh-HK"/>
              </w:rPr>
              <w:t>個月內，將之銷毀。</w:t>
            </w:r>
          </w:p>
        </w:tc>
      </w:tr>
      <w:tr w:rsidR="0002778C" w:rsidRPr="00813C35" w14:paraId="0A7823DB" w14:textId="77777777" w:rsidTr="00A82E0E">
        <w:tc>
          <w:tcPr>
            <w:tcW w:w="704" w:type="dxa"/>
          </w:tcPr>
          <w:p w14:paraId="0F4ADB8F"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5D5BC7D"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(2)</w:t>
            </w:r>
          </w:p>
        </w:tc>
        <w:tc>
          <w:tcPr>
            <w:tcW w:w="7617" w:type="dxa"/>
            <w:gridSpan w:val="2"/>
          </w:tcPr>
          <w:p w14:paraId="33ACE273"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任何並非按照第</w:t>
            </w:r>
            <w:r w:rsidRPr="00813C35">
              <w:rPr>
                <w:rFonts w:ascii="標楷體" w:eastAsia="標楷體" w:hAnsi="標楷體" w:cs="Arial" w:hint="eastAsia"/>
                <w:color w:val="000000"/>
                <w:sz w:val="24"/>
                <w:szCs w:val="24"/>
                <w:lang w:val="en" w:eastAsia="zh-HK"/>
              </w:rPr>
              <w:t>(1)</w:t>
            </w:r>
            <w:proofErr w:type="gramStart"/>
            <w:r w:rsidRPr="00813C35">
              <w:rPr>
                <w:rFonts w:ascii="標楷體" w:eastAsia="標楷體" w:hAnsi="標楷體" w:cs="新細明體" w:hint="eastAsia"/>
                <w:color w:val="000000"/>
                <w:sz w:val="24"/>
                <w:szCs w:val="24"/>
                <w:lang w:val="en" w:eastAsia="zh-HK"/>
              </w:rPr>
              <w:t>款管有的</w:t>
            </w:r>
            <w:proofErr w:type="gramEnd"/>
            <w:r w:rsidRPr="00813C35">
              <w:rPr>
                <w:rFonts w:ascii="標楷體" w:eastAsia="標楷體" w:hAnsi="標楷體" w:cs="新細明體" w:hint="eastAsia"/>
                <w:color w:val="000000"/>
                <w:sz w:val="24"/>
                <w:szCs w:val="24"/>
                <w:lang w:val="en" w:eastAsia="zh-HK"/>
              </w:rPr>
              <w:t>中間複製品須視為侵犯版權複製品。</w:t>
            </w:r>
          </w:p>
        </w:tc>
      </w:tr>
      <w:tr w:rsidR="0002778C" w:rsidRPr="00813C35" w14:paraId="09B7ABC3" w14:textId="77777777" w:rsidTr="00A82E0E">
        <w:tc>
          <w:tcPr>
            <w:tcW w:w="704" w:type="dxa"/>
          </w:tcPr>
          <w:p w14:paraId="3E044660"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50CA518"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(3)</w:t>
            </w:r>
          </w:p>
        </w:tc>
        <w:tc>
          <w:tcPr>
            <w:tcW w:w="7617" w:type="dxa"/>
            <w:gridSpan w:val="2"/>
          </w:tcPr>
          <w:p w14:paraId="177BFF69" w14:textId="77777777" w:rsidR="00A82E0E" w:rsidRDefault="0002778C" w:rsidP="004A1D34">
            <w:pPr>
              <w:tabs>
                <w:tab w:val="left" w:pos="8080"/>
              </w:tabs>
              <w:jc w:val="both"/>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指明團體可將根據第</w:t>
            </w:r>
            <w:r w:rsidRPr="00813C35">
              <w:rPr>
                <w:rFonts w:ascii="標楷體" w:eastAsia="標楷體" w:hAnsi="標楷體" w:cs="Arial" w:hint="eastAsia"/>
                <w:color w:val="000000"/>
                <w:sz w:val="24"/>
                <w:szCs w:val="24"/>
                <w:lang w:val="en" w:eastAsia="zh-HK"/>
              </w:rPr>
              <w:t>(1)</w:t>
            </w:r>
            <w:proofErr w:type="gramStart"/>
            <w:r w:rsidRPr="00813C35">
              <w:rPr>
                <w:rFonts w:ascii="標楷體" w:eastAsia="標楷體" w:hAnsi="標楷體" w:cs="新細明體" w:hint="eastAsia"/>
                <w:color w:val="000000"/>
                <w:sz w:val="24"/>
                <w:szCs w:val="24"/>
                <w:lang w:val="en" w:eastAsia="zh-HK"/>
              </w:rPr>
              <w:t>款管有的</w:t>
            </w:r>
            <w:proofErr w:type="gramEnd"/>
            <w:r w:rsidRPr="00813C35">
              <w:rPr>
                <w:rFonts w:ascii="標楷體" w:eastAsia="標楷體" w:hAnsi="標楷體" w:cs="新細明體" w:hint="eastAsia"/>
                <w:color w:val="000000"/>
                <w:sz w:val="24"/>
                <w:szCs w:val="24"/>
                <w:lang w:val="en" w:eastAsia="zh-HK"/>
              </w:rPr>
              <w:t>中間複製品，</w:t>
            </w:r>
            <w:proofErr w:type="gramStart"/>
            <w:r w:rsidRPr="00813C35">
              <w:rPr>
                <w:rFonts w:ascii="標楷體" w:eastAsia="標楷體" w:hAnsi="標楷體" w:cs="新細明體" w:hint="eastAsia"/>
                <w:color w:val="000000"/>
                <w:sz w:val="24"/>
                <w:szCs w:val="24"/>
                <w:lang w:val="en" w:eastAsia="zh-HK"/>
              </w:rPr>
              <w:t>借予或轉移</w:t>
            </w:r>
            <w:proofErr w:type="gramEnd"/>
            <w:r w:rsidRPr="00813C35">
              <w:rPr>
                <w:rFonts w:ascii="標楷體" w:eastAsia="標楷體" w:hAnsi="標楷體" w:cs="新細明體" w:hint="eastAsia"/>
                <w:color w:val="000000"/>
                <w:sz w:val="24"/>
                <w:szCs w:val="24"/>
                <w:lang w:val="en" w:eastAsia="zh-HK"/>
              </w:rPr>
              <w:t>予另一</w:t>
            </w:r>
          </w:p>
          <w:p w14:paraId="6C5CEF3B" w14:textId="77777777" w:rsidR="00A82E0E" w:rsidRDefault="0002778C" w:rsidP="004A1D34">
            <w:pPr>
              <w:tabs>
                <w:tab w:val="left" w:pos="8080"/>
              </w:tabs>
              <w:jc w:val="both"/>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同樣根據</w:t>
            </w:r>
            <w:r w:rsidRPr="00813C35">
              <w:rPr>
                <w:rStyle w:val="hklmref"/>
                <w:rFonts w:ascii="標楷體" w:eastAsia="標楷體" w:hAnsi="標楷體" w:cs="Arial" w:hint="eastAsia"/>
                <w:color w:val="000000"/>
                <w:sz w:val="24"/>
                <w:szCs w:val="24"/>
                <w:lang w:val="en" w:eastAsia="zh-HK"/>
              </w:rPr>
              <w:t>第40C條</w:t>
            </w:r>
            <w:r w:rsidRPr="00813C35">
              <w:rPr>
                <w:rFonts w:ascii="標楷體" w:eastAsia="標楷體" w:hAnsi="標楷體" w:cs="Arial" w:hint="eastAsia"/>
                <w:color w:val="000000"/>
                <w:sz w:val="24"/>
                <w:szCs w:val="24"/>
                <w:lang w:val="en" w:eastAsia="zh-HK"/>
              </w:rPr>
              <w:t>有權製作有關版權作品的便於閱讀文本的指明</w:t>
            </w:r>
          </w:p>
          <w:p w14:paraId="112669DB" w14:textId="44528D7D" w:rsidR="0002778C" w:rsidRPr="00813C35" w:rsidRDefault="0002778C" w:rsidP="004A1D34">
            <w:pPr>
              <w:tabs>
                <w:tab w:val="left" w:pos="8080"/>
              </w:tabs>
              <w:jc w:val="both"/>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團體</w:t>
            </w:r>
            <w:r w:rsidRPr="00813C35">
              <w:rPr>
                <w:rFonts w:ascii="標楷體" w:eastAsia="標楷體" w:hAnsi="標楷體" w:cs="新細明體" w:hint="eastAsia"/>
                <w:color w:val="000000"/>
                <w:sz w:val="24"/>
                <w:szCs w:val="24"/>
                <w:lang w:val="en" w:eastAsia="zh-HK"/>
              </w:rPr>
              <w:t>。</w:t>
            </w:r>
          </w:p>
        </w:tc>
      </w:tr>
      <w:tr w:rsidR="0002778C" w:rsidRPr="00813C35" w14:paraId="2AC31889" w14:textId="77777777" w:rsidTr="00A82E0E">
        <w:tc>
          <w:tcPr>
            <w:tcW w:w="704" w:type="dxa"/>
          </w:tcPr>
          <w:p w14:paraId="664509F7"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19C366E"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(4)</w:t>
            </w:r>
          </w:p>
        </w:tc>
        <w:tc>
          <w:tcPr>
            <w:tcW w:w="7617" w:type="dxa"/>
            <w:gridSpan w:val="2"/>
          </w:tcPr>
          <w:p w14:paraId="60E0CA7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新細明體" w:hint="eastAsia"/>
                <w:color w:val="000000"/>
                <w:sz w:val="24"/>
                <w:szCs w:val="24"/>
                <w:lang w:val="en" w:eastAsia="zh-HK"/>
              </w:rPr>
              <w:t>指明團體必</w:t>
            </w:r>
            <w:r w:rsidRPr="00813C35">
              <w:rPr>
                <w:rStyle w:val="nowrap"/>
                <w:rFonts w:ascii="標楷體" w:eastAsia="標楷體" w:hAnsi="標楷體" w:cs="Arial" w:hint="eastAsia"/>
                <w:color w:val="000000"/>
                <w:sz w:val="24"/>
                <w:szCs w:val="24"/>
                <w:lang w:val="en" w:eastAsia="zh-HK"/>
              </w:rPr>
              <w:t>須 —</w:t>
            </w:r>
          </w:p>
        </w:tc>
      </w:tr>
      <w:tr w:rsidR="0002778C" w:rsidRPr="00813C35" w14:paraId="7EC4C988" w14:textId="77777777" w:rsidTr="00A82E0E">
        <w:tc>
          <w:tcPr>
            <w:tcW w:w="704" w:type="dxa"/>
          </w:tcPr>
          <w:p w14:paraId="199109A7"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6C2C02E3"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6F77B9A5"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26600885" w14:textId="77777777" w:rsidR="00E52C49"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在借出或轉移中間複製品之前的一段合理時間內，將其借出</w:t>
            </w:r>
          </w:p>
          <w:p w14:paraId="5F19E075" w14:textId="4D33992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或轉移該中間複製品的意向，通知有關版權擁有人；或</w:t>
            </w:r>
          </w:p>
        </w:tc>
      </w:tr>
      <w:tr w:rsidR="0002778C" w:rsidRPr="00813C35" w14:paraId="4E65977E" w14:textId="77777777" w:rsidTr="00A82E0E">
        <w:tc>
          <w:tcPr>
            <w:tcW w:w="704" w:type="dxa"/>
          </w:tcPr>
          <w:p w14:paraId="5E746F39"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33DBD179"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2FFDAC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7E8F8EC8" w14:textId="77777777" w:rsidR="00E52C49"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在借出或轉移中間複製品之後的一段合理時間內，將它已借</w:t>
            </w:r>
          </w:p>
          <w:p w14:paraId="7C7923F6" w14:textId="646589B0"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出或轉移該中間複製品一事，通知有關版權擁有人。</w:t>
            </w:r>
          </w:p>
        </w:tc>
      </w:tr>
      <w:tr w:rsidR="0002778C" w:rsidRPr="00813C35" w14:paraId="0DCA274A" w14:textId="77777777" w:rsidTr="00A82E0E">
        <w:tc>
          <w:tcPr>
            <w:tcW w:w="704" w:type="dxa"/>
          </w:tcPr>
          <w:p w14:paraId="2A7191A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1EE1F3E"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(5)</w:t>
            </w:r>
          </w:p>
        </w:tc>
        <w:tc>
          <w:tcPr>
            <w:tcW w:w="7617" w:type="dxa"/>
            <w:gridSpan w:val="2"/>
          </w:tcPr>
          <w:p w14:paraId="284238DA" w14:textId="77777777" w:rsidR="00E52C49"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如指明團體在作出合理查究後，仍不能確定有關版權擁有人的身</w:t>
            </w:r>
          </w:p>
          <w:p w14:paraId="07316A5D" w14:textId="0F8BBAF2"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分及聯絡方法的詳細資料，則第</w:t>
            </w:r>
            <w:r w:rsidRPr="00813C35">
              <w:rPr>
                <w:rFonts w:ascii="標楷體" w:eastAsia="標楷體" w:hAnsi="標楷體" w:cs="Arial" w:hint="eastAsia"/>
                <w:color w:val="000000"/>
                <w:sz w:val="24"/>
                <w:szCs w:val="24"/>
                <w:lang w:val="en" w:eastAsia="zh-HK"/>
              </w:rPr>
              <w:t>(4)</w:t>
            </w:r>
            <w:r w:rsidRPr="00813C35">
              <w:rPr>
                <w:rFonts w:ascii="標楷體" w:eastAsia="標楷體" w:hAnsi="標楷體" w:cs="新細明體" w:hint="eastAsia"/>
                <w:color w:val="000000"/>
                <w:sz w:val="24"/>
                <w:szCs w:val="24"/>
                <w:lang w:val="en" w:eastAsia="zh-HK"/>
              </w:rPr>
              <w:t>款的規定不適用。</w:t>
            </w:r>
          </w:p>
        </w:tc>
      </w:tr>
      <w:tr w:rsidR="0002778C" w:rsidRPr="00813C35" w14:paraId="7C31665B" w14:textId="77777777" w:rsidTr="00A82E0E">
        <w:tc>
          <w:tcPr>
            <w:tcW w:w="704" w:type="dxa"/>
          </w:tcPr>
          <w:p w14:paraId="1F51E98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4787087"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(6)</w:t>
            </w:r>
          </w:p>
        </w:tc>
        <w:tc>
          <w:tcPr>
            <w:tcW w:w="7617" w:type="dxa"/>
            <w:gridSpan w:val="2"/>
          </w:tcPr>
          <w:p w14:paraId="491AFA9B" w14:textId="77777777" w:rsidR="00E52C49"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指明團體如就借出或轉移本條所指的中間複製品收取費用，該費</w:t>
            </w:r>
          </w:p>
          <w:p w14:paraId="3B81C362" w14:textId="2B0CE1E1"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lastRenderedPageBreak/>
              <w:t>用不得超逾為借出或轉移該中間複製品而招致的成本。</w:t>
            </w:r>
          </w:p>
        </w:tc>
      </w:tr>
      <w:tr w:rsidR="0002778C" w:rsidRPr="00813C35" w14:paraId="3AFA61FE" w14:textId="77777777" w:rsidTr="00A82E0E">
        <w:tc>
          <w:tcPr>
            <w:tcW w:w="704" w:type="dxa"/>
          </w:tcPr>
          <w:p w14:paraId="0E30B682"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DD66008"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(7)</w:t>
            </w:r>
          </w:p>
        </w:tc>
        <w:tc>
          <w:tcPr>
            <w:tcW w:w="7617" w:type="dxa"/>
            <w:gridSpan w:val="2"/>
          </w:tcPr>
          <w:p w14:paraId="0927683D"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凡任何中間複製品</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若非因本條即屬侵犯版權複製品者</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按照本條</w:t>
            </w:r>
          </w:p>
          <w:p w14:paraId="242F05B3" w14:textId="47D6A5EE"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被管有、借出或轉移，但其後該中間複製品被用以進行交易，</w:t>
            </w:r>
            <w:r w:rsidRPr="00813C35">
              <w:rPr>
                <w:rStyle w:val="nowrap"/>
                <w:rFonts w:ascii="標楷體" w:eastAsia="標楷體" w:hAnsi="標楷體" w:cs="Arial" w:hint="eastAsia"/>
                <w:color w:val="000000"/>
                <w:sz w:val="24"/>
                <w:szCs w:val="24"/>
                <w:lang w:val="en" w:eastAsia="zh-HK"/>
              </w:rPr>
              <w:t>則 —</w:t>
            </w:r>
          </w:p>
        </w:tc>
      </w:tr>
      <w:tr w:rsidR="0002778C" w:rsidRPr="00813C35" w14:paraId="21FC4A56" w14:textId="77777777" w:rsidTr="00A82E0E">
        <w:tc>
          <w:tcPr>
            <w:tcW w:w="704" w:type="dxa"/>
          </w:tcPr>
          <w:p w14:paraId="328E2F6E"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3BE66D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A7C9583"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68806DAC"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就該交易而言，該中間複製品須視為侵犯版權複製品；及</w:t>
            </w:r>
          </w:p>
        </w:tc>
      </w:tr>
      <w:tr w:rsidR="0002778C" w:rsidRPr="00813C35" w14:paraId="4A0D4E9B" w14:textId="77777777" w:rsidTr="00A82E0E">
        <w:tc>
          <w:tcPr>
            <w:tcW w:w="704" w:type="dxa"/>
          </w:tcPr>
          <w:p w14:paraId="66BC7977"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78CBB3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CF7504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10A87707"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如該交易侵犯版權，則就所有其後的目的而言，該中間複製</w:t>
            </w:r>
          </w:p>
          <w:p w14:paraId="56CE7938" w14:textId="29EAF9AC"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品須視為侵犯版權複製品。</w:t>
            </w:r>
          </w:p>
        </w:tc>
      </w:tr>
      <w:tr w:rsidR="0002778C" w:rsidRPr="00813C35" w14:paraId="4409CA11" w14:textId="77777777" w:rsidTr="00A82E0E">
        <w:tc>
          <w:tcPr>
            <w:tcW w:w="704" w:type="dxa"/>
          </w:tcPr>
          <w:p w14:paraId="7B8D7469"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CB7D3C1"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(8)</w:t>
            </w:r>
          </w:p>
        </w:tc>
        <w:tc>
          <w:tcPr>
            <w:tcW w:w="7617" w:type="dxa"/>
            <w:gridSpan w:val="2"/>
          </w:tcPr>
          <w:p w14:paraId="367902D1" w14:textId="77777777" w:rsidR="004A1D34" w:rsidRPr="00813C35" w:rsidRDefault="0002778C" w:rsidP="004A1D34">
            <w:pPr>
              <w:widowControl/>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在第</w:t>
            </w:r>
            <w:r w:rsidRPr="00813C35">
              <w:rPr>
                <w:rFonts w:ascii="標楷體" w:eastAsia="標楷體" w:hAnsi="標楷體" w:cs="Arial" w:hint="eastAsia"/>
                <w:color w:val="000000"/>
                <w:sz w:val="24"/>
                <w:szCs w:val="24"/>
                <w:lang w:val="en" w:eastAsia="zh-HK"/>
              </w:rPr>
              <w:t>(7)</w:t>
            </w:r>
            <w:r w:rsidRPr="00813C35">
              <w:rPr>
                <w:rFonts w:ascii="標楷體" w:eastAsia="標楷體" w:hAnsi="標楷體" w:cs="新細明體" w:hint="eastAsia"/>
                <w:color w:val="000000"/>
                <w:sz w:val="24"/>
                <w:szCs w:val="24"/>
                <w:lang w:val="en" w:eastAsia="zh-HK"/>
              </w:rPr>
              <w:t>款中，</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被用以進行交易</w:t>
            </w:r>
            <w:r w:rsidRPr="00813C35">
              <w:rPr>
                <w:rFonts w:ascii="標楷體" w:eastAsia="標楷體" w:hAnsi="標楷體" w:cs="Arial" w:hint="eastAsia"/>
                <w:color w:val="000000"/>
                <w:sz w:val="24"/>
                <w:szCs w:val="24"/>
                <w:lang w:val="en" w:eastAsia="zh-HK"/>
              </w:rPr>
              <w:t>” (dealt with)</w:t>
            </w:r>
            <w:r w:rsidRPr="00813C35">
              <w:rPr>
                <w:rFonts w:ascii="標楷體" w:eastAsia="標楷體" w:hAnsi="標楷體" w:cs="新細明體" w:hint="eastAsia"/>
                <w:color w:val="000000"/>
                <w:sz w:val="24"/>
                <w:szCs w:val="24"/>
                <w:lang w:val="en" w:eastAsia="zh-HK"/>
              </w:rPr>
              <w:t>指被出售、出</w:t>
            </w:r>
          </w:p>
          <w:p w14:paraId="33439DCF" w14:textId="5B6DE2C4" w:rsidR="0002778C" w:rsidRPr="00813C35" w:rsidRDefault="0002778C" w:rsidP="009F3A3D">
            <w:pPr>
              <w:widowControl/>
              <w:tabs>
                <w:tab w:val="left" w:pos="8080"/>
              </w:tabs>
              <w:rPr>
                <w:rFonts w:ascii="標楷體" w:eastAsia="標楷體" w:hAnsi="標楷體" w:cs="Arial"/>
                <w:color w:val="000000"/>
                <w:sz w:val="24"/>
                <w:szCs w:val="24"/>
                <w:lang w:val="en" w:eastAsia="zh-HK"/>
              </w:rPr>
            </w:pPr>
            <w:r w:rsidRPr="00813C35">
              <w:rPr>
                <w:rFonts w:ascii="標楷體" w:eastAsia="標楷體" w:hAnsi="標楷體" w:cs="新細明體" w:hint="eastAsia"/>
                <w:color w:val="000000"/>
                <w:sz w:val="24"/>
                <w:szCs w:val="24"/>
                <w:lang w:val="en" w:eastAsia="zh-HK"/>
              </w:rPr>
              <w:t>租、要約出售或要約出租，或為出售或出租而展示。</w:t>
            </w:r>
          </w:p>
        </w:tc>
      </w:tr>
      <w:tr w:rsidR="0002778C" w:rsidRPr="00813C35" w14:paraId="155BAA77" w14:textId="77777777" w:rsidTr="00A82E0E">
        <w:tc>
          <w:tcPr>
            <w:tcW w:w="8897" w:type="dxa"/>
            <w:gridSpan w:val="4"/>
          </w:tcPr>
          <w:p w14:paraId="4699CD09" w14:textId="77777777" w:rsidR="0002778C" w:rsidRPr="00813C35" w:rsidRDefault="0002778C" w:rsidP="009F3A3D">
            <w:pPr>
              <w:widowControl/>
              <w:tabs>
                <w:tab w:val="left" w:pos="8080"/>
              </w:tabs>
              <w:jc w:val="right"/>
              <w:rPr>
                <w:rFonts w:ascii="標楷體" w:eastAsia="標楷體" w:hAnsi="標楷體" w:cs="Arial"/>
                <w:i/>
                <w:color w:val="000000"/>
                <w:sz w:val="24"/>
                <w:szCs w:val="24"/>
                <w:lang w:val="en"/>
              </w:rPr>
            </w:pPr>
            <w:r w:rsidRPr="00813C35">
              <w:rPr>
                <w:rFonts w:ascii="標楷體" w:eastAsia="標楷體" w:hAnsi="標楷體" w:cs="Arial" w:hint="eastAsia"/>
                <w:i/>
                <w:color w:val="000000"/>
                <w:sz w:val="24"/>
                <w:szCs w:val="24"/>
                <w:lang w:val="en"/>
              </w:rPr>
              <w:t>(</w:t>
            </w:r>
            <w:r w:rsidRPr="00813C35">
              <w:rPr>
                <w:rFonts w:ascii="標楷體" w:eastAsia="標楷體" w:hAnsi="標楷體" w:cs="新細明體" w:hint="eastAsia"/>
                <w:i/>
                <w:color w:val="000000"/>
                <w:sz w:val="24"/>
                <w:szCs w:val="24"/>
                <w:lang w:val="en"/>
              </w:rPr>
              <w:t>由</w:t>
            </w:r>
            <w:r w:rsidRPr="00813C35">
              <w:rPr>
                <w:rFonts w:ascii="標楷體" w:eastAsia="標楷體" w:hAnsi="標楷體" w:cs="Arial" w:hint="eastAsia"/>
                <w:i/>
                <w:color w:val="000000"/>
                <w:sz w:val="24"/>
                <w:szCs w:val="24"/>
                <w:lang w:val="en"/>
              </w:rPr>
              <w:t>2007</w:t>
            </w:r>
            <w:proofErr w:type="spellStart"/>
            <w:r w:rsidRPr="00813C35">
              <w:rPr>
                <w:rFonts w:ascii="標楷體" w:eastAsia="標楷體" w:hAnsi="標楷體" w:cs="新細明體"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新細明體"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新細明體"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tc>
      </w:tr>
    </w:tbl>
    <w:p w14:paraId="78A742B0" w14:textId="77777777" w:rsidR="0002778C" w:rsidRPr="00813C35" w:rsidRDefault="0002778C" w:rsidP="009F3A3D">
      <w:pPr>
        <w:tabs>
          <w:tab w:val="left" w:pos="8080"/>
        </w:tabs>
        <w:rPr>
          <w:rFonts w:ascii="標楷體" w:eastAsia="標楷體" w:hAnsi="標楷體"/>
          <w:szCs w:val="24"/>
        </w:rPr>
      </w:pPr>
    </w:p>
    <w:tbl>
      <w:tblPr>
        <w:tblStyle w:val="af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76"/>
        <w:gridCol w:w="576"/>
        <w:gridCol w:w="7041"/>
      </w:tblGrid>
      <w:tr w:rsidR="0002778C" w:rsidRPr="00813C35" w14:paraId="121B7350" w14:textId="77777777" w:rsidTr="00212FB7">
        <w:tc>
          <w:tcPr>
            <w:tcW w:w="704" w:type="dxa"/>
          </w:tcPr>
          <w:p w14:paraId="43B64144" w14:textId="77777777" w:rsidR="0002778C" w:rsidRPr="00813C35" w:rsidRDefault="0002778C" w:rsidP="009F3A3D">
            <w:pPr>
              <w:tabs>
                <w:tab w:val="left" w:pos="8080"/>
              </w:tabs>
              <w:rPr>
                <w:rFonts w:ascii="標楷體" w:eastAsia="標楷體" w:hAnsi="標楷體"/>
                <w:b/>
                <w:sz w:val="24"/>
                <w:szCs w:val="24"/>
              </w:rPr>
            </w:pPr>
            <w:r w:rsidRPr="00813C35">
              <w:rPr>
                <w:rFonts w:ascii="標楷體" w:eastAsia="標楷體" w:hAnsi="標楷體" w:cs="Arial"/>
                <w:b/>
                <w:color w:val="000000"/>
                <w:sz w:val="24"/>
                <w:szCs w:val="24"/>
                <w:lang w:val="en"/>
              </w:rPr>
              <w:t>40E.</w:t>
            </w:r>
          </w:p>
        </w:tc>
        <w:tc>
          <w:tcPr>
            <w:tcW w:w="8193" w:type="dxa"/>
            <w:gridSpan w:val="3"/>
          </w:tcPr>
          <w:p w14:paraId="41F293C3" w14:textId="77777777" w:rsidR="0002778C" w:rsidRPr="00813C35" w:rsidRDefault="0002778C" w:rsidP="009F3A3D">
            <w:pPr>
              <w:tabs>
                <w:tab w:val="left" w:pos="8080"/>
              </w:tabs>
              <w:rPr>
                <w:rFonts w:ascii="標楷體" w:eastAsia="標楷體" w:hAnsi="標楷體"/>
                <w:b/>
                <w:sz w:val="24"/>
                <w:szCs w:val="24"/>
                <w:lang w:eastAsia="zh-TW"/>
              </w:rPr>
            </w:pPr>
            <w:r w:rsidRPr="00813C35">
              <w:rPr>
                <w:rFonts w:ascii="標楷體" w:eastAsia="標楷體" w:hAnsi="標楷體" w:cs="新細明體" w:hint="eastAsia"/>
                <w:b/>
                <w:color w:val="000000"/>
                <w:sz w:val="24"/>
                <w:szCs w:val="24"/>
                <w:lang w:val="en" w:eastAsia="zh-HK"/>
              </w:rPr>
              <w:t>指明團體須備存的紀錄</w:t>
            </w:r>
          </w:p>
        </w:tc>
      </w:tr>
      <w:tr w:rsidR="0002778C" w:rsidRPr="00813C35" w14:paraId="20102564" w14:textId="77777777" w:rsidTr="00212FB7">
        <w:tc>
          <w:tcPr>
            <w:tcW w:w="704" w:type="dxa"/>
          </w:tcPr>
          <w:p w14:paraId="422384E0"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7AD63C8"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(1)</w:t>
            </w:r>
          </w:p>
        </w:tc>
        <w:tc>
          <w:tcPr>
            <w:tcW w:w="7617" w:type="dxa"/>
            <w:gridSpan w:val="2"/>
          </w:tcPr>
          <w:p w14:paraId="21A1670D" w14:textId="77777777" w:rsidR="004A1D34" w:rsidRPr="00813C35" w:rsidRDefault="0002778C" w:rsidP="004A1D34">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指明團體必須在根據</w:t>
            </w:r>
            <w:r w:rsidRPr="00813C35">
              <w:rPr>
                <w:rStyle w:val="hklmref"/>
                <w:rFonts w:ascii="標楷體" w:eastAsia="標楷體" w:hAnsi="標楷體" w:cs="Arial" w:hint="eastAsia"/>
                <w:color w:val="000000"/>
                <w:sz w:val="24"/>
                <w:szCs w:val="24"/>
                <w:lang w:val="en" w:eastAsia="zh-HK"/>
              </w:rPr>
              <w:t>第40C條</w:t>
            </w:r>
            <w:r w:rsidRPr="00813C35">
              <w:rPr>
                <w:rFonts w:ascii="標楷體" w:eastAsia="標楷體" w:hAnsi="標楷體" w:cs="Arial" w:hint="eastAsia"/>
                <w:color w:val="000000"/>
                <w:sz w:val="24"/>
                <w:szCs w:val="24"/>
                <w:lang w:val="en" w:eastAsia="zh-HK"/>
              </w:rPr>
              <w:t>製作或供應任何便於閱讀文本之後，</w:t>
            </w:r>
          </w:p>
          <w:p w14:paraId="01D9EAC4" w14:textId="47FB1C23"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在切實可行範圍內，盡快就該便於閱讀文本作出紀錄</w:t>
            </w:r>
            <w:r w:rsidRPr="00813C35">
              <w:rPr>
                <w:rFonts w:ascii="標楷體" w:eastAsia="標楷體" w:hAnsi="標楷體" w:cs="新細明體" w:hint="eastAsia"/>
                <w:color w:val="000000"/>
                <w:sz w:val="24"/>
                <w:szCs w:val="24"/>
                <w:lang w:val="en" w:eastAsia="zh-HK"/>
              </w:rPr>
              <w:t>。</w:t>
            </w:r>
          </w:p>
        </w:tc>
      </w:tr>
      <w:tr w:rsidR="0002778C" w:rsidRPr="00813C35" w14:paraId="0713CA7A" w14:textId="77777777" w:rsidTr="00212FB7">
        <w:tc>
          <w:tcPr>
            <w:tcW w:w="704" w:type="dxa"/>
          </w:tcPr>
          <w:p w14:paraId="26772C0C"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4E1941D"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(2)</w:t>
            </w:r>
          </w:p>
        </w:tc>
        <w:tc>
          <w:tcPr>
            <w:tcW w:w="7617" w:type="dxa"/>
            <w:gridSpan w:val="2"/>
          </w:tcPr>
          <w:p w14:paraId="1CFBE884"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第</w:t>
            </w:r>
            <w:r w:rsidRPr="00813C35">
              <w:rPr>
                <w:rFonts w:ascii="標楷體" w:eastAsia="標楷體" w:hAnsi="標楷體" w:cs="Arial" w:hint="eastAsia"/>
                <w:color w:val="000000"/>
                <w:sz w:val="24"/>
                <w:szCs w:val="24"/>
                <w:lang w:val="en" w:eastAsia="zh-HK"/>
              </w:rPr>
              <w:t>(1)</w:t>
            </w:r>
            <w:r w:rsidRPr="00813C35">
              <w:rPr>
                <w:rFonts w:ascii="標楷體" w:eastAsia="標楷體" w:hAnsi="標楷體" w:cs="新細明體" w:hint="eastAsia"/>
                <w:color w:val="000000"/>
                <w:sz w:val="24"/>
                <w:szCs w:val="24"/>
                <w:lang w:val="en" w:eastAsia="zh-HK"/>
              </w:rPr>
              <w:t>款</w:t>
            </w:r>
            <w:proofErr w:type="gramStart"/>
            <w:r w:rsidRPr="00813C35">
              <w:rPr>
                <w:rFonts w:ascii="標楷體" w:eastAsia="標楷體" w:hAnsi="標楷體" w:cs="新細明體" w:hint="eastAsia"/>
                <w:color w:val="000000"/>
                <w:sz w:val="24"/>
                <w:szCs w:val="24"/>
                <w:lang w:val="en" w:eastAsia="zh-HK"/>
              </w:rPr>
              <w:t>所提述的</w:t>
            </w:r>
            <w:proofErr w:type="gramEnd"/>
            <w:r w:rsidRPr="00813C35">
              <w:rPr>
                <w:rFonts w:ascii="標楷體" w:eastAsia="標楷體" w:hAnsi="標楷體" w:cs="新細明體" w:hint="eastAsia"/>
                <w:color w:val="000000"/>
                <w:sz w:val="24"/>
                <w:szCs w:val="24"/>
                <w:lang w:val="en" w:eastAsia="zh-HK"/>
              </w:rPr>
              <w:t>紀錄必須載</w:t>
            </w:r>
            <w:r w:rsidRPr="00813C35">
              <w:rPr>
                <w:rStyle w:val="nowrap"/>
                <w:rFonts w:ascii="標楷體" w:eastAsia="標楷體" w:hAnsi="標楷體" w:cs="Arial" w:hint="eastAsia"/>
                <w:color w:val="000000"/>
                <w:sz w:val="24"/>
                <w:szCs w:val="24"/>
                <w:lang w:val="en" w:eastAsia="zh-HK"/>
              </w:rPr>
              <w:t>有 —</w:t>
            </w:r>
          </w:p>
        </w:tc>
      </w:tr>
      <w:tr w:rsidR="0002778C" w:rsidRPr="00813C35" w14:paraId="467D3B0C" w14:textId="77777777" w:rsidTr="00212FB7">
        <w:tc>
          <w:tcPr>
            <w:tcW w:w="704" w:type="dxa"/>
          </w:tcPr>
          <w:p w14:paraId="1D4B587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E8E15F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BED6FC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3EE73230"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製作或供應有關便於閱讀文本的日期；</w:t>
            </w:r>
          </w:p>
        </w:tc>
      </w:tr>
      <w:tr w:rsidR="0002778C" w:rsidRPr="00813C35" w14:paraId="166D6B68" w14:textId="77777777" w:rsidTr="00212FB7">
        <w:tc>
          <w:tcPr>
            <w:tcW w:w="704" w:type="dxa"/>
          </w:tcPr>
          <w:p w14:paraId="4D4F0C82"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C9FA63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3B7DD9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7FBD2626"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該便於閱讀文本所採用的形式；</w:t>
            </w:r>
          </w:p>
        </w:tc>
      </w:tr>
      <w:tr w:rsidR="0002778C" w:rsidRPr="00813C35" w14:paraId="483F0F96" w14:textId="77777777" w:rsidTr="00212FB7">
        <w:tc>
          <w:tcPr>
            <w:tcW w:w="704" w:type="dxa"/>
          </w:tcPr>
          <w:p w14:paraId="7EBE21F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F29C88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0FE23E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(c)</w:t>
            </w:r>
          </w:p>
        </w:tc>
        <w:tc>
          <w:tcPr>
            <w:tcW w:w="7041" w:type="dxa"/>
          </w:tcPr>
          <w:p w14:paraId="10B343DC"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有關原版文本的名稱、發表人及版本；</w:t>
            </w:r>
          </w:p>
        </w:tc>
      </w:tr>
      <w:tr w:rsidR="0002778C" w:rsidRPr="00813C35" w14:paraId="5316150B" w14:textId="77777777" w:rsidTr="00212FB7">
        <w:tc>
          <w:tcPr>
            <w:tcW w:w="704" w:type="dxa"/>
          </w:tcPr>
          <w:p w14:paraId="3645BDF7"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C9589B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FD11B47"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(d)</w:t>
            </w:r>
          </w:p>
        </w:tc>
        <w:tc>
          <w:tcPr>
            <w:tcW w:w="7041" w:type="dxa"/>
          </w:tcPr>
          <w:p w14:paraId="07735052"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如該便於閱讀文本是為某團體或某類別人士製作或是供應</w:t>
            </w:r>
          </w:p>
          <w:p w14:paraId="56132733"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予某團體或某類別人士的</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有關團體的名稱或對有關類別人</w:t>
            </w:r>
          </w:p>
          <w:p w14:paraId="14105EEB" w14:textId="37D3B235"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士的描述；及</w:t>
            </w:r>
          </w:p>
        </w:tc>
      </w:tr>
      <w:tr w:rsidR="0002778C" w:rsidRPr="00813C35" w14:paraId="60058CBC" w14:textId="77777777" w:rsidTr="00212FB7">
        <w:tc>
          <w:tcPr>
            <w:tcW w:w="704" w:type="dxa"/>
          </w:tcPr>
          <w:p w14:paraId="11321F44"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AE62621"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A51A331"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(e)</w:t>
            </w:r>
          </w:p>
        </w:tc>
        <w:tc>
          <w:tcPr>
            <w:tcW w:w="7041" w:type="dxa"/>
          </w:tcPr>
          <w:p w14:paraId="4F687D8F"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如製作或供應的便於閱讀文本多於一份</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該等便於閱讀文本</w:t>
            </w:r>
          </w:p>
          <w:p w14:paraId="28EE7B86" w14:textId="76A5BCC6"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的總數。</w:t>
            </w:r>
          </w:p>
        </w:tc>
      </w:tr>
      <w:tr w:rsidR="0002778C" w:rsidRPr="00813C35" w14:paraId="65ADF8A0" w14:textId="77777777" w:rsidTr="00212FB7">
        <w:tc>
          <w:tcPr>
            <w:tcW w:w="704" w:type="dxa"/>
          </w:tcPr>
          <w:p w14:paraId="4FF4E5F5"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126C3CC"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(3)</w:t>
            </w:r>
          </w:p>
        </w:tc>
        <w:tc>
          <w:tcPr>
            <w:tcW w:w="7617" w:type="dxa"/>
            <w:gridSpan w:val="2"/>
          </w:tcPr>
          <w:p w14:paraId="4F47F25D" w14:textId="77777777" w:rsidR="004A1D34" w:rsidRPr="00813C35" w:rsidRDefault="0002778C" w:rsidP="004A1D34">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指明團體必須在根據</w:t>
            </w:r>
            <w:r w:rsidRPr="00813C35">
              <w:rPr>
                <w:rStyle w:val="hklmref"/>
                <w:rFonts w:ascii="標楷體" w:eastAsia="標楷體" w:hAnsi="標楷體" w:cs="Arial" w:hint="eastAsia"/>
                <w:color w:val="000000"/>
                <w:sz w:val="24"/>
                <w:szCs w:val="24"/>
                <w:lang w:val="en" w:eastAsia="zh-HK"/>
              </w:rPr>
              <w:t>第40D</w:t>
            </w:r>
            <w:proofErr w:type="gramStart"/>
            <w:r w:rsidRPr="00813C35">
              <w:rPr>
                <w:rStyle w:val="hklmref"/>
                <w:rFonts w:ascii="標楷體" w:eastAsia="標楷體" w:hAnsi="標楷體" w:cs="Arial" w:hint="eastAsia"/>
                <w:color w:val="000000"/>
                <w:sz w:val="24"/>
                <w:szCs w:val="24"/>
                <w:lang w:val="en" w:eastAsia="zh-HK"/>
              </w:rPr>
              <w:t>條</w:t>
            </w:r>
            <w:r w:rsidRPr="00813C35">
              <w:rPr>
                <w:rFonts w:ascii="標楷體" w:eastAsia="標楷體" w:hAnsi="標楷體" w:cs="Arial" w:hint="eastAsia"/>
                <w:color w:val="000000"/>
                <w:sz w:val="24"/>
                <w:szCs w:val="24"/>
                <w:lang w:val="en" w:eastAsia="zh-HK"/>
              </w:rPr>
              <w:t>借出</w:t>
            </w:r>
            <w:proofErr w:type="gramEnd"/>
            <w:r w:rsidRPr="00813C35">
              <w:rPr>
                <w:rFonts w:ascii="標楷體" w:eastAsia="標楷體" w:hAnsi="標楷體" w:cs="Arial" w:hint="eastAsia"/>
                <w:color w:val="000000"/>
                <w:sz w:val="24"/>
                <w:szCs w:val="24"/>
                <w:lang w:val="en" w:eastAsia="zh-HK"/>
              </w:rPr>
              <w:t>或轉移任何中間複製品之後，在</w:t>
            </w:r>
          </w:p>
          <w:p w14:paraId="473209C7" w14:textId="1629ABFC"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HK"/>
              </w:rPr>
              <w:t>切實可行範圍內，盡快就該中間複製品作出紀錄</w:t>
            </w:r>
            <w:r w:rsidRPr="00813C35">
              <w:rPr>
                <w:rFonts w:ascii="標楷體" w:eastAsia="標楷體" w:hAnsi="標楷體" w:cs="新細明體" w:hint="eastAsia"/>
                <w:color w:val="000000"/>
                <w:sz w:val="24"/>
                <w:szCs w:val="24"/>
                <w:lang w:val="en" w:eastAsia="zh-HK"/>
              </w:rPr>
              <w:t>。</w:t>
            </w:r>
          </w:p>
        </w:tc>
      </w:tr>
      <w:tr w:rsidR="0002778C" w:rsidRPr="00813C35" w14:paraId="140AE962" w14:textId="77777777" w:rsidTr="00212FB7">
        <w:tc>
          <w:tcPr>
            <w:tcW w:w="704" w:type="dxa"/>
          </w:tcPr>
          <w:p w14:paraId="5E27F58E"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3E0423D9"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(4)</w:t>
            </w:r>
          </w:p>
        </w:tc>
        <w:tc>
          <w:tcPr>
            <w:tcW w:w="7617" w:type="dxa"/>
            <w:gridSpan w:val="2"/>
          </w:tcPr>
          <w:p w14:paraId="3FE01ED0" w14:textId="77777777"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第</w:t>
            </w:r>
            <w:r w:rsidRPr="00813C35">
              <w:rPr>
                <w:rFonts w:ascii="標楷體" w:eastAsia="標楷體" w:hAnsi="標楷體" w:cs="Arial" w:hint="eastAsia"/>
                <w:color w:val="000000"/>
                <w:sz w:val="24"/>
                <w:szCs w:val="24"/>
                <w:lang w:val="en" w:eastAsia="zh-HK"/>
              </w:rPr>
              <w:t>(3)</w:t>
            </w:r>
            <w:r w:rsidRPr="00813C35">
              <w:rPr>
                <w:rFonts w:ascii="標楷體" w:eastAsia="標楷體" w:hAnsi="標楷體" w:cs="新細明體" w:hint="eastAsia"/>
                <w:color w:val="000000"/>
                <w:sz w:val="24"/>
                <w:szCs w:val="24"/>
                <w:lang w:val="en" w:eastAsia="zh-HK"/>
              </w:rPr>
              <w:t>款</w:t>
            </w:r>
            <w:proofErr w:type="gramStart"/>
            <w:r w:rsidRPr="00813C35">
              <w:rPr>
                <w:rFonts w:ascii="標楷體" w:eastAsia="標楷體" w:hAnsi="標楷體" w:cs="新細明體" w:hint="eastAsia"/>
                <w:color w:val="000000"/>
                <w:sz w:val="24"/>
                <w:szCs w:val="24"/>
                <w:lang w:val="en" w:eastAsia="zh-HK"/>
              </w:rPr>
              <w:t>所提述的</w:t>
            </w:r>
            <w:proofErr w:type="gramEnd"/>
            <w:r w:rsidRPr="00813C35">
              <w:rPr>
                <w:rFonts w:ascii="標楷體" w:eastAsia="標楷體" w:hAnsi="標楷體" w:cs="新細明體" w:hint="eastAsia"/>
                <w:color w:val="000000"/>
                <w:sz w:val="24"/>
                <w:szCs w:val="24"/>
                <w:lang w:val="en" w:eastAsia="zh-HK"/>
              </w:rPr>
              <w:t>紀錄必須載</w:t>
            </w:r>
            <w:r w:rsidRPr="00813C35">
              <w:rPr>
                <w:rStyle w:val="nowrap"/>
                <w:rFonts w:ascii="標楷體" w:eastAsia="標楷體" w:hAnsi="標楷體" w:cs="Arial" w:hint="eastAsia"/>
                <w:color w:val="000000"/>
                <w:sz w:val="24"/>
                <w:szCs w:val="24"/>
                <w:lang w:val="en" w:eastAsia="zh-HK"/>
              </w:rPr>
              <w:t>有 —</w:t>
            </w:r>
          </w:p>
        </w:tc>
      </w:tr>
      <w:tr w:rsidR="0002778C" w:rsidRPr="00813C35" w14:paraId="7649B512" w14:textId="77777777" w:rsidTr="00212FB7">
        <w:tc>
          <w:tcPr>
            <w:tcW w:w="704" w:type="dxa"/>
          </w:tcPr>
          <w:p w14:paraId="01A8039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59E40B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324D723"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(a)</w:t>
            </w:r>
          </w:p>
        </w:tc>
        <w:tc>
          <w:tcPr>
            <w:tcW w:w="7041" w:type="dxa"/>
          </w:tcPr>
          <w:p w14:paraId="57B79FFD"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借得或獲轉移有關中間複製品的指明團體的名稱，以及借出</w:t>
            </w:r>
          </w:p>
          <w:p w14:paraId="775E4353" w14:textId="3A8184A7"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或轉移該中間複製品的日期；</w:t>
            </w:r>
          </w:p>
        </w:tc>
      </w:tr>
      <w:tr w:rsidR="0002778C" w:rsidRPr="00813C35" w14:paraId="315FBAA7" w14:textId="77777777" w:rsidTr="00212FB7">
        <w:tc>
          <w:tcPr>
            <w:tcW w:w="704" w:type="dxa"/>
          </w:tcPr>
          <w:p w14:paraId="04B45F5D"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6BB34F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6EB10AA"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(b)</w:t>
            </w:r>
          </w:p>
        </w:tc>
        <w:tc>
          <w:tcPr>
            <w:tcW w:w="7041" w:type="dxa"/>
          </w:tcPr>
          <w:p w14:paraId="22EB210D" w14:textId="77777777"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該中間複製品所採用的形式；及</w:t>
            </w:r>
          </w:p>
        </w:tc>
      </w:tr>
      <w:tr w:rsidR="0002778C" w:rsidRPr="00813C35" w14:paraId="33714CF0" w14:textId="77777777" w:rsidTr="00212FB7">
        <w:tc>
          <w:tcPr>
            <w:tcW w:w="704" w:type="dxa"/>
          </w:tcPr>
          <w:p w14:paraId="408864B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B8CCEB2"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3E2530F"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(c)</w:t>
            </w:r>
          </w:p>
        </w:tc>
        <w:tc>
          <w:tcPr>
            <w:tcW w:w="7041" w:type="dxa"/>
          </w:tcPr>
          <w:p w14:paraId="4C9962D4" w14:textId="77777777"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有關原版文本的名稱、發表人及版本。</w:t>
            </w:r>
          </w:p>
        </w:tc>
      </w:tr>
      <w:tr w:rsidR="0002778C" w:rsidRPr="00813C35" w14:paraId="2EE54D62" w14:textId="77777777" w:rsidTr="00212FB7">
        <w:tc>
          <w:tcPr>
            <w:tcW w:w="704" w:type="dxa"/>
          </w:tcPr>
          <w:p w14:paraId="1CA1589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74CFBA85" w14:textId="77777777" w:rsidR="0002778C" w:rsidRPr="00813C35" w:rsidRDefault="0002778C" w:rsidP="009F3A3D">
            <w:pPr>
              <w:widowControl/>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(5)</w:t>
            </w:r>
          </w:p>
        </w:tc>
        <w:tc>
          <w:tcPr>
            <w:tcW w:w="7617" w:type="dxa"/>
            <w:gridSpan w:val="2"/>
          </w:tcPr>
          <w:p w14:paraId="60336638"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新細明體" w:hint="eastAsia"/>
                <w:color w:val="000000"/>
                <w:sz w:val="24"/>
                <w:szCs w:val="24"/>
                <w:lang w:val="en" w:eastAsia="zh-HK"/>
              </w:rPr>
              <w:t>指明團體必</w:t>
            </w:r>
            <w:r w:rsidRPr="00813C35">
              <w:rPr>
                <w:rStyle w:val="nowrap"/>
                <w:rFonts w:ascii="標楷體" w:eastAsia="標楷體" w:hAnsi="標楷體" w:cs="Arial" w:hint="eastAsia"/>
                <w:color w:val="000000"/>
                <w:sz w:val="24"/>
                <w:szCs w:val="24"/>
                <w:lang w:val="en" w:eastAsia="zh-HK"/>
              </w:rPr>
              <w:t>須 —</w:t>
            </w:r>
          </w:p>
        </w:tc>
      </w:tr>
      <w:tr w:rsidR="0002778C" w:rsidRPr="00813C35" w14:paraId="68EC2F04" w14:textId="77777777" w:rsidTr="00212FB7">
        <w:tc>
          <w:tcPr>
            <w:tcW w:w="704" w:type="dxa"/>
          </w:tcPr>
          <w:p w14:paraId="2DD676AE"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1793AF08"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17AE73C4" w14:textId="77777777" w:rsidR="0002778C" w:rsidRPr="00813C35" w:rsidRDefault="0002778C" w:rsidP="009F3A3D">
            <w:pPr>
              <w:tabs>
                <w:tab w:val="left" w:pos="8080"/>
              </w:tabs>
              <w:rPr>
                <w:rFonts w:ascii="標楷體" w:eastAsia="標楷體" w:hAnsi="標楷體" w:cs="Arial"/>
                <w:color w:val="000000"/>
                <w:sz w:val="24"/>
                <w:szCs w:val="24"/>
                <w:lang w:val="en"/>
              </w:rPr>
            </w:pPr>
            <w:r w:rsidRPr="00813C35">
              <w:rPr>
                <w:rFonts w:ascii="標楷體" w:eastAsia="標楷體" w:hAnsi="標楷體" w:cs="Arial"/>
                <w:color w:val="000000"/>
                <w:sz w:val="24"/>
                <w:szCs w:val="24"/>
                <w:lang w:val="en"/>
              </w:rPr>
              <w:t>(a)</w:t>
            </w:r>
          </w:p>
        </w:tc>
        <w:tc>
          <w:tcPr>
            <w:tcW w:w="7041" w:type="dxa"/>
          </w:tcPr>
          <w:p w14:paraId="15CAC90C" w14:textId="77777777" w:rsidR="004A1D34" w:rsidRPr="00813C35" w:rsidRDefault="0002778C" w:rsidP="004A1D34">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在根據第</w:t>
            </w:r>
            <w:r w:rsidRPr="00813C35">
              <w:rPr>
                <w:rFonts w:ascii="標楷體" w:eastAsia="標楷體" w:hAnsi="標楷體" w:cs="Arial" w:hint="eastAsia"/>
                <w:color w:val="000000"/>
                <w:sz w:val="24"/>
                <w:szCs w:val="24"/>
                <w:lang w:val="en" w:eastAsia="zh-HK"/>
              </w:rPr>
              <w:t>(1)</w:t>
            </w:r>
            <w:r w:rsidRPr="00813C35">
              <w:rPr>
                <w:rFonts w:ascii="標楷體" w:eastAsia="標楷體" w:hAnsi="標楷體" w:cs="新細明體" w:hint="eastAsia"/>
                <w:color w:val="000000"/>
                <w:sz w:val="24"/>
                <w:szCs w:val="24"/>
                <w:lang w:val="en" w:eastAsia="zh-HK"/>
              </w:rPr>
              <w:t>或</w:t>
            </w:r>
            <w:r w:rsidRPr="00813C35">
              <w:rPr>
                <w:rFonts w:ascii="標楷體" w:eastAsia="標楷體" w:hAnsi="標楷體" w:cs="Arial" w:hint="eastAsia"/>
                <w:color w:val="000000"/>
                <w:sz w:val="24"/>
                <w:szCs w:val="24"/>
                <w:lang w:val="en" w:eastAsia="zh-HK"/>
              </w:rPr>
              <w:t>(3)</w:t>
            </w:r>
            <w:r w:rsidRPr="00813C35">
              <w:rPr>
                <w:rFonts w:ascii="標楷體" w:eastAsia="標楷體" w:hAnsi="標楷體" w:cs="新細明體" w:hint="eastAsia"/>
                <w:color w:val="000000"/>
                <w:sz w:val="24"/>
                <w:szCs w:val="24"/>
                <w:lang w:val="en" w:eastAsia="zh-HK"/>
              </w:rPr>
              <w:t>款作出任何紀錄之後，保留該紀錄最少</w:t>
            </w:r>
            <w:r w:rsidRPr="00813C35">
              <w:rPr>
                <w:rFonts w:ascii="標楷體" w:eastAsia="標楷體" w:hAnsi="標楷體" w:cs="Arial" w:hint="eastAsia"/>
                <w:color w:val="000000"/>
                <w:sz w:val="24"/>
                <w:szCs w:val="24"/>
                <w:lang w:val="en" w:eastAsia="zh-HK"/>
              </w:rPr>
              <w:t>3</w:t>
            </w:r>
          </w:p>
          <w:p w14:paraId="1A9BDFFA" w14:textId="1F8F84B0" w:rsidR="0002778C" w:rsidRPr="00813C35" w:rsidRDefault="0002778C" w:rsidP="009F3A3D">
            <w:pPr>
              <w:tabs>
                <w:tab w:val="left" w:pos="8080"/>
              </w:tabs>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年；及</w:t>
            </w:r>
          </w:p>
        </w:tc>
      </w:tr>
      <w:tr w:rsidR="0002778C" w:rsidRPr="00813C35" w14:paraId="081DB737" w14:textId="77777777" w:rsidTr="00212FB7">
        <w:tc>
          <w:tcPr>
            <w:tcW w:w="704" w:type="dxa"/>
          </w:tcPr>
          <w:p w14:paraId="47D4AB4E"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4BCBD0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7ACB2C0"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5FE217AC" w14:textId="77777777" w:rsidR="004A1D34" w:rsidRPr="00813C35" w:rsidRDefault="0002778C" w:rsidP="004A1D34">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容許有關版權擁有人或代該人行事的人在給予合理通知的情</w:t>
            </w:r>
          </w:p>
          <w:p w14:paraId="5752373B" w14:textId="7FB3031D" w:rsidR="0002778C" w:rsidRPr="00813C35" w:rsidRDefault="0002778C" w:rsidP="009F3A3D">
            <w:pPr>
              <w:tabs>
                <w:tab w:val="left" w:pos="8080"/>
              </w:tabs>
              <w:rPr>
                <w:rFonts w:ascii="標楷體" w:eastAsia="標楷體" w:hAnsi="標楷體" w:cs="Arial"/>
                <w:color w:val="000000"/>
                <w:sz w:val="24"/>
                <w:szCs w:val="24"/>
                <w:lang w:val="en" w:eastAsia="zh-TW"/>
              </w:rPr>
            </w:pPr>
            <w:proofErr w:type="gramStart"/>
            <w:r w:rsidRPr="00813C35">
              <w:rPr>
                <w:rFonts w:ascii="標楷體" w:eastAsia="標楷體" w:hAnsi="標楷體" w:cs="新細明體" w:hint="eastAsia"/>
                <w:color w:val="000000"/>
                <w:sz w:val="24"/>
                <w:szCs w:val="24"/>
                <w:lang w:val="en" w:eastAsia="zh-HK"/>
              </w:rPr>
              <w:t>況</w:t>
            </w:r>
            <w:proofErr w:type="gramEnd"/>
            <w:r w:rsidRPr="00813C35">
              <w:rPr>
                <w:rFonts w:ascii="標楷體" w:eastAsia="標楷體" w:hAnsi="標楷體" w:cs="新細明體" w:hint="eastAsia"/>
                <w:color w:val="000000"/>
                <w:sz w:val="24"/>
                <w:szCs w:val="24"/>
                <w:lang w:val="en" w:eastAsia="zh-HK"/>
              </w:rPr>
              <w:t>下，於任何合理時間查閱該紀錄及製作該紀錄的複本。</w:t>
            </w:r>
          </w:p>
        </w:tc>
      </w:tr>
      <w:tr w:rsidR="0002778C" w:rsidRPr="00813C35" w14:paraId="67B2E1DF" w14:textId="77777777" w:rsidTr="00212FB7">
        <w:tc>
          <w:tcPr>
            <w:tcW w:w="8897" w:type="dxa"/>
            <w:gridSpan w:val="4"/>
          </w:tcPr>
          <w:p w14:paraId="770A7838" w14:textId="77777777" w:rsidR="0002778C" w:rsidRPr="00813C35" w:rsidRDefault="0002778C" w:rsidP="009F3A3D">
            <w:pPr>
              <w:widowControl/>
              <w:tabs>
                <w:tab w:val="left" w:pos="8080"/>
              </w:tabs>
              <w:jc w:val="right"/>
              <w:rPr>
                <w:rFonts w:ascii="標楷體" w:eastAsia="標楷體" w:hAnsi="標楷體" w:cs="Arial"/>
                <w:i/>
                <w:color w:val="000000"/>
                <w:sz w:val="24"/>
                <w:szCs w:val="24"/>
                <w:lang w:val="en"/>
              </w:rPr>
            </w:pPr>
            <w:r w:rsidRPr="00813C35">
              <w:rPr>
                <w:rFonts w:ascii="標楷體" w:eastAsia="標楷體" w:hAnsi="標楷體" w:cs="Arial" w:hint="eastAsia"/>
                <w:i/>
                <w:color w:val="000000"/>
                <w:sz w:val="24"/>
                <w:szCs w:val="24"/>
                <w:lang w:val="en"/>
              </w:rPr>
              <w:t>(</w:t>
            </w:r>
            <w:r w:rsidRPr="00813C35">
              <w:rPr>
                <w:rFonts w:ascii="標楷體" w:eastAsia="標楷體" w:hAnsi="標楷體" w:cs="新細明體" w:hint="eastAsia"/>
                <w:i/>
                <w:color w:val="000000"/>
                <w:sz w:val="24"/>
                <w:szCs w:val="24"/>
                <w:lang w:val="en"/>
              </w:rPr>
              <w:t>由</w:t>
            </w:r>
            <w:r w:rsidRPr="00813C35">
              <w:rPr>
                <w:rFonts w:ascii="標楷體" w:eastAsia="標楷體" w:hAnsi="標楷體" w:cs="Arial" w:hint="eastAsia"/>
                <w:i/>
                <w:color w:val="000000"/>
                <w:sz w:val="24"/>
                <w:szCs w:val="24"/>
                <w:lang w:val="en"/>
              </w:rPr>
              <w:t>2007</w:t>
            </w:r>
            <w:proofErr w:type="spellStart"/>
            <w:r w:rsidRPr="00813C35">
              <w:rPr>
                <w:rFonts w:ascii="標楷體" w:eastAsia="標楷體" w:hAnsi="標楷體" w:cs="新細明體"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新細明體"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新細明體"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tc>
      </w:tr>
    </w:tbl>
    <w:p w14:paraId="549006A5" w14:textId="77777777" w:rsidR="0002778C" w:rsidRPr="00813C35" w:rsidRDefault="0002778C" w:rsidP="009F3A3D">
      <w:pPr>
        <w:tabs>
          <w:tab w:val="left" w:pos="8080"/>
        </w:tabs>
        <w:rPr>
          <w:rFonts w:ascii="標楷體" w:eastAsia="標楷體" w:hAnsi="標楷體"/>
          <w:szCs w:val="24"/>
        </w:rPr>
      </w:pPr>
    </w:p>
    <w:p w14:paraId="345BD197" w14:textId="77777777" w:rsidR="0002778C" w:rsidRPr="00813C35" w:rsidRDefault="0002778C" w:rsidP="009F3A3D">
      <w:pPr>
        <w:tabs>
          <w:tab w:val="left" w:pos="8080"/>
        </w:tabs>
        <w:rPr>
          <w:rFonts w:ascii="標楷體" w:eastAsia="標楷體" w:hAnsi="標楷體"/>
          <w:szCs w:val="24"/>
        </w:rPr>
      </w:pPr>
    </w:p>
    <w:p w14:paraId="41846C0A" w14:textId="77777777" w:rsidR="0002778C" w:rsidRPr="00813C35" w:rsidRDefault="0002778C" w:rsidP="009F3A3D">
      <w:pPr>
        <w:tabs>
          <w:tab w:val="left" w:pos="8080"/>
        </w:tabs>
        <w:rPr>
          <w:rFonts w:ascii="標楷體" w:eastAsia="標楷體" w:hAnsi="標楷體"/>
          <w:szCs w:val="24"/>
        </w:rPr>
      </w:pPr>
    </w:p>
    <w:tbl>
      <w:tblPr>
        <w:tblStyle w:val="af7"/>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576"/>
        <w:gridCol w:w="576"/>
        <w:gridCol w:w="7041"/>
      </w:tblGrid>
      <w:tr w:rsidR="0002778C" w:rsidRPr="00813C35" w14:paraId="1DC67DD7" w14:textId="77777777" w:rsidTr="00212FB7">
        <w:tc>
          <w:tcPr>
            <w:tcW w:w="704" w:type="dxa"/>
          </w:tcPr>
          <w:p w14:paraId="1031A1D7" w14:textId="77777777" w:rsidR="0002778C" w:rsidRPr="00813C35" w:rsidRDefault="0002778C" w:rsidP="009F3A3D">
            <w:pPr>
              <w:tabs>
                <w:tab w:val="left" w:pos="8080"/>
              </w:tabs>
              <w:rPr>
                <w:rFonts w:ascii="標楷體" w:eastAsia="標楷體" w:hAnsi="標楷體"/>
                <w:b/>
                <w:sz w:val="24"/>
                <w:szCs w:val="24"/>
              </w:rPr>
            </w:pPr>
            <w:r w:rsidRPr="00813C35">
              <w:rPr>
                <w:rFonts w:ascii="標楷體" w:eastAsia="標楷體" w:hAnsi="標楷體" w:cs="Arial"/>
                <w:b/>
                <w:color w:val="000000"/>
                <w:sz w:val="24"/>
                <w:szCs w:val="24"/>
                <w:lang w:val="en"/>
              </w:rPr>
              <w:lastRenderedPageBreak/>
              <w:t>40F.</w:t>
            </w:r>
          </w:p>
        </w:tc>
        <w:tc>
          <w:tcPr>
            <w:tcW w:w="8193" w:type="dxa"/>
            <w:gridSpan w:val="3"/>
          </w:tcPr>
          <w:p w14:paraId="5B1A5F4A" w14:textId="77777777" w:rsidR="0002778C" w:rsidRPr="00813C35" w:rsidRDefault="0002778C" w:rsidP="009F3A3D">
            <w:pPr>
              <w:tabs>
                <w:tab w:val="left" w:pos="8080"/>
              </w:tabs>
              <w:rPr>
                <w:rFonts w:ascii="標楷體" w:eastAsia="標楷體" w:hAnsi="標楷體"/>
                <w:b/>
                <w:sz w:val="24"/>
                <w:szCs w:val="24"/>
                <w:lang w:eastAsia="zh-TW"/>
              </w:rPr>
            </w:pPr>
            <w:proofErr w:type="gramStart"/>
            <w:r w:rsidRPr="00813C35">
              <w:rPr>
                <w:rFonts w:ascii="標楷體" w:eastAsia="標楷體" w:hAnsi="標楷體" w:cs="新細明體" w:hint="eastAsia"/>
                <w:b/>
                <w:color w:val="000000"/>
                <w:sz w:val="24"/>
                <w:szCs w:val="24"/>
                <w:lang w:val="en" w:eastAsia="zh-HK"/>
              </w:rPr>
              <w:t>關於</w:t>
            </w:r>
            <w:r w:rsidRPr="00813C35">
              <w:rPr>
                <w:rStyle w:val="hklmref"/>
                <w:rFonts w:ascii="標楷體" w:eastAsia="標楷體" w:hAnsi="標楷體" w:cs="Arial" w:hint="eastAsia"/>
                <w:b/>
                <w:color w:val="000000"/>
                <w:sz w:val="24"/>
                <w:szCs w:val="24"/>
                <w:lang w:val="en" w:eastAsia="zh-HK"/>
              </w:rPr>
              <w:t>第40</w:t>
            </w:r>
            <w:proofErr w:type="gramEnd"/>
            <w:r w:rsidRPr="00813C35">
              <w:rPr>
                <w:rStyle w:val="hklmref"/>
                <w:rFonts w:ascii="標楷體" w:eastAsia="標楷體" w:hAnsi="標楷體" w:cs="Arial" w:hint="eastAsia"/>
                <w:b/>
                <w:color w:val="000000"/>
                <w:sz w:val="24"/>
                <w:szCs w:val="24"/>
                <w:lang w:val="en" w:eastAsia="zh-HK"/>
              </w:rPr>
              <w:t>A至40E條</w:t>
            </w:r>
            <w:r w:rsidRPr="00813C35">
              <w:rPr>
                <w:rFonts w:ascii="標楷體" w:eastAsia="標楷體" w:hAnsi="標楷體" w:cs="Arial" w:hint="eastAsia"/>
                <w:b/>
                <w:color w:val="000000"/>
                <w:sz w:val="24"/>
                <w:szCs w:val="24"/>
                <w:lang w:val="en" w:eastAsia="zh-HK"/>
              </w:rPr>
              <w:t>的補充條</w:t>
            </w:r>
            <w:r w:rsidRPr="00813C35">
              <w:rPr>
                <w:rFonts w:ascii="標楷體" w:eastAsia="標楷體" w:hAnsi="標楷體" w:cs="新細明體" w:hint="eastAsia"/>
                <w:b/>
                <w:color w:val="000000"/>
                <w:sz w:val="24"/>
                <w:szCs w:val="24"/>
                <w:lang w:val="en" w:eastAsia="zh-HK"/>
              </w:rPr>
              <w:t>文</w:t>
            </w:r>
          </w:p>
        </w:tc>
      </w:tr>
      <w:tr w:rsidR="0002778C" w:rsidRPr="00813C35" w14:paraId="7259CA8B" w14:textId="77777777" w:rsidTr="00212FB7">
        <w:tc>
          <w:tcPr>
            <w:tcW w:w="704" w:type="dxa"/>
          </w:tcPr>
          <w:p w14:paraId="62D6606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53DD55E"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(1)</w:t>
            </w:r>
          </w:p>
        </w:tc>
        <w:tc>
          <w:tcPr>
            <w:tcW w:w="7617" w:type="dxa"/>
            <w:gridSpan w:val="2"/>
          </w:tcPr>
          <w:p w14:paraId="402F5196"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本條補充</w:t>
            </w:r>
            <w:r w:rsidRPr="00813C35">
              <w:rPr>
                <w:rStyle w:val="hklmref"/>
                <w:rFonts w:ascii="標楷體" w:eastAsia="標楷體" w:hAnsi="標楷體" w:cs="Arial" w:hint="eastAsia"/>
                <w:color w:val="000000"/>
                <w:sz w:val="24"/>
                <w:szCs w:val="24"/>
                <w:lang w:val="en" w:eastAsia="zh-HK"/>
              </w:rPr>
              <w:t>第40A至40E條</w:t>
            </w:r>
            <w:r w:rsidRPr="00813C35">
              <w:rPr>
                <w:rFonts w:ascii="標楷體" w:eastAsia="標楷體" w:hAnsi="標楷體" w:cs="Arial" w:hint="eastAsia"/>
                <w:color w:val="000000"/>
                <w:sz w:val="24"/>
                <w:szCs w:val="24"/>
                <w:lang w:val="en" w:eastAsia="zh-HK"/>
              </w:rPr>
              <w:t>。</w:t>
            </w:r>
            <w:r w:rsidRPr="00813C35">
              <w:rPr>
                <w:rStyle w:val="hklminline"/>
                <w:rFonts w:ascii="標楷體" w:eastAsia="標楷體" w:hAnsi="標楷體" w:cs="Arial" w:hint="eastAsia"/>
                <w:color w:val="000000"/>
                <w:sz w:val="24"/>
                <w:szCs w:val="24"/>
                <w:lang w:val="en" w:eastAsia="zh-HK"/>
              </w:rPr>
              <w:t xml:space="preserve">  </w:t>
            </w:r>
          </w:p>
        </w:tc>
      </w:tr>
      <w:tr w:rsidR="0002778C" w:rsidRPr="00813C35" w14:paraId="03151C3F" w14:textId="77777777" w:rsidTr="00212FB7">
        <w:tc>
          <w:tcPr>
            <w:tcW w:w="704" w:type="dxa"/>
          </w:tcPr>
          <w:p w14:paraId="79BC3BA4"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4548FA3D"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(2)</w:t>
            </w:r>
          </w:p>
        </w:tc>
        <w:tc>
          <w:tcPr>
            <w:tcW w:w="7617" w:type="dxa"/>
            <w:gridSpan w:val="2"/>
          </w:tcPr>
          <w:p w14:paraId="58539FD2" w14:textId="77777777" w:rsidR="002B728F" w:rsidRPr="00813C35" w:rsidRDefault="0002778C" w:rsidP="002B728F">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就任何版權作品的文本</w:t>
            </w:r>
            <w:r w:rsidRPr="00813C35">
              <w:rPr>
                <w:rFonts w:ascii="標楷體" w:eastAsia="標楷體" w:hAnsi="標楷體" w:cs="Arial" w:hint="eastAsia"/>
                <w:color w:val="000000"/>
                <w:sz w:val="24"/>
                <w:szCs w:val="24"/>
                <w:lang w:val="en" w:eastAsia="zh-HK"/>
              </w:rPr>
              <w:t>(</w:t>
            </w:r>
            <w:r w:rsidRPr="00813C35">
              <w:rPr>
                <w:rFonts w:ascii="標楷體" w:eastAsia="標楷體" w:hAnsi="標楷體" w:cs="新細明體" w:hint="eastAsia"/>
                <w:color w:val="000000"/>
                <w:sz w:val="24"/>
                <w:szCs w:val="24"/>
                <w:lang w:val="en" w:eastAsia="zh-HK"/>
              </w:rPr>
              <w:t>根據</w:t>
            </w:r>
            <w:r w:rsidRPr="00813C35">
              <w:rPr>
                <w:rStyle w:val="hklmref"/>
                <w:rFonts w:ascii="標楷體" w:eastAsia="標楷體" w:hAnsi="標楷體" w:cs="Arial" w:hint="eastAsia"/>
                <w:color w:val="000000"/>
                <w:sz w:val="24"/>
                <w:szCs w:val="24"/>
                <w:lang w:val="en" w:eastAsia="zh-HK"/>
              </w:rPr>
              <w:t>第40B</w:t>
            </w:r>
            <w:r w:rsidRPr="00813C35">
              <w:rPr>
                <w:rFonts w:ascii="標楷體" w:eastAsia="標楷體" w:hAnsi="標楷體" w:cs="Arial" w:hint="eastAsia"/>
                <w:color w:val="000000"/>
                <w:sz w:val="24"/>
                <w:szCs w:val="24"/>
                <w:lang w:val="en" w:eastAsia="zh-HK"/>
              </w:rPr>
              <w:t>或</w:t>
            </w:r>
            <w:r w:rsidRPr="00813C35">
              <w:rPr>
                <w:rStyle w:val="hklmref"/>
                <w:rFonts w:ascii="標楷體" w:eastAsia="標楷體" w:hAnsi="標楷體" w:cs="Arial" w:hint="eastAsia"/>
                <w:color w:val="000000"/>
                <w:sz w:val="24"/>
                <w:szCs w:val="24"/>
                <w:lang w:val="en" w:eastAsia="zh-HK"/>
              </w:rPr>
              <w:t>40C條</w:t>
            </w:r>
            <w:r w:rsidRPr="00813C35">
              <w:rPr>
                <w:rFonts w:ascii="標楷體" w:eastAsia="標楷體" w:hAnsi="標楷體" w:cs="Arial" w:hint="eastAsia"/>
                <w:color w:val="000000"/>
                <w:sz w:val="24"/>
                <w:szCs w:val="24"/>
                <w:lang w:val="en" w:eastAsia="zh-HK"/>
              </w:rPr>
              <w:t>製作的便於閱讀文本</w:t>
            </w:r>
          </w:p>
          <w:p w14:paraId="5A9A0409" w14:textId="1B272A8F" w:rsidR="002B728F" w:rsidRPr="00813C35" w:rsidRDefault="0002778C" w:rsidP="002B728F">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Arial" w:hint="eastAsia"/>
                <w:color w:val="000000"/>
                <w:sz w:val="24"/>
                <w:szCs w:val="24"/>
                <w:lang w:val="en" w:eastAsia="zh-HK"/>
              </w:rPr>
              <w:t>除外)而言，如閱讀殘障人士能像沒患有閱讀殘障般閱讀或使用該</w:t>
            </w:r>
          </w:p>
          <w:p w14:paraId="1BB4D326" w14:textId="6199BD10"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文本，該文本方可視為可供閱讀殘障人士閱讀或使用</w:t>
            </w:r>
            <w:r w:rsidRPr="00813C35">
              <w:rPr>
                <w:rFonts w:ascii="標楷體" w:eastAsia="標楷體" w:hAnsi="標楷體" w:cs="新細明體" w:hint="eastAsia"/>
                <w:color w:val="000000"/>
                <w:sz w:val="24"/>
                <w:szCs w:val="24"/>
                <w:lang w:val="en" w:eastAsia="zh-HK"/>
              </w:rPr>
              <w:t>。</w:t>
            </w:r>
          </w:p>
        </w:tc>
      </w:tr>
      <w:tr w:rsidR="0002778C" w:rsidRPr="00813C35" w14:paraId="10B9F760" w14:textId="77777777" w:rsidTr="00212FB7">
        <w:tc>
          <w:tcPr>
            <w:tcW w:w="704" w:type="dxa"/>
          </w:tcPr>
          <w:p w14:paraId="5BE93C4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1DBA741F"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(3)</w:t>
            </w:r>
          </w:p>
        </w:tc>
        <w:tc>
          <w:tcPr>
            <w:tcW w:w="7617" w:type="dxa"/>
            <w:gridSpan w:val="2"/>
          </w:tcPr>
          <w:p w14:paraId="15058B34"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版權作品的便於閱讀文本可採用的形式如</w:t>
            </w:r>
            <w:r w:rsidRPr="00813C35">
              <w:rPr>
                <w:rStyle w:val="nowrap"/>
                <w:rFonts w:ascii="標楷體" w:eastAsia="標楷體" w:hAnsi="標楷體" w:cs="Arial" w:hint="eastAsia"/>
                <w:color w:val="000000"/>
                <w:sz w:val="24"/>
                <w:szCs w:val="24"/>
                <w:lang w:val="en" w:eastAsia="zh-HK"/>
              </w:rPr>
              <w:t>下 —</w:t>
            </w:r>
          </w:p>
        </w:tc>
      </w:tr>
      <w:tr w:rsidR="0002778C" w:rsidRPr="00813C35" w14:paraId="638BA483" w14:textId="77777777" w:rsidTr="00212FB7">
        <w:tc>
          <w:tcPr>
            <w:tcW w:w="704" w:type="dxa"/>
          </w:tcPr>
          <w:p w14:paraId="4953DB2B"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310BCA6D"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C618E37"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3599ACEC"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新細明體" w:hint="eastAsia"/>
                <w:color w:val="000000"/>
                <w:sz w:val="24"/>
                <w:szCs w:val="24"/>
                <w:lang w:val="en" w:eastAsia="zh-HK"/>
              </w:rPr>
              <w:t>該作品的聲音紀錄；</w:t>
            </w:r>
          </w:p>
        </w:tc>
      </w:tr>
      <w:tr w:rsidR="0002778C" w:rsidRPr="00813C35" w14:paraId="26309FE7" w14:textId="77777777" w:rsidTr="00212FB7">
        <w:tc>
          <w:tcPr>
            <w:tcW w:w="704" w:type="dxa"/>
          </w:tcPr>
          <w:p w14:paraId="7F331A11"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667BEE44" w14:textId="77777777" w:rsidR="0002778C" w:rsidRPr="00813C35" w:rsidRDefault="0002778C" w:rsidP="009F3A3D">
            <w:pPr>
              <w:tabs>
                <w:tab w:val="left" w:pos="8080"/>
              </w:tabs>
              <w:rPr>
                <w:rFonts w:ascii="標楷體" w:eastAsia="標楷體" w:hAnsi="標楷體"/>
                <w:sz w:val="24"/>
                <w:szCs w:val="24"/>
              </w:rPr>
            </w:pPr>
          </w:p>
        </w:tc>
        <w:tc>
          <w:tcPr>
            <w:tcW w:w="576" w:type="dxa"/>
          </w:tcPr>
          <w:p w14:paraId="3B709CB7"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6A38F58A"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該作品的點字、大字體或電子版本；或</w:t>
            </w:r>
          </w:p>
        </w:tc>
      </w:tr>
      <w:tr w:rsidR="0002778C" w:rsidRPr="00813C35" w14:paraId="395B98E6" w14:textId="77777777" w:rsidTr="00212FB7">
        <w:tc>
          <w:tcPr>
            <w:tcW w:w="704" w:type="dxa"/>
          </w:tcPr>
          <w:p w14:paraId="3273228E"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6017FED"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2954E84"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(c)</w:t>
            </w:r>
          </w:p>
        </w:tc>
        <w:tc>
          <w:tcPr>
            <w:tcW w:w="7041" w:type="dxa"/>
          </w:tcPr>
          <w:p w14:paraId="34F1BFE6"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該作品的任何其他專門規格。</w:t>
            </w:r>
          </w:p>
        </w:tc>
      </w:tr>
      <w:tr w:rsidR="0002778C" w:rsidRPr="00813C35" w14:paraId="04D6A5FD" w14:textId="77777777" w:rsidTr="00212FB7">
        <w:tc>
          <w:tcPr>
            <w:tcW w:w="704" w:type="dxa"/>
          </w:tcPr>
          <w:p w14:paraId="0A057ED5"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0FDF6B9A"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(4)</w:t>
            </w:r>
          </w:p>
        </w:tc>
        <w:tc>
          <w:tcPr>
            <w:tcW w:w="7617" w:type="dxa"/>
            <w:gridSpan w:val="2"/>
          </w:tcPr>
          <w:p w14:paraId="48987FAC" w14:textId="77777777" w:rsidR="002B728F" w:rsidRPr="00813C35" w:rsidRDefault="0002778C" w:rsidP="002B728F">
            <w:pPr>
              <w:tabs>
                <w:tab w:val="left" w:pos="8080"/>
              </w:tabs>
              <w:jc w:val="distribute"/>
              <w:rPr>
                <w:rFonts w:ascii="標楷體" w:eastAsia="標楷體" w:hAnsi="標楷體" w:cs="新細明體"/>
                <w:color w:val="000000"/>
                <w:sz w:val="24"/>
                <w:szCs w:val="24"/>
                <w:lang w:val="en" w:eastAsia="zh-TW"/>
              </w:rPr>
            </w:pPr>
            <w:r w:rsidRPr="00813C35">
              <w:rPr>
                <w:rFonts w:ascii="標楷體" w:eastAsia="標楷體" w:hAnsi="標楷體" w:cs="新細明體" w:hint="eastAsia"/>
                <w:color w:val="000000"/>
                <w:sz w:val="24"/>
                <w:szCs w:val="24"/>
                <w:lang w:val="en" w:eastAsia="zh-HK"/>
              </w:rPr>
              <w:t>任何版權作品的便於閱讀文本可包含引領使用該作品的版本的</w:t>
            </w:r>
          </w:p>
          <w:p w14:paraId="092FAB98" w14:textId="1D66CD84"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設施，但不得包</w:t>
            </w:r>
            <w:r w:rsidRPr="00813C35">
              <w:rPr>
                <w:rStyle w:val="nowrap"/>
                <w:rFonts w:ascii="標楷體" w:eastAsia="標楷體" w:hAnsi="標楷體" w:cs="Arial" w:hint="eastAsia"/>
                <w:color w:val="000000"/>
                <w:sz w:val="24"/>
                <w:szCs w:val="24"/>
                <w:lang w:val="en" w:eastAsia="zh-HK"/>
              </w:rPr>
              <w:t>含 —</w:t>
            </w:r>
          </w:p>
        </w:tc>
      </w:tr>
      <w:tr w:rsidR="0002778C" w:rsidRPr="00813C35" w14:paraId="7B65D372" w14:textId="77777777" w:rsidTr="00212FB7">
        <w:tc>
          <w:tcPr>
            <w:tcW w:w="704" w:type="dxa"/>
          </w:tcPr>
          <w:p w14:paraId="39AA7E21"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5CB579B3"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390AAD55"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(a)</w:t>
            </w:r>
          </w:p>
        </w:tc>
        <w:tc>
          <w:tcPr>
            <w:tcW w:w="7041" w:type="dxa"/>
          </w:tcPr>
          <w:p w14:paraId="69A85F88" w14:textId="77777777"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新細明體" w:hint="eastAsia"/>
                <w:color w:val="000000"/>
                <w:sz w:val="24"/>
                <w:szCs w:val="24"/>
                <w:lang w:val="en" w:eastAsia="zh-HK"/>
              </w:rPr>
              <w:t>並非對克服因閱讀殘障而產生的</w:t>
            </w:r>
            <w:proofErr w:type="gramStart"/>
            <w:r w:rsidRPr="00813C35">
              <w:rPr>
                <w:rFonts w:ascii="標楷體" w:eastAsia="標楷體" w:hAnsi="標楷體" w:cs="新細明體" w:hint="eastAsia"/>
                <w:color w:val="000000"/>
                <w:sz w:val="24"/>
                <w:szCs w:val="24"/>
                <w:lang w:val="en" w:eastAsia="zh-HK"/>
              </w:rPr>
              <w:t>困難屬</w:t>
            </w:r>
            <w:proofErr w:type="gramEnd"/>
            <w:r w:rsidRPr="00813C35">
              <w:rPr>
                <w:rFonts w:ascii="標楷體" w:eastAsia="標楷體" w:hAnsi="標楷體" w:cs="新細明體" w:hint="eastAsia"/>
                <w:color w:val="000000"/>
                <w:sz w:val="24"/>
                <w:szCs w:val="24"/>
                <w:lang w:val="en" w:eastAsia="zh-HK"/>
              </w:rPr>
              <w:t>必要的改動；或</w:t>
            </w:r>
          </w:p>
        </w:tc>
      </w:tr>
      <w:tr w:rsidR="0002778C" w:rsidRPr="00813C35" w14:paraId="2C6DA00E" w14:textId="77777777" w:rsidTr="00212FB7">
        <w:tc>
          <w:tcPr>
            <w:tcW w:w="704" w:type="dxa"/>
          </w:tcPr>
          <w:p w14:paraId="0C6DC3F6"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6A037E78" w14:textId="77777777" w:rsidR="0002778C" w:rsidRPr="00813C35" w:rsidRDefault="0002778C" w:rsidP="009F3A3D">
            <w:pPr>
              <w:tabs>
                <w:tab w:val="left" w:pos="8080"/>
              </w:tabs>
              <w:rPr>
                <w:rFonts w:ascii="標楷體" w:eastAsia="標楷體" w:hAnsi="標楷體"/>
                <w:sz w:val="24"/>
                <w:szCs w:val="24"/>
                <w:lang w:eastAsia="zh-TW"/>
              </w:rPr>
            </w:pPr>
          </w:p>
        </w:tc>
        <w:tc>
          <w:tcPr>
            <w:tcW w:w="576" w:type="dxa"/>
          </w:tcPr>
          <w:p w14:paraId="2317B416" w14:textId="77777777" w:rsidR="0002778C" w:rsidRPr="00813C35" w:rsidRDefault="0002778C" w:rsidP="009F3A3D">
            <w:pPr>
              <w:tabs>
                <w:tab w:val="left" w:pos="8080"/>
              </w:tabs>
              <w:rPr>
                <w:rFonts w:ascii="標楷體" w:eastAsia="標楷體" w:hAnsi="標楷體"/>
                <w:sz w:val="24"/>
                <w:szCs w:val="24"/>
              </w:rPr>
            </w:pPr>
            <w:r w:rsidRPr="00813C35">
              <w:rPr>
                <w:rFonts w:ascii="標楷體" w:eastAsia="標楷體" w:hAnsi="標楷體" w:cs="Arial"/>
                <w:color w:val="000000"/>
                <w:sz w:val="24"/>
                <w:szCs w:val="24"/>
                <w:lang w:val="en"/>
              </w:rPr>
              <w:t>(b)</w:t>
            </w:r>
          </w:p>
        </w:tc>
        <w:tc>
          <w:tcPr>
            <w:tcW w:w="7041" w:type="dxa"/>
          </w:tcPr>
          <w:p w14:paraId="0BE7073D" w14:textId="77777777" w:rsidR="002B728F" w:rsidRPr="00813C35" w:rsidRDefault="0002778C" w:rsidP="002B728F">
            <w:pPr>
              <w:tabs>
                <w:tab w:val="left" w:pos="8080"/>
              </w:tabs>
              <w:jc w:val="distribute"/>
              <w:rPr>
                <w:rFonts w:ascii="標楷體" w:eastAsia="標楷體" w:hAnsi="標楷體" w:cs="Arial"/>
                <w:color w:val="000000"/>
                <w:sz w:val="24"/>
                <w:szCs w:val="24"/>
                <w:lang w:val="en" w:eastAsia="zh-TW"/>
              </w:rPr>
            </w:pPr>
            <w:r w:rsidRPr="00813C35">
              <w:rPr>
                <w:rFonts w:ascii="標楷體" w:eastAsia="標楷體" w:hAnsi="標楷體" w:cs="新細明體" w:hint="eastAsia"/>
                <w:color w:val="000000"/>
                <w:sz w:val="24"/>
                <w:szCs w:val="24"/>
                <w:lang w:val="en" w:eastAsia="zh-HK"/>
              </w:rPr>
              <w:t>侵犯</w:t>
            </w:r>
            <w:r w:rsidRPr="00813C35">
              <w:rPr>
                <w:rStyle w:val="hklmref"/>
                <w:rFonts w:ascii="標楷體" w:eastAsia="標楷體" w:hAnsi="標楷體" w:cs="Arial" w:hint="eastAsia"/>
                <w:color w:val="000000"/>
                <w:sz w:val="24"/>
                <w:szCs w:val="24"/>
                <w:lang w:val="en" w:eastAsia="zh-HK"/>
              </w:rPr>
              <w:t>第92條</w:t>
            </w:r>
            <w:r w:rsidRPr="00813C35">
              <w:rPr>
                <w:rFonts w:ascii="標楷體" w:eastAsia="標楷體" w:hAnsi="標楷體" w:cs="Arial" w:hint="eastAsia"/>
                <w:color w:val="000000"/>
                <w:sz w:val="24"/>
                <w:szCs w:val="24"/>
                <w:lang w:val="en" w:eastAsia="zh-HK"/>
              </w:rPr>
              <w:t>賦予該作品的作者的其作品不受貶損處理的精</w:t>
            </w:r>
          </w:p>
          <w:p w14:paraId="5F647872" w14:textId="390D712C" w:rsidR="0002778C" w:rsidRPr="00813C35" w:rsidRDefault="0002778C" w:rsidP="009F3A3D">
            <w:pPr>
              <w:tabs>
                <w:tab w:val="left" w:pos="8080"/>
              </w:tabs>
              <w:rPr>
                <w:rFonts w:ascii="標楷體" w:eastAsia="標楷體" w:hAnsi="標楷體"/>
                <w:sz w:val="24"/>
                <w:szCs w:val="24"/>
                <w:lang w:eastAsia="zh-TW"/>
              </w:rPr>
            </w:pPr>
            <w:r w:rsidRPr="00813C35">
              <w:rPr>
                <w:rFonts w:ascii="標楷體" w:eastAsia="標楷體" w:hAnsi="標楷體" w:cs="Arial" w:hint="eastAsia"/>
                <w:color w:val="000000"/>
                <w:sz w:val="24"/>
                <w:szCs w:val="24"/>
                <w:lang w:val="en" w:eastAsia="zh-HK"/>
              </w:rPr>
              <w:t>神權利的改動</w:t>
            </w:r>
            <w:r w:rsidRPr="00813C35">
              <w:rPr>
                <w:rFonts w:ascii="標楷體" w:eastAsia="標楷體" w:hAnsi="標楷體" w:cs="新細明體" w:hint="eastAsia"/>
                <w:color w:val="000000"/>
                <w:sz w:val="24"/>
                <w:szCs w:val="24"/>
                <w:lang w:val="en" w:eastAsia="zh-HK"/>
              </w:rPr>
              <w:t>。</w:t>
            </w:r>
          </w:p>
        </w:tc>
      </w:tr>
      <w:tr w:rsidR="0002778C" w:rsidRPr="00813C35" w14:paraId="5838A5B8" w14:textId="77777777" w:rsidTr="00212FB7">
        <w:tc>
          <w:tcPr>
            <w:tcW w:w="8897" w:type="dxa"/>
            <w:gridSpan w:val="4"/>
          </w:tcPr>
          <w:p w14:paraId="04A20F7B" w14:textId="77777777" w:rsidR="0002778C" w:rsidRPr="00813C35" w:rsidRDefault="0002778C" w:rsidP="009F3A3D">
            <w:pPr>
              <w:widowControl/>
              <w:tabs>
                <w:tab w:val="left" w:pos="8080"/>
              </w:tabs>
              <w:jc w:val="right"/>
              <w:rPr>
                <w:rFonts w:ascii="標楷體" w:eastAsia="標楷體" w:hAnsi="標楷體" w:cs="Arial"/>
                <w:i/>
                <w:color w:val="000000"/>
                <w:sz w:val="24"/>
                <w:szCs w:val="24"/>
                <w:lang w:val="en"/>
              </w:rPr>
            </w:pPr>
            <w:r w:rsidRPr="00813C35">
              <w:rPr>
                <w:rFonts w:ascii="標楷體" w:eastAsia="標楷體" w:hAnsi="標楷體" w:cs="Arial" w:hint="eastAsia"/>
                <w:i/>
                <w:color w:val="000000"/>
                <w:sz w:val="24"/>
                <w:szCs w:val="24"/>
                <w:lang w:val="en"/>
              </w:rPr>
              <w:t>(</w:t>
            </w:r>
            <w:r w:rsidRPr="00813C35">
              <w:rPr>
                <w:rFonts w:ascii="標楷體" w:eastAsia="標楷體" w:hAnsi="標楷體" w:cs="新細明體" w:hint="eastAsia"/>
                <w:i/>
                <w:color w:val="000000"/>
                <w:sz w:val="24"/>
                <w:szCs w:val="24"/>
                <w:lang w:val="en"/>
              </w:rPr>
              <w:t>由</w:t>
            </w:r>
            <w:r w:rsidRPr="00813C35">
              <w:rPr>
                <w:rFonts w:ascii="標楷體" w:eastAsia="標楷體" w:hAnsi="標楷體" w:cs="Arial" w:hint="eastAsia"/>
                <w:i/>
                <w:color w:val="000000"/>
                <w:sz w:val="24"/>
                <w:szCs w:val="24"/>
                <w:lang w:val="en"/>
              </w:rPr>
              <w:t>2007</w:t>
            </w:r>
            <w:proofErr w:type="spellStart"/>
            <w:r w:rsidRPr="00813C35">
              <w:rPr>
                <w:rFonts w:ascii="標楷體" w:eastAsia="標楷體" w:hAnsi="標楷體" w:cs="新細明體" w:hint="eastAsia"/>
                <w:i/>
                <w:color w:val="000000"/>
                <w:sz w:val="24"/>
                <w:szCs w:val="24"/>
                <w:lang w:val="en"/>
              </w:rPr>
              <w:t>年第</w:t>
            </w:r>
            <w:proofErr w:type="spellEnd"/>
            <w:r w:rsidRPr="00813C35">
              <w:rPr>
                <w:rFonts w:ascii="標楷體" w:eastAsia="標楷體" w:hAnsi="標楷體" w:cs="Arial" w:hint="eastAsia"/>
                <w:i/>
                <w:color w:val="000000"/>
                <w:sz w:val="24"/>
                <w:szCs w:val="24"/>
                <w:lang w:val="en"/>
              </w:rPr>
              <w:t>15</w:t>
            </w:r>
            <w:proofErr w:type="spellStart"/>
            <w:r w:rsidRPr="00813C35">
              <w:rPr>
                <w:rFonts w:ascii="標楷體" w:eastAsia="標楷體" w:hAnsi="標楷體" w:cs="新細明體" w:hint="eastAsia"/>
                <w:i/>
                <w:color w:val="000000"/>
                <w:sz w:val="24"/>
                <w:szCs w:val="24"/>
                <w:lang w:val="en"/>
              </w:rPr>
              <w:t>號第</w:t>
            </w:r>
            <w:proofErr w:type="spellEnd"/>
            <w:r w:rsidRPr="00813C35">
              <w:rPr>
                <w:rFonts w:ascii="標楷體" w:eastAsia="標楷體" w:hAnsi="標楷體" w:cs="Arial" w:hint="eastAsia"/>
                <w:i/>
                <w:color w:val="000000"/>
                <w:sz w:val="24"/>
                <w:szCs w:val="24"/>
                <w:lang w:val="en"/>
              </w:rPr>
              <w:t>13</w:t>
            </w:r>
            <w:proofErr w:type="spellStart"/>
            <w:r w:rsidRPr="00813C35">
              <w:rPr>
                <w:rFonts w:ascii="標楷體" w:eastAsia="標楷體" w:hAnsi="標楷體" w:cs="新細明體" w:hint="eastAsia"/>
                <w:i/>
                <w:color w:val="000000"/>
                <w:sz w:val="24"/>
                <w:szCs w:val="24"/>
                <w:lang w:val="en"/>
              </w:rPr>
              <w:t>條增補</w:t>
            </w:r>
            <w:proofErr w:type="spellEnd"/>
            <w:r w:rsidRPr="00813C35">
              <w:rPr>
                <w:rFonts w:ascii="標楷體" w:eastAsia="標楷體" w:hAnsi="標楷體" w:cs="Arial" w:hint="eastAsia"/>
                <w:i/>
                <w:color w:val="000000"/>
                <w:sz w:val="24"/>
                <w:szCs w:val="24"/>
                <w:lang w:val="en"/>
              </w:rPr>
              <w:t>)</w:t>
            </w:r>
          </w:p>
        </w:tc>
      </w:tr>
    </w:tbl>
    <w:p w14:paraId="103A5AFD" w14:textId="77777777" w:rsidR="0002778C" w:rsidRPr="00813C35" w:rsidRDefault="0002778C" w:rsidP="009F3A3D">
      <w:pPr>
        <w:tabs>
          <w:tab w:val="left" w:pos="8080"/>
        </w:tabs>
        <w:rPr>
          <w:rFonts w:ascii="標楷體" w:eastAsia="標楷體" w:hAnsi="標楷體"/>
          <w:szCs w:val="24"/>
        </w:rPr>
      </w:pPr>
    </w:p>
    <w:p w14:paraId="62D51C62" w14:textId="5BBEFD8C" w:rsidR="0090112C" w:rsidRPr="00813C35" w:rsidRDefault="0090112C" w:rsidP="009F3A3D">
      <w:pPr>
        <w:tabs>
          <w:tab w:val="left" w:pos="8080"/>
        </w:tabs>
        <w:overflowPunct w:val="0"/>
        <w:snapToGrid w:val="0"/>
        <w:spacing w:line="360" w:lineRule="atLeast"/>
        <w:jc w:val="both"/>
        <w:rPr>
          <w:rFonts w:ascii="華康細明體" w:eastAsia="華康細明體" w:hAnsi="華康細明體" w:cs="華康細明體"/>
          <w:spacing w:val="20"/>
          <w:szCs w:val="24"/>
        </w:rPr>
      </w:pPr>
    </w:p>
    <w:sectPr w:rsidR="0090112C" w:rsidRPr="00813C35" w:rsidSect="00E52C49">
      <w:headerReference w:type="default" r:id="rId15"/>
      <w:footerReference w:type="default" r:id="rId16"/>
      <w:pgSz w:w="11906" w:h="16838" w:code="9"/>
      <w:pgMar w:top="1440" w:right="1559" w:bottom="1440" w:left="1797" w:header="851" w:footer="851"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D71E9" w14:textId="77777777" w:rsidR="00F77BBD" w:rsidRDefault="00F77BBD" w:rsidP="00E7702D">
      <w:r>
        <w:separator/>
      </w:r>
    </w:p>
  </w:endnote>
  <w:endnote w:type="continuationSeparator" w:id="0">
    <w:p w14:paraId="3ECEC7C4" w14:textId="77777777" w:rsidR="00F77BBD" w:rsidRDefault="00F77BBD" w:rsidP="00E7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華康細明體">
    <w:panose1 w:val="02020309000000000000"/>
    <w:charset w:val="88"/>
    <w:family w:val="modern"/>
    <w:pitch w:val="fixed"/>
    <w:sig w:usb0="F1002BFF" w:usb1="29DFFFFF" w:usb2="00000037" w:usb3="00000000" w:csb0="003F00FF" w:csb1="00000000"/>
  </w:font>
  <w:font w:name="華康中黑體">
    <w:panose1 w:val="020B0509000000000000"/>
    <w:charset w:val="88"/>
    <w:family w:val="modern"/>
    <w:pitch w:val="fixed"/>
    <w:sig w:usb0="F1002BFF" w:usb1="29DFFFFF" w:usb2="00000037" w:usb3="00000000" w:csb0="003F00FF" w:csb1="00000000"/>
  </w:font>
  <w:font w:name="SimHei">
    <w:altName w:val="黑体"/>
    <w:panose1 w:val="02010609060101010101"/>
    <w:charset w:val="86"/>
    <w:family w:val="modern"/>
    <w:pitch w:val="fixed"/>
    <w:sig w:usb0="800002BF" w:usb1="38CF7CFA" w:usb2="00000016" w:usb3="00000000" w:csb0="0004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2053"/>
      <w:docPartObj>
        <w:docPartGallery w:val="Page Numbers (Bottom of Page)"/>
        <w:docPartUnique/>
      </w:docPartObj>
    </w:sdtPr>
    <w:sdtEndPr/>
    <w:sdtContent>
      <w:p w14:paraId="4FFE097E" w14:textId="77777777" w:rsidR="00D6675D" w:rsidRDefault="00D6675D">
        <w:pPr>
          <w:pStyle w:val="a9"/>
          <w:jc w:val="center"/>
        </w:pPr>
      </w:p>
      <w:p w14:paraId="7643F658" w14:textId="5FBEF931" w:rsidR="00D6675D" w:rsidRDefault="00D6675D">
        <w:pPr>
          <w:pStyle w:val="a9"/>
          <w:jc w:val="center"/>
        </w:pPr>
        <w:r>
          <w:fldChar w:fldCharType="begin"/>
        </w:r>
        <w:r>
          <w:instrText>PAGE   \* MERGEFORMAT</w:instrText>
        </w:r>
        <w:r>
          <w:fldChar w:fldCharType="separate"/>
        </w:r>
        <w:r w:rsidR="00B66ED8" w:rsidRPr="00B66ED8">
          <w:rPr>
            <w:noProof/>
            <w:lang w:val="zh-TW"/>
          </w:rPr>
          <w:t>1</w:t>
        </w:r>
        <w:r>
          <w:fldChar w:fldCharType="end"/>
        </w:r>
      </w:p>
    </w:sdtContent>
  </w:sdt>
  <w:p w14:paraId="284E90A5" w14:textId="77777777" w:rsidR="00D6675D" w:rsidRDefault="00D6675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359536"/>
      <w:docPartObj>
        <w:docPartGallery w:val="Page Numbers (Bottom of Page)"/>
        <w:docPartUnique/>
      </w:docPartObj>
    </w:sdtPr>
    <w:sdtEndPr/>
    <w:sdtContent>
      <w:p w14:paraId="556A735E" w14:textId="77777777" w:rsidR="00D6675D" w:rsidRDefault="00D6675D">
        <w:pPr>
          <w:pStyle w:val="a9"/>
          <w:jc w:val="center"/>
        </w:pPr>
      </w:p>
      <w:p w14:paraId="6FD8D050" w14:textId="36CFD190" w:rsidR="00D6675D" w:rsidRDefault="0057088E">
        <w:pPr>
          <w:pStyle w:val="a9"/>
          <w:jc w:val="center"/>
        </w:pPr>
      </w:p>
    </w:sdtContent>
  </w:sdt>
  <w:p w14:paraId="6BBC6DDE" w14:textId="77777777" w:rsidR="00D6675D" w:rsidRDefault="00D667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0A88D" w14:textId="58EC2E94" w:rsidR="00762FDD" w:rsidRDefault="00762FDD">
    <w:pPr>
      <w:pStyle w:val="a9"/>
      <w:jc w:val="center"/>
    </w:pPr>
  </w:p>
  <w:p w14:paraId="077B9D4F" w14:textId="77777777" w:rsidR="0002778C" w:rsidRDefault="0002778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6296"/>
      <w:docPartObj>
        <w:docPartGallery w:val="Page Numbers (Bottom of Page)"/>
        <w:docPartUnique/>
      </w:docPartObj>
    </w:sdtPr>
    <w:sdtEndPr/>
    <w:sdtContent>
      <w:p w14:paraId="7EECE376" w14:textId="6A740157" w:rsidR="00336B72" w:rsidRDefault="00336B72">
        <w:pPr>
          <w:pStyle w:val="a9"/>
          <w:jc w:val="center"/>
        </w:pPr>
        <w:r>
          <w:fldChar w:fldCharType="begin"/>
        </w:r>
        <w:r>
          <w:instrText>PAGE   \* MERGEFORMAT</w:instrText>
        </w:r>
        <w:r>
          <w:fldChar w:fldCharType="separate"/>
        </w:r>
        <w:r w:rsidR="00B66ED8" w:rsidRPr="00B66ED8">
          <w:rPr>
            <w:noProof/>
            <w:lang w:val="zh-TW"/>
          </w:rPr>
          <w:t>5</w:t>
        </w:r>
        <w:r>
          <w:fldChar w:fldCharType="end"/>
        </w:r>
      </w:p>
    </w:sdtContent>
  </w:sdt>
  <w:p w14:paraId="0A4DAF61" w14:textId="77777777" w:rsidR="00762FDD" w:rsidRDefault="00762F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6E435" w14:textId="77777777" w:rsidR="00F77BBD" w:rsidRDefault="00F77BBD" w:rsidP="00E7702D">
      <w:r>
        <w:separator/>
      </w:r>
    </w:p>
  </w:footnote>
  <w:footnote w:type="continuationSeparator" w:id="0">
    <w:p w14:paraId="6EC89C51" w14:textId="77777777" w:rsidR="00F77BBD" w:rsidRDefault="00F77BBD" w:rsidP="00E7702D">
      <w:r>
        <w:continuationSeparator/>
      </w:r>
    </w:p>
  </w:footnote>
  <w:footnote w:id="1">
    <w:p w14:paraId="11890427" w14:textId="41B8792D" w:rsidR="00D6675D" w:rsidRPr="003472DC" w:rsidRDefault="00D6675D" w:rsidP="00B6563A">
      <w:pPr>
        <w:pStyle w:val="a3"/>
        <w:tabs>
          <w:tab w:val="left" w:pos="284"/>
        </w:tabs>
        <w:ind w:left="284" w:hangingChars="142" w:hanging="284"/>
        <w:rPr>
          <w:rFonts w:ascii="華康細明體" w:eastAsia="華康細明體" w:hAnsi="華康細明體" w:cs="華康細明體"/>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hint="eastAsia"/>
          <w:color w:val="000000"/>
          <w:kern w:val="0"/>
          <w:szCs w:val="24"/>
        </w:rPr>
        <w:t xml:space="preserve">  </w:t>
      </w:r>
      <w:r w:rsidRPr="003472DC">
        <w:rPr>
          <w:rFonts w:ascii="華康細明體" w:eastAsia="華康細明體" w:hAnsi="華康細明體" w:cs="華康細明體"/>
          <w:color w:val="000000"/>
          <w:kern w:val="0"/>
          <w:szCs w:val="24"/>
        </w:rPr>
        <w:tab/>
      </w:r>
      <w:r w:rsidRPr="003472DC">
        <w:rPr>
          <w:rFonts w:ascii="華康細明體" w:eastAsia="華康細明體" w:hAnsi="華康細明體" w:cs="華康細明體" w:hint="eastAsia"/>
          <w:color w:val="000000"/>
          <w:kern w:val="0"/>
          <w:szCs w:val="24"/>
        </w:rPr>
        <w:t>世界知識產權組織為聯合國轄下負責監督與</w:t>
      </w:r>
      <w:r w:rsidRPr="003472DC">
        <w:rPr>
          <w:rFonts w:ascii="華康細明體" w:eastAsia="華康細明體" w:hAnsi="華康細明體" w:cs="華康細明體" w:hint="eastAsia"/>
          <w:szCs w:val="24"/>
        </w:rPr>
        <w:t>知識產權有關服務及政策的機構，</w:t>
      </w:r>
      <w:r w:rsidRPr="003472DC">
        <w:rPr>
          <w:rFonts w:ascii="華康細明體" w:eastAsia="華康細明體" w:hAnsi="華康細明體" w:cs="華康細明體" w:hint="eastAsia"/>
        </w:rPr>
        <w:t>共有</w:t>
      </w:r>
      <w:r w:rsidRPr="003472DC">
        <w:rPr>
          <w:rFonts w:ascii="華康細明體" w:eastAsia="華康細明體" w:hAnsi="華康細明體" w:cs="華康細明體"/>
        </w:rPr>
        <w:t>189</w:t>
      </w:r>
      <w:r w:rsidRPr="003472DC">
        <w:rPr>
          <w:rFonts w:ascii="華康細明體" w:eastAsia="華康細明體" w:hAnsi="華康細明體" w:cs="華康細明體" w:hint="eastAsia"/>
        </w:rPr>
        <w:t>個成員國</w:t>
      </w:r>
      <w:r w:rsidRPr="003472DC">
        <w:rPr>
          <w:rFonts w:ascii="華康細明體" w:eastAsia="華康細明體" w:hAnsi="華康細明體" w:cs="華康細明體" w:hint="eastAsia"/>
          <w:color w:val="3B3B3B"/>
          <w:szCs w:val="24"/>
          <w:lang w:val="en"/>
        </w:rPr>
        <w:t>。</w:t>
      </w:r>
      <w:r w:rsidRPr="003472DC">
        <w:rPr>
          <w:rFonts w:ascii="華康細明體" w:eastAsia="華康細明體" w:hAnsi="華康細明體" w:cs="華康細明體" w:hint="eastAsia"/>
        </w:rPr>
        <w:t>香港以中國代表團一員的身份參與</w:t>
      </w:r>
      <w:r w:rsidRPr="003472DC">
        <w:rPr>
          <w:rFonts w:ascii="華康細明體" w:eastAsia="華康細明體" w:hAnsi="華康細明體" w:cs="華康細明體" w:hint="eastAsia"/>
          <w:color w:val="000000"/>
          <w:kern w:val="0"/>
          <w:szCs w:val="24"/>
        </w:rPr>
        <w:t>世界知識產權組織的</w:t>
      </w:r>
      <w:r w:rsidRPr="003472DC">
        <w:rPr>
          <w:rFonts w:ascii="華康細明體" w:eastAsia="華康細明體" w:hAnsi="華康細明體" w:cs="華康細明體" w:hint="eastAsia"/>
        </w:rPr>
        <w:t>成員國</w:t>
      </w:r>
      <w:r w:rsidRPr="003472DC">
        <w:rPr>
          <w:rFonts w:ascii="華康細明體" w:eastAsia="華康細明體" w:hAnsi="華康細明體" w:cs="華康細明體" w:hint="eastAsia"/>
          <w:color w:val="000000"/>
          <w:kern w:val="0"/>
          <w:szCs w:val="24"/>
        </w:rPr>
        <w:t>的年度會議</w:t>
      </w:r>
      <w:r w:rsidRPr="003472DC">
        <w:rPr>
          <w:rFonts w:ascii="華康細明體" w:eastAsia="華康細明體" w:hAnsi="華康細明體" w:cs="華康細明體" w:hint="eastAsia"/>
          <w:color w:val="3B3B3B"/>
          <w:szCs w:val="24"/>
          <w:lang w:val="en"/>
        </w:rPr>
        <w:t>。</w:t>
      </w:r>
    </w:p>
  </w:footnote>
  <w:footnote w:id="2">
    <w:p w14:paraId="13D69CFB" w14:textId="6328421F" w:rsidR="00D6675D" w:rsidRPr="003472DC" w:rsidRDefault="00D6675D" w:rsidP="003472DC">
      <w:pPr>
        <w:pStyle w:val="a3"/>
        <w:tabs>
          <w:tab w:val="left" w:pos="284"/>
        </w:tabs>
        <w:ind w:left="284" w:hangingChars="142" w:hanging="284"/>
        <w:jc w:val="both"/>
        <w:rPr>
          <w:rFonts w:ascii="華康細明體" w:eastAsia="華康細明體" w:hAnsi="華康細明體" w:cs="華康細明體"/>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rPr>
        <w:t xml:space="preserve"> </w:t>
      </w:r>
      <w:r w:rsidRPr="003472DC">
        <w:rPr>
          <w:rFonts w:ascii="華康細明體" w:eastAsia="華康細明體" w:hAnsi="華康細明體" w:cs="華康細明體" w:hint="eastAsia"/>
        </w:rPr>
        <w:tab/>
      </w:r>
      <w:proofErr w:type="gramStart"/>
      <w:r w:rsidRPr="003472DC">
        <w:rPr>
          <w:rFonts w:ascii="華康細明體" w:eastAsia="華康細明體" w:hAnsi="華康細明體" w:cs="華康細明體" w:hint="eastAsia"/>
          <w:lang w:val="en"/>
        </w:rPr>
        <w:t>已交存批准</w:t>
      </w:r>
      <w:proofErr w:type="gramEnd"/>
      <w:r w:rsidRPr="003472DC">
        <w:rPr>
          <w:rFonts w:ascii="華康細明體" w:eastAsia="華康細明體" w:hAnsi="華康細明體" w:cs="華康細明體" w:hint="eastAsia"/>
          <w:lang w:val="en"/>
        </w:rPr>
        <w:t>書或加入書</w:t>
      </w:r>
      <w:r w:rsidRPr="003472DC">
        <w:rPr>
          <w:rFonts w:ascii="華康細明體" w:eastAsia="華康細明體" w:hAnsi="華康細明體" w:cs="華康細明體" w:hint="eastAsia"/>
        </w:rPr>
        <w:t>的《馬拉喀什條約》締約方包括加拿大、韓國、澳洲和新加坡</w:t>
      </w:r>
      <w:r w:rsidRPr="003472DC">
        <w:rPr>
          <w:rFonts w:ascii="華康細明體" w:eastAsia="華康細明體" w:hAnsi="華康細明體" w:cs="華康細明體" w:hint="eastAsia"/>
          <w:lang w:val="en"/>
        </w:rPr>
        <w:t>。中國已簽署</w:t>
      </w:r>
      <w:r w:rsidRPr="003472DC">
        <w:rPr>
          <w:rFonts w:ascii="華康細明體" w:eastAsia="華康細明體" w:hAnsi="華康細明體" w:cs="華康細明體" w:hint="eastAsia"/>
        </w:rPr>
        <w:t>《馬拉喀什條約》</w:t>
      </w:r>
      <w:r w:rsidRPr="003472DC">
        <w:rPr>
          <w:rFonts w:ascii="華康細明體" w:eastAsia="華康細明體" w:hAnsi="華康細明體" w:cs="華康細明體" w:hint="eastAsia"/>
          <w:lang w:val="en"/>
        </w:rPr>
        <w:t>。</w:t>
      </w:r>
      <w:r w:rsidRPr="003472DC">
        <w:rPr>
          <w:rFonts w:ascii="華康細明體" w:eastAsia="華康細明體" w:hAnsi="華康細明體" w:cs="華康細明體" w:hint="eastAsia"/>
        </w:rPr>
        <w:t>《馬拉喀什條約》經國家確認批准生效後，中央人民政府可以根據基本法第</w:t>
      </w:r>
      <w:r w:rsidRPr="003472DC">
        <w:rPr>
          <w:rFonts w:ascii="華康細明體" w:eastAsia="華康細明體" w:hAnsi="華康細明體" w:cs="華康細明體"/>
        </w:rPr>
        <w:t>153條將《馬拉喀什條約》適用於香港特別行政區</w:t>
      </w:r>
      <w:r w:rsidRPr="003472DC">
        <w:rPr>
          <w:rFonts w:ascii="華康細明體" w:eastAsia="華康細明體" w:hAnsi="華康細明體" w:cs="華康細明體"/>
          <w:lang w:val="en"/>
        </w:rPr>
        <w:t>。</w:t>
      </w:r>
      <w:r w:rsidRPr="003472DC">
        <w:rPr>
          <w:rFonts w:ascii="華康細明體" w:eastAsia="華康細明體" w:hAnsi="華康細明體" w:cs="華康細明體"/>
        </w:rPr>
        <w:t xml:space="preserve">  </w:t>
      </w:r>
    </w:p>
  </w:footnote>
  <w:footnote w:id="3">
    <w:p w14:paraId="0E85B0E4" w14:textId="2061D0CF" w:rsidR="00D6675D" w:rsidRPr="00375038" w:rsidRDefault="00D6675D" w:rsidP="00015F37">
      <w:pPr>
        <w:pStyle w:val="a3"/>
        <w:tabs>
          <w:tab w:val="left" w:pos="284"/>
        </w:tabs>
        <w:rPr>
          <w:rFonts w:ascii="華康細明體" w:eastAsia="華康細明體" w:hAnsi="華康細明體" w:cs="華康細明體"/>
        </w:rPr>
      </w:pPr>
      <w:r w:rsidRPr="00375038">
        <w:rPr>
          <w:rStyle w:val="a5"/>
          <w:rFonts w:ascii="華康細明體" w:eastAsia="華康細明體" w:hAnsi="華康細明體" w:cs="華康細明體"/>
        </w:rPr>
        <w:footnoteRef/>
      </w:r>
      <w:r w:rsidRPr="00375038">
        <w:rPr>
          <w:rFonts w:ascii="華康細明體" w:eastAsia="華康細明體" w:hAnsi="華康細明體" w:cs="華康細明體"/>
        </w:rPr>
        <w:t xml:space="preserve"> </w:t>
      </w:r>
      <w:r>
        <w:rPr>
          <w:rFonts w:ascii="華康細明體" w:eastAsia="華康細明體" w:hAnsi="華康細明體" w:cs="華康細明體" w:hint="eastAsia"/>
        </w:rPr>
        <w:tab/>
      </w:r>
      <w:r w:rsidRPr="00015F37">
        <w:rPr>
          <w:rFonts w:ascii="華康細明體" w:eastAsia="華康細明體" w:hAnsi="華康細明體" w:cs="華康細明體" w:hint="eastAsia"/>
        </w:rPr>
        <w:t>《馬拉喀什條約》採用了</w:t>
      </w:r>
      <w:r w:rsidRPr="00015F37">
        <w:rPr>
          <w:rFonts w:ascii="華康細明體" w:eastAsia="華康細明體" w:hAnsi="華康細明體" w:cs="華康細明體"/>
        </w:rPr>
        <w:t>“</w:t>
      </w:r>
      <w:r w:rsidRPr="00015F37">
        <w:rPr>
          <w:rFonts w:ascii="華康細明體" w:eastAsia="華康細明體" w:hAnsi="華康細明體" w:cs="華康細明體" w:hint="eastAsia"/>
        </w:rPr>
        <w:t>無障礙格式版</w:t>
      </w:r>
      <w:r w:rsidRPr="00015F37">
        <w:rPr>
          <w:rFonts w:ascii="華康細明體" w:eastAsia="華康細明體" w:hAnsi="華康細明體" w:cs="華康細明體"/>
        </w:rPr>
        <w:t>”</w:t>
      </w:r>
      <w:r w:rsidRPr="00015F37">
        <w:rPr>
          <w:rFonts w:ascii="華康細明體" w:eastAsia="華康細明體" w:hAnsi="華康細明體" w:cs="華康細明體" w:hint="eastAsia"/>
        </w:rPr>
        <w:t>此定義詞，而《版權條例》（第528章）則採用了</w:t>
      </w:r>
      <w:r>
        <w:rPr>
          <w:rFonts w:ascii="華康細明體" w:eastAsia="華康細明體" w:hAnsi="華康細明體" w:cs="華康細明體"/>
        </w:rPr>
        <w:tab/>
      </w:r>
      <w:r w:rsidRPr="00015F37">
        <w:rPr>
          <w:rFonts w:ascii="華康細明體" w:eastAsia="華康細明體" w:hAnsi="華康細明體" w:cs="華康細明體"/>
        </w:rPr>
        <w:t>“</w:t>
      </w:r>
      <w:r w:rsidRPr="00015F37">
        <w:rPr>
          <w:rFonts w:ascii="華康細明體" w:eastAsia="華康細明體" w:hAnsi="華康細明體" w:cs="華康細明體" w:hint="eastAsia"/>
        </w:rPr>
        <w:t>便於閱讀文本</w:t>
      </w:r>
      <w:r w:rsidRPr="00015F37">
        <w:rPr>
          <w:rFonts w:ascii="華康細明體" w:eastAsia="華康細明體" w:hAnsi="華康細明體" w:cs="華康細明體"/>
        </w:rPr>
        <w:t>”</w:t>
      </w:r>
      <w:r w:rsidRPr="00015F37">
        <w:rPr>
          <w:rFonts w:ascii="華康細明體" w:eastAsia="華康細明體" w:hAnsi="華康細明體" w:cs="華康細明體" w:hint="eastAsia"/>
        </w:rPr>
        <w:t>。兩者含義基本相同。</w:t>
      </w:r>
    </w:p>
  </w:footnote>
  <w:footnote w:id="4">
    <w:p w14:paraId="3549955A" w14:textId="7DC4D63B" w:rsidR="00D6675D" w:rsidRPr="003472DC" w:rsidRDefault="00D6675D" w:rsidP="003472DC">
      <w:pPr>
        <w:pStyle w:val="a3"/>
        <w:tabs>
          <w:tab w:val="left" w:pos="284"/>
        </w:tabs>
        <w:ind w:left="284" w:hangingChars="142" w:hanging="284"/>
        <w:rPr>
          <w:rFonts w:ascii="華康細明體" w:eastAsia="華康細明體" w:hAnsi="華康細明體" w:cs="華康細明體"/>
          <w:lang w:eastAsia="zh-HK"/>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rPr>
        <w:t xml:space="preserve"> </w:t>
      </w:r>
      <w:r w:rsidRPr="003472DC">
        <w:rPr>
          <w:rFonts w:ascii="華康細明體" w:eastAsia="華康細明體" w:hAnsi="華康細明體" w:cs="華康細明體" w:hint="eastAsia"/>
        </w:rPr>
        <w:tab/>
      </w:r>
      <w:r w:rsidRPr="003472DC">
        <w:rPr>
          <w:rFonts w:ascii="華康細明體" w:eastAsia="華康細明體" w:hAnsi="華康細明體" w:cs="華康細明體"/>
        </w:rPr>
        <w:t>《版權條例》第40B條</w:t>
      </w:r>
      <w:r w:rsidRPr="003472DC">
        <w:rPr>
          <w:rFonts w:ascii="華康細明體" w:eastAsia="華康細明體" w:hAnsi="華康細明體" w:cs="華康細明體"/>
          <w:lang w:val="en"/>
        </w:rPr>
        <w:t>。</w:t>
      </w:r>
    </w:p>
  </w:footnote>
  <w:footnote w:id="5">
    <w:p w14:paraId="62F362C7" w14:textId="6DD9311F" w:rsidR="00D6675D" w:rsidRPr="003472DC" w:rsidRDefault="00D6675D" w:rsidP="003472DC">
      <w:pPr>
        <w:pStyle w:val="a3"/>
        <w:tabs>
          <w:tab w:val="left" w:pos="284"/>
        </w:tabs>
        <w:ind w:left="284" w:hangingChars="142" w:hanging="284"/>
        <w:rPr>
          <w:rFonts w:ascii="華康細明體" w:eastAsia="華康細明體" w:hAnsi="華康細明體" w:cs="華康細明體"/>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rPr>
        <w:t xml:space="preserve"> </w:t>
      </w:r>
      <w:r w:rsidRPr="003472DC">
        <w:rPr>
          <w:rFonts w:ascii="華康細明體" w:eastAsia="華康細明體" w:hAnsi="華康細明體" w:cs="華康細明體" w:hint="eastAsia"/>
        </w:rPr>
        <w:tab/>
      </w:r>
      <w:r w:rsidRPr="003472DC">
        <w:rPr>
          <w:rFonts w:ascii="華康細明體" w:eastAsia="華康細明體" w:hAnsi="華康細明體" w:cs="華康細明體"/>
        </w:rPr>
        <w:t>“指明團體”的定義於第15段加以說明</w:t>
      </w:r>
      <w:r w:rsidRPr="003472DC">
        <w:rPr>
          <w:rFonts w:ascii="華康細明體" w:eastAsia="華康細明體" w:hAnsi="華康細明體" w:cs="華康細明體"/>
          <w:lang w:val="en"/>
        </w:rPr>
        <w:t>。</w:t>
      </w:r>
      <w:r w:rsidRPr="003472DC">
        <w:rPr>
          <w:rFonts w:ascii="華康細明體" w:eastAsia="華康細明體" w:hAnsi="華康細明體" w:cs="華康細明體"/>
        </w:rPr>
        <w:t xml:space="preserve"> </w:t>
      </w:r>
    </w:p>
  </w:footnote>
  <w:footnote w:id="6">
    <w:p w14:paraId="2E215844" w14:textId="4A8B5415" w:rsidR="00D6675D" w:rsidRPr="003472DC" w:rsidRDefault="00D6675D" w:rsidP="003472DC">
      <w:pPr>
        <w:pStyle w:val="a3"/>
        <w:tabs>
          <w:tab w:val="left" w:pos="284"/>
        </w:tabs>
        <w:ind w:left="284" w:hangingChars="142" w:hanging="284"/>
        <w:rPr>
          <w:rFonts w:ascii="華康細明體" w:eastAsia="華康細明體" w:hAnsi="華康細明體" w:cs="華康細明體"/>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hint="eastAsia"/>
        </w:rPr>
        <w:tab/>
      </w:r>
      <w:r w:rsidRPr="003472DC">
        <w:rPr>
          <w:rFonts w:ascii="華康細明體" w:eastAsia="華康細明體" w:hAnsi="華康細明體" w:cs="華康細明體"/>
        </w:rPr>
        <w:t>《版權條例》第40C條</w:t>
      </w:r>
      <w:r w:rsidRPr="003472DC">
        <w:rPr>
          <w:rFonts w:ascii="華康細明體" w:eastAsia="華康細明體" w:hAnsi="華康細明體" w:cs="華康細明體"/>
          <w:lang w:val="en"/>
        </w:rPr>
        <w:t>。</w:t>
      </w:r>
      <w:r w:rsidRPr="003472DC">
        <w:rPr>
          <w:rFonts w:ascii="華康細明體" w:eastAsia="華康細明體" w:hAnsi="華康細明體" w:cs="華康細明體"/>
          <w:lang w:eastAsia="zh-HK"/>
        </w:rPr>
        <w:t xml:space="preserve"> </w:t>
      </w:r>
      <w:r w:rsidRPr="003472DC">
        <w:rPr>
          <w:rFonts w:ascii="華康細明體" w:eastAsia="華康細明體" w:hAnsi="華康細明體" w:cs="華康細明體"/>
        </w:rPr>
        <w:t xml:space="preserve"> </w:t>
      </w:r>
    </w:p>
  </w:footnote>
  <w:footnote w:id="7">
    <w:p w14:paraId="5043F8BA" w14:textId="0C15AEF3" w:rsidR="00D6675D" w:rsidRPr="003472DC" w:rsidRDefault="00D6675D" w:rsidP="003472DC">
      <w:pPr>
        <w:pStyle w:val="a3"/>
        <w:tabs>
          <w:tab w:val="left" w:pos="284"/>
        </w:tabs>
        <w:ind w:left="284" w:hangingChars="142" w:hanging="284"/>
        <w:jc w:val="both"/>
        <w:rPr>
          <w:rFonts w:ascii="華康細明體" w:eastAsia="華康細明體" w:hAnsi="華康細明體" w:cs="華康細明體"/>
        </w:rPr>
      </w:pPr>
      <w:r w:rsidRPr="003472DC">
        <w:rPr>
          <w:rStyle w:val="a5"/>
          <w:rFonts w:ascii="華康細明體" w:eastAsia="華康細明體" w:hAnsi="華康細明體" w:cs="華康細明體"/>
        </w:rPr>
        <w:footnoteRef/>
      </w:r>
      <w:r w:rsidRPr="003472DC">
        <w:rPr>
          <w:rFonts w:ascii="華康細明體" w:eastAsia="華康細明體" w:hAnsi="華康細明體" w:cs="華康細明體"/>
        </w:rPr>
        <w:t xml:space="preserve"> </w:t>
      </w:r>
      <w:r>
        <w:rPr>
          <w:rFonts w:ascii="華康細明體" w:eastAsia="華康細明體" w:hAnsi="華康細明體" w:cs="華康細明體" w:hint="eastAsia"/>
        </w:rPr>
        <w:tab/>
      </w:r>
      <w:r w:rsidRPr="003472DC">
        <w:rPr>
          <w:rFonts w:ascii="華康細明體" w:eastAsia="華康細明體" w:hAnsi="華康細明體" w:cs="華康細明體"/>
          <w:szCs w:val="24"/>
        </w:rPr>
        <w:t>《版權條例》第40D條</w:t>
      </w:r>
      <w:r w:rsidRPr="003472DC">
        <w:rPr>
          <w:rFonts w:ascii="華康細明體" w:eastAsia="華康細明體" w:hAnsi="華康細明體" w:cs="華康細明體"/>
          <w:color w:val="3B3B3B"/>
          <w:lang w:val="en"/>
        </w:rPr>
        <w:t>。</w:t>
      </w:r>
      <w:r w:rsidRPr="003472DC">
        <w:rPr>
          <w:rFonts w:ascii="華康細明體" w:eastAsia="華康細明體" w:hAnsi="華康細明體" w:cs="華康細明體"/>
          <w:szCs w:val="24"/>
        </w:rPr>
        <w:t>在符合</w:t>
      </w:r>
      <w:r w:rsidRPr="003472DC">
        <w:rPr>
          <w:rFonts w:ascii="華康細明體" w:eastAsia="華康細明體" w:hAnsi="華康細明體" w:cs="華康細明體" w:hint="eastAsia"/>
          <w:szCs w:val="24"/>
        </w:rPr>
        <w:t>指明</w:t>
      </w:r>
      <w:r w:rsidRPr="003472DC">
        <w:rPr>
          <w:rFonts w:ascii="華康細明體" w:eastAsia="華康細明體" w:hAnsi="華康細明體" w:cs="華康細明體"/>
          <w:szCs w:val="24"/>
        </w:rPr>
        <w:t>條件的情況下，指明團體可以借出或轉移在製作便於閱讀文本的過程中產生的中間</w:t>
      </w:r>
      <w:r w:rsidRPr="003472DC">
        <w:rPr>
          <w:rFonts w:ascii="華康細明體" w:eastAsia="華康細明體" w:hAnsi="華康細明體" w:cs="華康細明體" w:hint="eastAsia"/>
          <w:szCs w:val="24"/>
        </w:rPr>
        <w:t>複製品予另一指明團體</w:t>
      </w:r>
      <w:r w:rsidRPr="003472DC">
        <w:rPr>
          <w:rFonts w:ascii="華康細明體" w:eastAsia="華康細明體" w:hAnsi="華康細明體" w:cs="華康細明體" w:hint="eastAsia"/>
          <w:color w:val="3B3B3B"/>
          <w:lang w:val="en"/>
        </w:rPr>
        <w:t>。</w:t>
      </w:r>
    </w:p>
  </w:footnote>
  <w:footnote w:id="8">
    <w:p w14:paraId="70C12908" w14:textId="2F2A7A06" w:rsidR="00D6675D" w:rsidRPr="00EB28A6" w:rsidRDefault="00D6675D" w:rsidP="00447048">
      <w:pPr>
        <w:pStyle w:val="a3"/>
        <w:tabs>
          <w:tab w:val="left" w:pos="284"/>
        </w:tabs>
        <w:ind w:left="284" w:hangingChars="142" w:hanging="284"/>
        <w:jc w:val="both"/>
      </w:pPr>
      <w:r>
        <w:rPr>
          <w:rStyle w:val="a5"/>
        </w:rPr>
        <w:footnoteRef/>
      </w:r>
      <w:r>
        <w:rPr>
          <w:rFonts w:hint="eastAsia"/>
        </w:rPr>
        <w:t xml:space="preserve">  </w:t>
      </w:r>
      <w:r>
        <w:tab/>
      </w:r>
      <w:proofErr w:type="gramStart"/>
      <w:r w:rsidRPr="00EB28A6">
        <w:rPr>
          <w:rFonts w:hint="eastAsia"/>
        </w:rPr>
        <w:t>按第</w:t>
      </w:r>
      <w:proofErr w:type="gramEnd"/>
      <w:r w:rsidRPr="00330FEB">
        <w:rPr>
          <w:rFonts w:ascii="Times New Roman" w:hAnsi="Times New Roman" w:cs="Times New Roman"/>
        </w:rPr>
        <w:t>(a)</w:t>
      </w:r>
      <w:r w:rsidRPr="00330FEB">
        <w:rPr>
          <w:rFonts w:ascii="Times New Roman" w:hAnsi="Times New Roman" w:cs="Times New Roman"/>
        </w:rPr>
        <w:t>至</w:t>
      </w:r>
      <w:r w:rsidRPr="00330FEB">
        <w:rPr>
          <w:rFonts w:ascii="Times New Roman" w:hAnsi="Times New Roman" w:cs="Times New Roman"/>
        </w:rPr>
        <w:t>(c)</w:t>
      </w:r>
      <w:r w:rsidRPr="00F02A87">
        <w:rPr>
          <w:rFonts w:ascii="Times New Roman" w:hAnsi="Times New Roman" w:cs="Times New Roman" w:hint="eastAsia"/>
        </w:rPr>
        <w:t>小</w:t>
      </w:r>
      <w:r w:rsidRPr="00EB28A6">
        <w:rPr>
          <w:rFonts w:hint="eastAsia"/>
        </w:rPr>
        <w:t>段，“指明團體”的定義</w:t>
      </w:r>
      <w:proofErr w:type="gramStart"/>
      <w:r w:rsidRPr="00EB28A6">
        <w:rPr>
          <w:rFonts w:hint="eastAsia"/>
        </w:rPr>
        <w:t>包括官立學校</w:t>
      </w:r>
      <w:proofErr w:type="gramEnd"/>
      <w:r w:rsidRPr="00EB28A6">
        <w:rPr>
          <w:rFonts w:hint="eastAsia"/>
        </w:rPr>
        <w:t>，非牟利學校</w:t>
      </w:r>
      <w:r w:rsidRPr="00EB28A6">
        <w:rPr>
          <w:rFonts w:hint="eastAsia"/>
        </w:rPr>
        <w:t>(</w:t>
      </w:r>
      <w:r w:rsidRPr="00EB28A6">
        <w:rPr>
          <w:rFonts w:hint="eastAsia"/>
        </w:rPr>
        <w:t>根據《稅務條例》第</w:t>
      </w:r>
      <w:r w:rsidRPr="00330FEB">
        <w:rPr>
          <w:rFonts w:ascii="Times New Roman" w:hAnsi="Times New Roman" w:cs="Times New Roman"/>
        </w:rPr>
        <w:t>88</w:t>
      </w:r>
      <w:r w:rsidRPr="00EB28A6">
        <w:rPr>
          <w:rFonts w:hint="eastAsia"/>
        </w:rPr>
        <w:t>條獲豁免繳稅的學校</w:t>
      </w:r>
      <w:r w:rsidRPr="00EB28A6">
        <w:rPr>
          <w:rFonts w:hint="eastAsia"/>
        </w:rPr>
        <w:t>)</w:t>
      </w:r>
      <w:r w:rsidRPr="00EB28A6">
        <w:rPr>
          <w:rFonts w:hint="eastAsia"/>
        </w:rPr>
        <w:t>及獲政府發放直接經常性補助金的學校。</w:t>
      </w:r>
    </w:p>
  </w:footnote>
  <w:footnote w:id="9">
    <w:p w14:paraId="4D3B7FDB" w14:textId="1CBC721F" w:rsidR="00D6675D" w:rsidRPr="00792FF7" w:rsidRDefault="00D6675D" w:rsidP="00447048">
      <w:pPr>
        <w:pStyle w:val="a3"/>
        <w:tabs>
          <w:tab w:val="left" w:pos="284"/>
        </w:tabs>
        <w:ind w:left="284" w:hangingChars="142" w:hanging="284"/>
        <w:jc w:val="both"/>
        <w:rPr>
          <w:rFonts w:eastAsia="SimSun"/>
        </w:rPr>
      </w:pPr>
      <w:r>
        <w:rPr>
          <w:rStyle w:val="a5"/>
        </w:rPr>
        <w:footnoteRef/>
      </w:r>
      <w:r>
        <w:t xml:space="preserve"> </w:t>
      </w:r>
      <w:r>
        <w:rPr>
          <w:rFonts w:hint="eastAsia"/>
        </w:rPr>
        <w:t xml:space="preserve"> </w:t>
      </w:r>
      <w:r>
        <w:tab/>
      </w:r>
      <w:r w:rsidRPr="00420EBB">
        <w:rPr>
          <w:rFonts w:asciiTheme="minorEastAsia" w:hAnsiTheme="minorEastAsia" w:cs="華康中黑體" w:hint="eastAsia"/>
          <w:szCs w:val="24"/>
        </w:rPr>
        <w:t>文學</w:t>
      </w:r>
      <w:r w:rsidRPr="00420EBB">
        <w:rPr>
          <w:rFonts w:asciiTheme="minorEastAsia" w:hAnsiTheme="minorEastAsia" w:hint="eastAsia"/>
          <w:szCs w:val="24"/>
        </w:rPr>
        <w:t>、戲劇</w:t>
      </w:r>
      <w:r w:rsidRPr="00792FF7">
        <w:rPr>
          <w:rFonts w:ascii="SimSun" w:eastAsia="新細明體" w:hAnsi="SimSun" w:hint="eastAsia"/>
          <w:szCs w:val="24"/>
        </w:rPr>
        <w:t>及</w:t>
      </w:r>
      <w:r w:rsidRPr="00420EBB">
        <w:rPr>
          <w:rFonts w:asciiTheme="minorEastAsia" w:hAnsiTheme="minorEastAsia" w:hint="eastAsia"/>
          <w:szCs w:val="24"/>
        </w:rPr>
        <w:t>音樂作品</w:t>
      </w:r>
      <w:r>
        <w:rPr>
          <w:rFonts w:asciiTheme="minorEastAsia" w:hAnsiTheme="minorEastAsia" w:hint="eastAsia"/>
          <w:szCs w:val="24"/>
        </w:rPr>
        <w:t>的定義見</w:t>
      </w:r>
      <w:r w:rsidRPr="00792FF7">
        <w:rPr>
          <w:rFonts w:ascii="SimSun" w:eastAsia="新細明體" w:hAnsi="SimSun" w:hint="eastAsia"/>
          <w:szCs w:val="24"/>
        </w:rPr>
        <w:t>於</w:t>
      </w:r>
      <w:r w:rsidRPr="00280CBA">
        <w:rPr>
          <w:rFonts w:asciiTheme="minorEastAsia" w:hAnsiTheme="minorEastAsia" w:hint="eastAsia"/>
          <w:szCs w:val="24"/>
        </w:rPr>
        <w:t>《版權條例》第</w:t>
      </w:r>
      <w:r w:rsidRPr="00280CBA">
        <w:rPr>
          <w:rFonts w:asciiTheme="minorEastAsia" w:hAnsiTheme="minorEastAsia"/>
          <w:szCs w:val="24"/>
        </w:rPr>
        <w:t>4</w:t>
      </w:r>
      <w:r w:rsidRPr="00280CBA">
        <w:rPr>
          <w:rFonts w:asciiTheme="minorEastAsia" w:hAnsiTheme="minorEastAsia" w:hint="eastAsia"/>
          <w:szCs w:val="24"/>
        </w:rPr>
        <w:t>條</w:t>
      </w:r>
      <w:r w:rsidRPr="00420EBB">
        <w:rPr>
          <w:rFonts w:asciiTheme="minorEastAsia" w:hAnsiTheme="minorEastAsia" w:cs="新細明體" w:hint="eastAsia"/>
          <w:color w:val="3B3B3B"/>
          <w:szCs w:val="24"/>
          <w:lang w:val="en"/>
        </w:rPr>
        <w:t>。</w:t>
      </w:r>
      <w:r w:rsidRPr="00420EBB">
        <w:rPr>
          <w:rFonts w:asciiTheme="minorEastAsia" w:hAnsiTheme="minorEastAsia" w:hint="eastAsia"/>
          <w:szCs w:val="24"/>
        </w:rPr>
        <w:t>藝術作品</w:t>
      </w:r>
      <w:r>
        <w:rPr>
          <w:rFonts w:asciiTheme="minorEastAsia" w:hAnsiTheme="minorEastAsia" w:hint="eastAsia"/>
          <w:szCs w:val="24"/>
        </w:rPr>
        <w:t>的</w:t>
      </w:r>
      <w:r w:rsidRPr="00792FF7">
        <w:rPr>
          <w:rFonts w:ascii="SimSun" w:eastAsia="新細明體" w:hAnsi="SimSun" w:hint="eastAsia"/>
          <w:szCs w:val="24"/>
        </w:rPr>
        <w:t>定義見</w:t>
      </w:r>
      <w:r>
        <w:rPr>
          <w:rFonts w:ascii="SimSun" w:eastAsia="新細明體" w:hAnsi="SimSun" w:hint="eastAsia"/>
          <w:szCs w:val="24"/>
        </w:rPr>
        <w:t>於</w:t>
      </w:r>
      <w:r w:rsidRPr="00280CBA">
        <w:rPr>
          <w:rFonts w:asciiTheme="minorEastAsia" w:hAnsiTheme="minorEastAsia" w:hint="eastAsia"/>
          <w:szCs w:val="24"/>
        </w:rPr>
        <w:t>《版權條例》第</w:t>
      </w:r>
      <w:r>
        <w:rPr>
          <w:rFonts w:asciiTheme="minorEastAsia" w:hAnsiTheme="minorEastAsia"/>
          <w:szCs w:val="24"/>
        </w:rPr>
        <w:t>5</w:t>
      </w:r>
      <w:r w:rsidRPr="00280CBA">
        <w:rPr>
          <w:rFonts w:asciiTheme="minorEastAsia" w:hAnsiTheme="minorEastAsia" w:hint="eastAsia"/>
          <w:szCs w:val="24"/>
        </w:rPr>
        <w:t>條</w:t>
      </w:r>
      <w:r w:rsidRPr="00420EBB">
        <w:rPr>
          <w:rFonts w:asciiTheme="minorEastAsia" w:hAnsiTheme="minorEastAsia" w:cs="新細明體" w:hint="eastAsia"/>
          <w:color w:val="3B3B3B"/>
          <w:szCs w:val="24"/>
          <w:lang w:val="en"/>
        </w:rPr>
        <w:t>。</w:t>
      </w:r>
    </w:p>
  </w:footnote>
  <w:footnote w:id="10">
    <w:p w14:paraId="3E087AC7" w14:textId="413F817B" w:rsidR="00D6675D" w:rsidRPr="002D70B7" w:rsidRDefault="00D6675D" w:rsidP="002D70B7">
      <w:pPr>
        <w:pStyle w:val="a3"/>
        <w:tabs>
          <w:tab w:val="left" w:pos="284"/>
        </w:tabs>
        <w:ind w:left="284" w:hangingChars="142" w:hanging="284"/>
        <w:jc w:val="both"/>
        <w:rPr>
          <w:rFonts w:ascii="華康細明體" w:eastAsia="華康細明體" w:hAnsi="華康細明體" w:cs="華康細明體"/>
          <w:color w:val="000000" w:themeColor="text1"/>
          <w:kern w:val="0"/>
          <w:lang w:eastAsia="zh-HK"/>
        </w:rPr>
      </w:pPr>
      <w:r w:rsidRPr="002D70B7">
        <w:rPr>
          <w:rStyle w:val="a5"/>
          <w:rFonts w:ascii="華康細明體" w:eastAsia="華康細明體" w:hAnsi="華康細明體" w:cs="華康細明體"/>
        </w:rPr>
        <w:footnoteRef/>
      </w:r>
      <w:r w:rsidRPr="002D70B7">
        <w:rPr>
          <w:rFonts w:ascii="華康細明體" w:eastAsia="華康細明體" w:hAnsi="華康細明體" w:cs="華康細明體"/>
        </w:rPr>
        <w:t xml:space="preserve"> </w:t>
      </w:r>
      <w:r>
        <w:rPr>
          <w:rFonts w:ascii="華康細明體" w:eastAsia="華康細明體" w:hAnsi="華康細明體" w:cs="華康細明體" w:hint="eastAsia"/>
        </w:rPr>
        <w:tab/>
      </w:r>
      <w:r w:rsidRPr="002D70B7">
        <w:rPr>
          <w:rFonts w:ascii="華康細明體" w:eastAsia="華康細明體" w:hAnsi="華康細明體" w:cs="華康細明體" w:hint="eastAsia"/>
          <w:color w:val="000000"/>
          <w:szCs w:val="24"/>
        </w:rPr>
        <w:t>《</w:t>
      </w:r>
      <w:r w:rsidRPr="002D70B7">
        <w:rPr>
          <w:rFonts w:ascii="華康細明體" w:eastAsia="華康細明體" w:hAnsi="華康細明體" w:cs="華康細明體" w:hint="eastAsia"/>
          <w:szCs w:val="24"/>
        </w:rPr>
        <w:t>馬拉喀什條約》第二條</w:t>
      </w:r>
      <w:r w:rsidRPr="002D70B7">
        <w:rPr>
          <w:rFonts w:ascii="華康細明體" w:eastAsia="華康細明體" w:hAnsi="華康細明體" w:cs="華康細明體" w:hint="eastAsia"/>
          <w:bCs/>
          <w:color w:val="000000" w:themeColor="text1"/>
          <w:lang w:val="en"/>
        </w:rPr>
        <w:t>第（</w:t>
      </w:r>
      <w:r w:rsidRPr="002D70B7">
        <w:rPr>
          <w:rFonts w:ascii="華康細明體" w:eastAsia="華康細明體" w:hAnsi="華康細明體" w:cs="華康細明體" w:hint="eastAsia"/>
          <w:color w:val="000000" w:themeColor="text1"/>
          <w:szCs w:val="24"/>
        </w:rPr>
        <w:t>一</w:t>
      </w:r>
      <w:r w:rsidRPr="002D70B7">
        <w:rPr>
          <w:rFonts w:ascii="華康細明體" w:eastAsia="華康細明體" w:hAnsi="華康細明體" w:cs="華康細明體" w:hint="eastAsia"/>
          <w:bCs/>
          <w:color w:val="000000" w:themeColor="text1"/>
          <w:lang w:val="en"/>
        </w:rPr>
        <w:t>）項</w:t>
      </w:r>
      <w:r w:rsidRPr="002D70B7">
        <w:rPr>
          <w:rFonts w:ascii="華康細明體" w:eastAsia="華康細明體" w:hAnsi="華康細明體" w:cs="華康細明體" w:hint="eastAsia"/>
          <w:color w:val="000000" w:themeColor="text1"/>
          <w:szCs w:val="24"/>
        </w:rPr>
        <w:t>指</w:t>
      </w:r>
      <w:r w:rsidRPr="002D70B7">
        <w:rPr>
          <w:rFonts w:ascii="華康細明體" w:eastAsia="華康細明體" w:hAnsi="華康細明體" w:cs="華康細明體"/>
          <w:color w:val="000000" w:themeColor="text1"/>
          <w:kern w:val="0"/>
        </w:rPr>
        <w:t>“</w:t>
      </w:r>
      <w:r w:rsidRPr="002D70B7">
        <w:rPr>
          <w:rFonts w:ascii="華康細明體" w:eastAsia="華康細明體" w:hAnsi="華康細明體" w:cs="華康細明體" w:hint="eastAsia"/>
          <w:color w:val="000000" w:themeColor="text1"/>
          <w:lang w:val="en"/>
        </w:rPr>
        <w:t>文學和藝術作品</w:t>
      </w:r>
      <w:r w:rsidRPr="002D70B7">
        <w:rPr>
          <w:rFonts w:ascii="華康細明體" w:eastAsia="華康細明體" w:hAnsi="華康細明體" w:cs="華康細明體"/>
          <w:color w:val="000000" w:themeColor="text1"/>
          <w:kern w:val="0"/>
        </w:rPr>
        <w:t>”</w:t>
      </w:r>
      <w:r w:rsidRPr="002D70B7">
        <w:rPr>
          <w:rFonts w:ascii="華康細明體" w:eastAsia="華康細明體" w:hAnsi="華康細明體" w:cs="華康細明體" w:hint="eastAsia"/>
          <w:color w:val="000000" w:themeColor="text1"/>
        </w:rPr>
        <w:t>的定義參照</w:t>
      </w:r>
      <w:r w:rsidRPr="002D70B7">
        <w:rPr>
          <w:rFonts w:ascii="華康細明體" w:eastAsia="華康細明體" w:hAnsi="華康細明體" w:cs="華康細明體"/>
          <w:color w:val="000000" w:themeColor="text1"/>
          <w:lang w:val="en"/>
        </w:rPr>
        <w:t>《</w:t>
      </w:r>
      <w:r w:rsidRPr="002D70B7">
        <w:rPr>
          <w:rFonts w:ascii="華康細明體" w:eastAsia="華康細明體" w:hAnsi="華康細明體" w:cs="華康細明體" w:hint="eastAsia"/>
          <w:color w:val="000000" w:themeColor="text1"/>
          <w:lang w:val="en"/>
        </w:rPr>
        <w:t>保護文學和藝術作品伯爾尼公約》第二條第一款</w:t>
      </w:r>
      <w:r w:rsidRPr="002D70B7">
        <w:rPr>
          <w:rFonts w:ascii="華康細明體" w:eastAsia="華康細明體" w:hAnsi="華康細明體" w:cs="華康細明體" w:hint="eastAsia"/>
          <w:color w:val="000000" w:themeColor="text1"/>
          <w:szCs w:val="24"/>
          <w:lang w:val="en"/>
        </w:rPr>
        <w:t>。</w:t>
      </w:r>
      <w:r w:rsidRPr="002D70B7">
        <w:rPr>
          <w:rStyle w:val="shorttext"/>
          <w:rFonts w:ascii="華康細明體" w:eastAsia="華康細明體" w:hAnsi="華康細明體" w:cs="華康細明體" w:hint="eastAsia"/>
          <w:color w:val="000000" w:themeColor="text1"/>
        </w:rPr>
        <w:t>簡而言之</w:t>
      </w:r>
      <w:r w:rsidRPr="002D70B7">
        <w:rPr>
          <w:rFonts w:ascii="華康細明體" w:eastAsia="華康細明體" w:hAnsi="華康細明體" w:cs="華康細明體" w:hint="eastAsia"/>
          <w:color w:val="000000" w:themeColor="text1"/>
          <w:szCs w:val="24"/>
        </w:rPr>
        <w:t>，這些作品包括</w:t>
      </w:r>
      <w:r w:rsidRPr="002D70B7">
        <w:rPr>
          <w:rFonts w:ascii="華康細明體" w:eastAsia="華康細明體" w:hAnsi="華康細明體" w:cs="華康細明體" w:hint="eastAsia"/>
          <w:color w:val="000000" w:themeColor="text1"/>
        </w:rPr>
        <w:t>書籍、小冊子和其他文字作品、戲劇或音樂戲劇作品、舞蹈藝術作品、電影作品和默劇、圖畫、油畫、攝影作品、插圖和</w:t>
      </w:r>
      <w:proofErr w:type="gramStart"/>
      <w:r w:rsidRPr="002D70B7">
        <w:rPr>
          <w:rFonts w:ascii="華康細明體" w:eastAsia="華康細明體" w:hAnsi="華康細明體" w:cs="華康細明體" w:hint="eastAsia"/>
          <w:color w:val="000000" w:themeColor="text1"/>
        </w:rPr>
        <w:t>配詞或未配詞</w:t>
      </w:r>
      <w:proofErr w:type="gramEnd"/>
      <w:r w:rsidRPr="002D70B7">
        <w:rPr>
          <w:rFonts w:ascii="華康細明體" w:eastAsia="華康細明體" w:hAnsi="華康細明體" w:cs="華康細明體" w:hint="eastAsia"/>
          <w:color w:val="000000" w:themeColor="text1"/>
        </w:rPr>
        <w:t>的樂曲</w:t>
      </w:r>
      <w:r w:rsidRPr="002D70B7">
        <w:rPr>
          <w:rFonts w:ascii="華康細明體" w:eastAsia="華康細明體" w:hAnsi="華康細明體" w:cs="華康細明體" w:hint="eastAsia"/>
          <w:color w:val="000000" w:themeColor="text1"/>
          <w:szCs w:val="24"/>
          <w:lang w:val="en"/>
        </w:rPr>
        <w:t>。</w:t>
      </w:r>
    </w:p>
  </w:footnote>
  <w:footnote w:id="11">
    <w:p w14:paraId="3A1E4EB5" w14:textId="6158515B" w:rsidR="00D6675D" w:rsidRPr="002D70B7" w:rsidRDefault="00D6675D" w:rsidP="002D70B7">
      <w:pPr>
        <w:pStyle w:val="a3"/>
        <w:tabs>
          <w:tab w:val="left" w:pos="284"/>
        </w:tabs>
        <w:ind w:left="284" w:hangingChars="142" w:hanging="284"/>
        <w:jc w:val="both"/>
        <w:rPr>
          <w:rFonts w:ascii="華康細明體" w:eastAsia="華康細明體" w:hAnsi="華康細明體" w:cs="華康細明體"/>
          <w:color w:val="000000" w:themeColor="text1"/>
        </w:rPr>
      </w:pPr>
      <w:r w:rsidRPr="002D70B7">
        <w:rPr>
          <w:rStyle w:val="a5"/>
          <w:rFonts w:ascii="華康細明體" w:eastAsia="華康細明體" w:hAnsi="華康細明體" w:cs="華康細明體"/>
        </w:rPr>
        <w:footnoteRef/>
      </w:r>
      <w:r w:rsidRPr="002D70B7">
        <w:rPr>
          <w:rFonts w:ascii="華康細明體" w:eastAsia="華康細明體" w:hAnsi="華康細明體" w:cs="華康細明體"/>
        </w:rPr>
        <w:t xml:space="preserve"> </w:t>
      </w:r>
      <w:r>
        <w:rPr>
          <w:rFonts w:ascii="華康細明體" w:eastAsia="華康細明體" w:hAnsi="華康細明體" w:cs="華康細明體" w:hint="eastAsia"/>
        </w:rPr>
        <w:tab/>
      </w:r>
      <w:r w:rsidRPr="002D70B7">
        <w:rPr>
          <w:rFonts w:ascii="華康細明體" w:eastAsia="華康細明體" w:hAnsi="華康細明體" w:cs="華康細明體" w:hint="eastAsia"/>
        </w:rPr>
        <w:t>根據</w:t>
      </w:r>
      <w:r w:rsidRPr="002D70B7">
        <w:rPr>
          <w:rFonts w:ascii="華康細明體" w:eastAsia="華康細明體" w:hAnsi="華康細明體" w:cs="華康細明體" w:hint="eastAsia"/>
          <w:bCs/>
          <w:color w:val="000000" w:themeColor="text1"/>
          <w:lang w:val="en"/>
        </w:rPr>
        <w:t>關於第二條第（一）項的議定聲明</w:t>
      </w:r>
      <w:r w:rsidRPr="002D70B7">
        <w:rPr>
          <w:rFonts w:ascii="華康細明體" w:eastAsia="華康細明體" w:hAnsi="華康細明體" w:cs="華康細明體" w:hint="eastAsia"/>
          <w:color w:val="000000" w:themeColor="text1"/>
          <w:szCs w:val="24"/>
        </w:rPr>
        <w:t>，</w:t>
      </w:r>
      <w:r w:rsidRPr="002D70B7">
        <w:rPr>
          <w:rFonts w:ascii="華康細明體" w:eastAsia="華康細明體" w:hAnsi="華康細明體" w:cs="華康細明體"/>
          <w:color w:val="000000" w:themeColor="text1"/>
          <w:kern w:val="0"/>
        </w:rPr>
        <w:t>“</w:t>
      </w:r>
      <w:r w:rsidRPr="002D70B7">
        <w:rPr>
          <w:rFonts w:ascii="華康細明體" w:eastAsia="華康細明體" w:hAnsi="華康細明體" w:cs="華康細明體" w:hint="eastAsia"/>
          <w:color w:val="000000" w:themeColor="text1"/>
          <w:kern w:val="0"/>
        </w:rPr>
        <w:t>作品</w:t>
      </w:r>
      <w:r w:rsidRPr="002D70B7">
        <w:rPr>
          <w:rFonts w:ascii="華康細明體" w:eastAsia="華康細明體" w:hAnsi="華康細明體" w:cs="華康細明體"/>
          <w:color w:val="000000" w:themeColor="text1"/>
          <w:kern w:val="0"/>
        </w:rPr>
        <w:t>”</w:t>
      </w:r>
      <w:r w:rsidRPr="002D70B7">
        <w:rPr>
          <w:rFonts w:ascii="華康細明體" w:eastAsia="華康細明體" w:hAnsi="華康細明體" w:cs="華康細明體" w:hint="eastAsia"/>
          <w:color w:val="000000" w:themeColor="text1"/>
          <w:kern w:val="0"/>
        </w:rPr>
        <w:t>的定義包括作品的</w:t>
      </w:r>
      <w:r w:rsidRPr="002D70B7">
        <w:rPr>
          <w:rFonts w:ascii="華康細明體" w:eastAsia="華康細明體" w:hAnsi="華康細明體" w:cs="華康細明體" w:hint="eastAsia"/>
          <w:color w:val="000000" w:themeColor="text1"/>
          <w:lang w:val="en"/>
        </w:rPr>
        <w:t>有聲形式，例如有聲讀物</w:t>
      </w:r>
      <w:r w:rsidRPr="002D70B7">
        <w:rPr>
          <w:rFonts w:ascii="華康細明體" w:eastAsia="華康細明體" w:hAnsi="華康細明體" w:cs="華康細明體" w:hint="eastAsia"/>
          <w:color w:val="000000" w:themeColor="text1"/>
          <w:szCs w:val="24"/>
          <w:lang w:val="en"/>
        </w:rPr>
        <w:t>。</w:t>
      </w:r>
      <w:r w:rsidRPr="002D70B7">
        <w:rPr>
          <w:rFonts w:ascii="華康細明體" w:eastAsia="華康細明體" w:hAnsi="華康細明體" w:cs="華康細明體" w:hint="eastAsia"/>
          <w:color w:val="000000" w:themeColor="text1"/>
          <w:szCs w:val="24"/>
        </w:rPr>
        <w:t>《馬拉喀什條約》中附有一些</w:t>
      </w:r>
      <w:r w:rsidRPr="002D70B7">
        <w:rPr>
          <w:rFonts w:ascii="華康細明體" w:eastAsia="華康細明體" w:hAnsi="華康細明體" w:cs="華康細明體" w:hint="eastAsia"/>
          <w:bCs/>
          <w:color w:val="000000" w:themeColor="text1"/>
          <w:lang w:val="en"/>
        </w:rPr>
        <w:t>議定聲明</w:t>
      </w:r>
      <w:r w:rsidRPr="002D70B7">
        <w:rPr>
          <w:rFonts w:ascii="華康細明體" w:eastAsia="華康細明體" w:hAnsi="華康細明體" w:cs="華康細明體" w:hint="eastAsia"/>
          <w:color w:val="000000" w:themeColor="text1"/>
          <w:szCs w:val="24"/>
        </w:rPr>
        <w:t>，進一步澄清主要條文和提供附加</w:t>
      </w:r>
      <w:r w:rsidRPr="002D70B7">
        <w:rPr>
          <w:rStyle w:val="shorttext"/>
          <w:rFonts w:ascii="華康細明體" w:eastAsia="華康細明體" w:hAnsi="華康細明體" w:cs="華康細明體" w:hint="eastAsia"/>
          <w:color w:val="000000" w:themeColor="text1"/>
        </w:rPr>
        <w:t>資訊。</w:t>
      </w:r>
      <w:r w:rsidRPr="002D70B7">
        <w:rPr>
          <w:rFonts w:ascii="華康細明體" w:eastAsia="華康細明體" w:hAnsi="華康細明體" w:cs="華康細明體" w:hint="eastAsia"/>
          <w:color w:val="000000" w:themeColor="text1"/>
          <w:szCs w:val="24"/>
        </w:rPr>
        <w:t>這些</w:t>
      </w:r>
      <w:r w:rsidRPr="002D70B7">
        <w:rPr>
          <w:rFonts w:ascii="華康細明體" w:eastAsia="華康細明體" w:hAnsi="華康細明體" w:cs="華康細明體" w:hint="eastAsia"/>
          <w:bCs/>
          <w:color w:val="000000" w:themeColor="text1"/>
          <w:lang w:val="en"/>
        </w:rPr>
        <w:t>議定聲明亦</w:t>
      </w:r>
      <w:r w:rsidRPr="002D70B7">
        <w:rPr>
          <w:rFonts w:ascii="華康細明體" w:eastAsia="華康細明體" w:hAnsi="華康細明體" w:cs="華康細明體" w:hint="eastAsia"/>
          <w:color w:val="000000" w:themeColor="text1"/>
          <w:szCs w:val="24"/>
        </w:rPr>
        <w:t>於二〇一三年六月二十七日由</w:t>
      </w:r>
      <w:r w:rsidRPr="002D70B7">
        <w:rPr>
          <w:rFonts w:ascii="華康細明體" w:eastAsia="華康細明體" w:hAnsi="華康細明體" w:cs="華康細明體" w:hint="eastAsia"/>
          <w:color w:val="000000" w:themeColor="text1"/>
          <w:kern w:val="0"/>
          <w:szCs w:val="24"/>
        </w:rPr>
        <w:t>世界知識產權組織於其外交會議一併通過</w:t>
      </w:r>
      <w:r w:rsidRPr="002D70B7">
        <w:rPr>
          <w:rFonts w:ascii="華康細明體" w:eastAsia="華康細明體" w:hAnsi="華康細明體" w:cs="華康細明體" w:hint="eastAsia"/>
          <w:color w:val="000000" w:themeColor="text1"/>
          <w:szCs w:val="24"/>
          <w:lang w:val="en"/>
        </w:rPr>
        <w:t>。</w:t>
      </w:r>
    </w:p>
  </w:footnote>
  <w:footnote w:id="12">
    <w:p w14:paraId="2902D680" w14:textId="6665E775" w:rsidR="00D6675D" w:rsidRPr="00E914BD" w:rsidRDefault="00D6675D" w:rsidP="002D70B7">
      <w:pPr>
        <w:pStyle w:val="a3"/>
        <w:tabs>
          <w:tab w:val="left" w:pos="284"/>
        </w:tabs>
        <w:ind w:left="284" w:hangingChars="142" w:hanging="284"/>
        <w:jc w:val="both"/>
      </w:pPr>
      <w:r w:rsidRPr="002D70B7">
        <w:rPr>
          <w:rStyle w:val="a5"/>
          <w:rFonts w:ascii="華康細明體" w:eastAsia="華康細明體" w:hAnsi="華康細明體" w:cs="華康細明體"/>
        </w:rPr>
        <w:footnoteRef/>
      </w:r>
      <w:r>
        <w:rPr>
          <w:rFonts w:ascii="華康細明體" w:eastAsia="華康細明體" w:hAnsi="華康細明體" w:cs="華康細明體"/>
        </w:rPr>
        <w:tab/>
      </w:r>
      <w:r>
        <w:rPr>
          <w:rFonts w:ascii="華康細明體" w:eastAsia="華康細明體" w:hAnsi="華康細明體" w:cs="華康細明體" w:hint="eastAsia"/>
        </w:rPr>
        <w:t>見註腳3。</w:t>
      </w:r>
    </w:p>
  </w:footnote>
  <w:footnote w:id="13">
    <w:p w14:paraId="069B75E2" w14:textId="4C0559C8" w:rsidR="00D6675D" w:rsidRPr="00F5225E" w:rsidRDefault="00D6675D" w:rsidP="00F5225E">
      <w:pPr>
        <w:pStyle w:val="a3"/>
        <w:tabs>
          <w:tab w:val="left" w:pos="284"/>
        </w:tabs>
        <w:ind w:left="284" w:hangingChars="142" w:hanging="284"/>
        <w:rPr>
          <w:rFonts w:ascii="華康細明體" w:eastAsia="華康細明體" w:hAnsi="華康細明體" w:cs="華康細明體"/>
        </w:rPr>
      </w:pPr>
      <w:r w:rsidRPr="00F5225E">
        <w:rPr>
          <w:rStyle w:val="a5"/>
          <w:rFonts w:ascii="華康細明體" w:eastAsia="華康細明體" w:hAnsi="華康細明體" w:cs="華康細明體"/>
        </w:rPr>
        <w:footnoteRef/>
      </w:r>
      <w:r w:rsidRPr="00F5225E">
        <w:rPr>
          <w:rFonts w:ascii="華康細明體" w:eastAsia="華康細明體" w:hAnsi="華康細明體" w:cs="華康細明體"/>
        </w:rPr>
        <w:t xml:space="preserve"> </w:t>
      </w:r>
      <w:r>
        <w:rPr>
          <w:rFonts w:ascii="華康細明體" w:eastAsia="華康細明體" w:hAnsi="華康細明體" w:cs="華康細明體" w:hint="eastAsia"/>
        </w:rPr>
        <w:tab/>
      </w:r>
      <w:r w:rsidRPr="00F5225E">
        <w:rPr>
          <w:rFonts w:ascii="華康細明體" w:eastAsia="華康細明體" w:hAnsi="華康細明體" w:cs="華康細明體" w:hint="eastAsia"/>
        </w:rPr>
        <w:t>複製權</w:t>
      </w:r>
      <w:r w:rsidRPr="00F5225E">
        <w:rPr>
          <w:rFonts w:ascii="華康細明體" w:eastAsia="華康細明體" w:hAnsi="華康細明體" w:cs="華康細明體" w:hint="eastAsia"/>
          <w:color w:val="000000" w:themeColor="text1"/>
          <w:lang w:val="en"/>
        </w:rPr>
        <w:t>、發行權及向公眾提供權</w:t>
      </w:r>
      <w:r w:rsidRPr="00F5225E">
        <w:rPr>
          <w:rFonts w:ascii="華康細明體" w:eastAsia="華康細明體" w:hAnsi="華康細明體" w:cs="華康細明體" w:hint="eastAsia"/>
          <w:color w:val="000000" w:themeColor="text1"/>
          <w:szCs w:val="24"/>
        </w:rPr>
        <w:t>。</w:t>
      </w:r>
      <w:r w:rsidRPr="00F5225E">
        <w:rPr>
          <w:rFonts w:ascii="華康細明體" w:eastAsia="華康細明體" w:hAnsi="華康細明體" w:cs="華康細明體"/>
          <w:color w:val="000000" w:themeColor="text1"/>
          <w:kern w:val="0"/>
          <w:lang w:eastAsia="zh-HK"/>
        </w:rPr>
        <w:t xml:space="preserve"> </w:t>
      </w:r>
    </w:p>
  </w:footnote>
  <w:footnote w:id="14">
    <w:p w14:paraId="6DBC5B2E" w14:textId="237F51FE" w:rsidR="00D6675D" w:rsidRPr="00F5225E" w:rsidRDefault="00D6675D" w:rsidP="00F5225E">
      <w:pPr>
        <w:pStyle w:val="a3"/>
        <w:tabs>
          <w:tab w:val="left" w:pos="284"/>
        </w:tabs>
        <w:ind w:left="284" w:hangingChars="142" w:hanging="284"/>
        <w:jc w:val="both"/>
        <w:rPr>
          <w:rFonts w:ascii="華康細明體" w:eastAsia="華康細明體" w:hAnsi="華康細明體" w:cs="華康細明體"/>
        </w:rPr>
      </w:pPr>
      <w:r w:rsidRPr="00F5225E">
        <w:rPr>
          <w:rStyle w:val="a5"/>
          <w:rFonts w:ascii="華康細明體" w:eastAsia="華康細明體" w:hAnsi="華康細明體" w:cs="華康細明體"/>
        </w:rPr>
        <w:footnoteRef/>
      </w:r>
      <w:r>
        <w:rPr>
          <w:rFonts w:ascii="華康細明體" w:eastAsia="華康細明體" w:hAnsi="華康細明體" w:cs="華康細明體" w:hint="eastAsia"/>
        </w:rPr>
        <w:tab/>
      </w:r>
      <w:r w:rsidRPr="00F5225E">
        <w:rPr>
          <w:rFonts w:ascii="華康細明體" w:eastAsia="華康細明體" w:hAnsi="華康細明體" w:cs="華康細明體"/>
        </w:rPr>
        <w:t>“</w:t>
      </w:r>
      <w:r w:rsidRPr="00F5225E">
        <w:rPr>
          <w:rFonts w:ascii="華康細明體" w:eastAsia="華康細明體" w:hAnsi="華康細明體" w:cs="華康細明體" w:hint="eastAsia"/>
        </w:rPr>
        <w:t>向公眾提供</w:t>
      </w:r>
      <w:r w:rsidRPr="00F5225E">
        <w:rPr>
          <w:rFonts w:ascii="華康細明體" w:eastAsia="華康細明體" w:hAnsi="華康細明體" w:cs="華康細明體"/>
        </w:rPr>
        <w:t>”</w:t>
      </w:r>
      <w:r w:rsidRPr="00F5225E">
        <w:rPr>
          <w:rFonts w:ascii="華康細明體" w:eastAsia="華康細明體" w:hAnsi="華康細明體" w:cs="華康細明體" w:hint="eastAsia"/>
        </w:rPr>
        <w:t>的權利，是指藉有線或無線的方式</w:t>
      </w:r>
      <w:r w:rsidRPr="00F5225E">
        <w:rPr>
          <w:rFonts w:ascii="華康細明體" w:eastAsia="華康細明體" w:hAnsi="華康細明體" w:cs="華康細明體"/>
        </w:rPr>
        <w:t>(</w:t>
      </w:r>
      <w:r w:rsidRPr="00F5225E">
        <w:rPr>
          <w:rFonts w:ascii="華康細明體" w:eastAsia="華康細明體" w:hAnsi="華康細明體" w:cs="華康細明體" w:hint="eastAsia"/>
        </w:rPr>
        <w:t>例如透過互聯網</w:t>
      </w:r>
      <w:r w:rsidRPr="00F5225E">
        <w:rPr>
          <w:rFonts w:ascii="華康細明體" w:eastAsia="華康細明體" w:hAnsi="華康細明體" w:cs="華康細明體"/>
        </w:rPr>
        <w:t>)</w:t>
      </w:r>
      <w:r w:rsidRPr="00F5225E">
        <w:rPr>
          <w:rFonts w:ascii="華康細明體" w:eastAsia="華康細明體" w:hAnsi="華康細明體" w:cs="華康細明體" w:hint="eastAsia"/>
        </w:rPr>
        <w:t>向公眾提供</w:t>
      </w:r>
      <w:r w:rsidRPr="00F5225E">
        <w:rPr>
          <w:rFonts w:ascii="華康細明體" w:eastAsia="華康細明體" w:hAnsi="華康細明體" w:cs="華康細明體"/>
        </w:rPr>
        <w:t>版權</w:t>
      </w:r>
      <w:r w:rsidRPr="00F5225E">
        <w:rPr>
          <w:rFonts w:ascii="華康細明體" w:eastAsia="華康細明體" w:hAnsi="華康細明體" w:cs="華康細明體" w:hint="eastAsia"/>
        </w:rPr>
        <w:t>作品</w:t>
      </w:r>
      <w:r>
        <w:rPr>
          <w:rFonts w:ascii="華康細明體" w:eastAsia="華康細明體" w:hAnsi="華康細明體" w:cs="華康細明體" w:hint="eastAsia"/>
        </w:rPr>
        <w:t>(</w:t>
      </w:r>
      <w:r w:rsidRPr="00F5225E">
        <w:rPr>
          <w:rFonts w:ascii="華康細明體" w:eastAsia="華康細明體" w:hAnsi="華康細明體" w:cs="華康細明體" w:hint="eastAsia"/>
        </w:rPr>
        <w:t>包括其複製品</w:t>
      </w:r>
      <w:r>
        <w:rPr>
          <w:rFonts w:ascii="華康細明體" w:eastAsia="華康細明體" w:hAnsi="華康細明體" w:cs="華康細明體" w:hint="eastAsia"/>
        </w:rPr>
        <w:t>)</w:t>
      </w:r>
      <w:r w:rsidRPr="00F5225E">
        <w:rPr>
          <w:rFonts w:ascii="華康細明體" w:eastAsia="華康細明體" w:hAnsi="華康細明體" w:cs="華康細明體" w:hint="eastAsia"/>
        </w:rPr>
        <w:t>的權利（《版權條例》第</w:t>
      </w:r>
      <w:r w:rsidRPr="00F5225E">
        <w:rPr>
          <w:rFonts w:ascii="華康細明體" w:eastAsia="華康細明體" w:hAnsi="華康細明體" w:cs="華康細明體"/>
        </w:rPr>
        <w:t>26</w:t>
      </w:r>
      <w:r w:rsidRPr="00F5225E">
        <w:rPr>
          <w:rFonts w:ascii="華康細明體" w:eastAsia="華康細明體" w:hAnsi="華康細明體" w:cs="華康細明體" w:hint="eastAsia"/>
        </w:rPr>
        <w:t>條）。</w:t>
      </w:r>
      <w:r w:rsidRPr="00F5225E">
        <w:rPr>
          <w:rFonts w:ascii="華康細明體" w:eastAsia="華康細明體" w:hAnsi="華康細明體" w:cs="華康細明體"/>
        </w:rPr>
        <w:t>版權作品的便於閱讀文本可採用電子版本的形式</w:t>
      </w:r>
      <w:r w:rsidRPr="00F5225E">
        <w:rPr>
          <w:rFonts w:ascii="華康細明體" w:eastAsia="華康細明體" w:hAnsi="華康細明體" w:cs="華康細明體" w:hint="eastAsia"/>
        </w:rPr>
        <w:t>（</w:t>
      </w:r>
      <w:r w:rsidRPr="00F5225E">
        <w:rPr>
          <w:rFonts w:ascii="華康細明體" w:eastAsia="華康細明體" w:hAnsi="華康細明體" w:cs="華康細明體"/>
        </w:rPr>
        <w:t>《版權條例》第40F(3)(b)條</w:t>
      </w:r>
      <w:r w:rsidRPr="00F5225E">
        <w:rPr>
          <w:rFonts w:ascii="華康細明體" w:eastAsia="華康細明體" w:hAnsi="華康細明體" w:cs="華康細明體" w:hint="eastAsia"/>
        </w:rPr>
        <w:t>）透過互聯網向受益人提供</w:t>
      </w:r>
      <w:r w:rsidRPr="00F5225E">
        <w:rPr>
          <w:rFonts w:ascii="華康細明體" w:eastAsia="華康細明體" w:hAnsi="華康細明體" w:cs="華康細明體"/>
        </w:rPr>
        <w:t>。</w:t>
      </w:r>
    </w:p>
  </w:footnote>
  <w:footnote w:id="15">
    <w:p w14:paraId="6A420531" w14:textId="0218F020" w:rsidR="00D6675D" w:rsidRPr="00F5225E" w:rsidRDefault="00D6675D" w:rsidP="00F5225E">
      <w:pPr>
        <w:pStyle w:val="a3"/>
        <w:tabs>
          <w:tab w:val="left" w:pos="284"/>
        </w:tabs>
        <w:ind w:left="284" w:hangingChars="142" w:hanging="284"/>
        <w:rPr>
          <w:rFonts w:ascii="華康細明體" w:eastAsia="華康細明體" w:hAnsi="華康細明體" w:cs="華康細明體"/>
        </w:rPr>
      </w:pPr>
      <w:r w:rsidRPr="00F5225E">
        <w:rPr>
          <w:rStyle w:val="a5"/>
          <w:rFonts w:ascii="華康細明體" w:eastAsia="華康細明體" w:hAnsi="華康細明體" w:cs="華康細明體"/>
        </w:rPr>
        <w:footnoteRef/>
      </w:r>
      <w:r>
        <w:rPr>
          <w:rFonts w:ascii="華康細明體" w:eastAsia="華康細明體" w:hAnsi="華康細明體" w:cs="華康細明體"/>
          <w:szCs w:val="24"/>
        </w:rPr>
        <w:tab/>
      </w:r>
      <w:r w:rsidRPr="00F5225E">
        <w:rPr>
          <w:rFonts w:ascii="華康細明體" w:eastAsia="華康細明體" w:hAnsi="華康細明體" w:cs="華康細明體" w:hint="eastAsia"/>
          <w:szCs w:val="24"/>
        </w:rPr>
        <w:t>《版權條例》第</w:t>
      </w:r>
      <w:r w:rsidRPr="00F5225E">
        <w:rPr>
          <w:rFonts w:ascii="華康細明體" w:eastAsia="華康細明體" w:hAnsi="華康細明體" w:cs="華康細明體"/>
          <w:szCs w:val="24"/>
        </w:rPr>
        <w:t>43</w:t>
      </w:r>
      <w:r w:rsidRPr="00F5225E">
        <w:rPr>
          <w:rFonts w:ascii="華康細明體" w:eastAsia="華康細明體" w:hAnsi="華康細明體" w:cs="華康細明體" w:hint="eastAsia"/>
          <w:szCs w:val="24"/>
        </w:rPr>
        <w:t>及</w:t>
      </w:r>
      <w:r w:rsidRPr="00F5225E">
        <w:rPr>
          <w:rFonts w:ascii="華康細明體" w:eastAsia="華康細明體" w:hAnsi="華康細明體" w:cs="華康細明體"/>
          <w:szCs w:val="24"/>
        </w:rPr>
        <w:t>76</w:t>
      </w:r>
      <w:r w:rsidRPr="00F5225E">
        <w:rPr>
          <w:rFonts w:ascii="華康細明體" w:eastAsia="華康細明體" w:hAnsi="華康細明體" w:cs="華康細明體" w:hint="eastAsia"/>
          <w:szCs w:val="24"/>
        </w:rPr>
        <w:t>條。</w:t>
      </w:r>
    </w:p>
  </w:footnote>
  <w:footnote w:id="16">
    <w:p w14:paraId="68D62B9C" w14:textId="0D4A746F" w:rsidR="00D6675D" w:rsidRPr="00B27E04" w:rsidRDefault="00D6675D" w:rsidP="00B27E04">
      <w:pPr>
        <w:pStyle w:val="a3"/>
        <w:tabs>
          <w:tab w:val="left" w:pos="284"/>
        </w:tabs>
        <w:ind w:left="284" w:hangingChars="142" w:hanging="284"/>
        <w:rPr>
          <w:rFonts w:ascii="華康細明體" w:eastAsia="華康細明體" w:hAnsi="華康細明體" w:cs="華康細明體"/>
        </w:rPr>
      </w:pPr>
      <w:r w:rsidRPr="00B27E04">
        <w:rPr>
          <w:rStyle w:val="a5"/>
          <w:rFonts w:ascii="華康細明體" w:eastAsia="華康細明體" w:hAnsi="華康細明體" w:cs="華康細明體"/>
        </w:rPr>
        <w:footnoteRef/>
      </w:r>
      <w:r w:rsidRPr="00B27E04">
        <w:rPr>
          <w:rFonts w:ascii="華康細明體" w:eastAsia="華康細明體" w:hAnsi="華康細明體" w:cs="華康細明體"/>
        </w:rPr>
        <w:t xml:space="preserve"> </w:t>
      </w:r>
      <w:r>
        <w:rPr>
          <w:rFonts w:ascii="華康細明體" w:eastAsia="華康細明體" w:hAnsi="華康細明體" w:cs="華康細明體" w:hint="eastAsia"/>
        </w:rPr>
        <w:tab/>
      </w:r>
      <w:r w:rsidRPr="00B27E04">
        <w:rPr>
          <w:rFonts w:ascii="華康細明體" w:eastAsia="華康細明體" w:hAnsi="華康細明體" w:cs="華康細明體" w:hint="eastAsia"/>
        </w:rPr>
        <w:t>《版權條例》第</w:t>
      </w:r>
      <w:r w:rsidRPr="00B27E04">
        <w:rPr>
          <w:rFonts w:ascii="華康細明體" w:eastAsia="華康細明體" w:hAnsi="華康細明體" w:cs="華康細明體"/>
        </w:rPr>
        <w:t>40B</w:t>
      </w:r>
      <w:r w:rsidRPr="00B27E04">
        <w:rPr>
          <w:rFonts w:ascii="華康細明體" w:eastAsia="華康細明體" w:hAnsi="華康細明體" w:cs="華康細明體" w:hint="eastAsia"/>
        </w:rPr>
        <w:t>，</w:t>
      </w:r>
      <w:r w:rsidRPr="00B27E04">
        <w:rPr>
          <w:rFonts w:ascii="華康細明體" w:eastAsia="華康細明體" w:hAnsi="華康細明體" w:cs="華康細明體"/>
        </w:rPr>
        <w:t>40C</w:t>
      </w:r>
      <w:r w:rsidRPr="00B27E04">
        <w:rPr>
          <w:rFonts w:ascii="華康細明體" w:eastAsia="華康細明體" w:hAnsi="華康細明體" w:cs="華康細明體" w:hint="eastAsia"/>
        </w:rPr>
        <w:t>及40</w:t>
      </w:r>
      <w:r w:rsidRPr="00B27E04">
        <w:rPr>
          <w:rFonts w:ascii="華康細明體" w:eastAsia="華康細明體" w:hAnsi="華康細明體" w:cs="華康細明體"/>
        </w:rPr>
        <w:t>E</w:t>
      </w:r>
      <w:r w:rsidRPr="00B27E04">
        <w:rPr>
          <w:rFonts w:ascii="華康細明體" w:eastAsia="華康細明體" w:hAnsi="華康細明體" w:cs="華康細明體" w:hint="eastAsia"/>
        </w:rPr>
        <w:t>條。</w:t>
      </w:r>
    </w:p>
  </w:footnote>
  <w:footnote w:id="17">
    <w:p w14:paraId="06F9BDC6" w14:textId="7BCB8495" w:rsidR="00D6675D" w:rsidRPr="00B27E04" w:rsidRDefault="00D6675D" w:rsidP="00B27E04">
      <w:pPr>
        <w:pStyle w:val="a3"/>
        <w:tabs>
          <w:tab w:val="left" w:pos="284"/>
        </w:tabs>
        <w:ind w:left="284" w:hangingChars="142" w:hanging="284"/>
        <w:jc w:val="both"/>
        <w:rPr>
          <w:rFonts w:ascii="華康細明體" w:eastAsia="華康細明體" w:hAnsi="華康細明體" w:cs="華康細明體"/>
        </w:rPr>
      </w:pPr>
      <w:r w:rsidRPr="00B27E04">
        <w:rPr>
          <w:rStyle w:val="a5"/>
          <w:rFonts w:ascii="華康細明體" w:eastAsia="華康細明體" w:hAnsi="華康細明體" w:cs="華康細明體"/>
        </w:rPr>
        <w:footnoteRef/>
      </w:r>
      <w:r w:rsidRPr="00B27E04">
        <w:rPr>
          <w:rFonts w:ascii="華康細明體" w:eastAsia="華康細明體" w:hAnsi="華康細明體" w:cs="華康細明體"/>
        </w:rPr>
        <w:t xml:space="preserve"> </w:t>
      </w:r>
      <w:r>
        <w:rPr>
          <w:rFonts w:ascii="華康細明體" w:eastAsia="華康細明體" w:hAnsi="華康細明體" w:cs="華康細明體" w:hint="eastAsia"/>
        </w:rPr>
        <w:tab/>
      </w:r>
      <w:r w:rsidRPr="00B27E04">
        <w:rPr>
          <w:rFonts w:ascii="華康細明體" w:eastAsia="華康細明體" w:hAnsi="華康細明體" w:cs="華康細明體" w:hint="eastAsia"/>
        </w:rPr>
        <w:t>《馬拉喀什條約》第四條第</w:t>
      </w:r>
      <w:r w:rsidRPr="00B27E04">
        <w:rPr>
          <w:rFonts w:ascii="華康細明體" w:eastAsia="華康細明體" w:hAnsi="華康細明體" w:cs="華康細明體" w:hint="eastAsia"/>
          <w:bCs/>
          <w:lang w:val="en"/>
        </w:rPr>
        <w:t>（</w:t>
      </w:r>
      <w:r w:rsidRPr="00B27E04">
        <w:rPr>
          <w:rFonts w:ascii="華康細明體" w:eastAsia="華康細明體" w:hAnsi="華康細明體" w:cs="華康細明體" w:hint="eastAsia"/>
        </w:rPr>
        <w:t>四</w:t>
      </w:r>
      <w:r w:rsidRPr="00B27E04">
        <w:rPr>
          <w:rFonts w:ascii="華康細明體" w:eastAsia="華康細明體" w:hAnsi="華康細明體" w:cs="華康細明體" w:hint="eastAsia"/>
          <w:bCs/>
          <w:lang w:val="en"/>
        </w:rPr>
        <w:t>）</w:t>
      </w:r>
      <w:r w:rsidRPr="00B27E04">
        <w:rPr>
          <w:rFonts w:ascii="華康細明體" w:eastAsia="華康細明體" w:hAnsi="華康細明體" w:cs="華康細明體" w:hint="eastAsia"/>
        </w:rPr>
        <w:t>款容許締約方於豁免中加入一個</w:t>
      </w:r>
      <w:r w:rsidRPr="00B27E04">
        <w:rPr>
          <w:rFonts w:ascii="華康細明體" w:eastAsia="華康細明體" w:hAnsi="華康細明體" w:cs="華康細明體"/>
          <w:kern w:val="0"/>
        </w:rPr>
        <w:t>“</w:t>
      </w:r>
      <w:r w:rsidRPr="00B27E04">
        <w:rPr>
          <w:rFonts w:ascii="華康細明體" w:eastAsia="華康細明體" w:hAnsi="華康細明體" w:cs="華康細明體" w:hint="eastAsia"/>
          <w:kern w:val="0"/>
        </w:rPr>
        <w:t>是否在商業上有供應</w:t>
      </w:r>
      <w:r w:rsidRPr="00B27E04">
        <w:rPr>
          <w:rFonts w:ascii="華康細明體" w:eastAsia="華康細明體" w:hAnsi="華康細明體" w:cs="華康細明體"/>
          <w:kern w:val="0"/>
        </w:rPr>
        <w:t>”</w:t>
      </w:r>
      <w:r w:rsidRPr="00B27E04">
        <w:rPr>
          <w:rFonts w:ascii="華康細明體" w:eastAsia="華康細明體" w:hAnsi="華康細明體" w:cs="華康細明體" w:hint="eastAsia"/>
          <w:kern w:val="0"/>
        </w:rPr>
        <w:t>的條件</w:t>
      </w:r>
      <w:r w:rsidRPr="00B27E04">
        <w:rPr>
          <w:rFonts w:ascii="華康細明體" w:eastAsia="華康細明體" w:hAnsi="華康細明體" w:cs="華康細明體" w:hint="eastAsia"/>
        </w:rPr>
        <w:t>。換言之</w:t>
      </w:r>
      <w:r w:rsidRPr="00B27E04">
        <w:rPr>
          <w:rFonts w:ascii="華康細明體" w:eastAsia="華康細明體" w:hAnsi="華康細明體" w:cs="華康細明體" w:hint="eastAsia"/>
          <w:kern w:val="0"/>
        </w:rPr>
        <w:t>，如在市面上有</w:t>
      </w:r>
      <w:r w:rsidRPr="00B27E04">
        <w:rPr>
          <w:rFonts w:ascii="華康細明體" w:eastAsia="華康細明體" w:hAnsi="華康細明體" w:cs="華康細明體" w:hint="eastAsia"/>
        </w:rPr>
        <w:t>以合理的商業價格</w:t>
      </w:r>
      <w:r w:rsidRPr="00B27E04">
        <w:rPr>
          <w:rFonts w:ascii="華康細明體" w:eastAsia="華康細明體" w:hAnsi="華康細明體" w:cs="華康細明體" w:hint="eastAsia"/>
          <w:kern w:val="0"/>
        </w:rPr>
        <w:t>供應版權作品的</w:t>
      </w:r>
      <w:r w:rsidRPr="00B27E04">
        <w:rPr>
          <w:rFonts w:ascii="華康細明體" w:eastAsia="華康細明體" w:hAnsi="華康細明體" w:cs="華康細明體" w:hint="eastAsia"/>
        </w:rPr>
        <w:t>無障礙格式版</w:t>
      </w:r>
      <w:r w:rsidRPr="00B27E04">
        <w:rPr>
          <w:rFonts w:ascii="華康細明體" w:eastAsia="華康細明體" w:hAnsi="華康細明體" w:cs="華康細明體" w:hint="eastAsia"/>
          <w:kern w:val="0"/>
        </w:rPr>
        <w:t>，</w:t>
      </w:r>
      <w:r w:rsidRPr="00B27E04">
        <w:rPr>
          <w:rFonts w:ascii="華康細明體" w:eastAsia="華康細明體" w:hAnsi="華康細明體" w:cs="華康細明體" w:hint="eastAsia"/>
        </w:rPr>
        <w:t>閱讀殘障人士或指明團體將不可以依靠豁免製作相關版本。</w:t>
      </w:r>
    </w:p>
  </w:footnote>
  <w:footnote w:id="18">
    <w:p w14:paraId="1A5F5600" w14:textId="450C47D2" w:rsidR="00D6675D" w:rsidRPr="000D0D8F" w:rsidRDefault="00D6675D" w:rsidP="0019322E">
      <w:pPr>
        <w:tabs>
          <w:tab w:val="left" w:pos="284"/>
        </w:tabs>
        <w:overflowPunct w:val="0"/>
        <w:autoSpaceDE w:val="0"/>
        <w:autoSpaceDN w:val="0"/>
        <w:adjustRightInd w:val="0"/>
        <w:snapToGrid w:val="0"/>
        <w:ind w:left="284" w:hangingChars="142" w:hanging="284"/>
        <w:jc w:val="both"/>
        <w:rPr>
          <w:rFonts w:ascii="華康細明體" w:eastAsia="華康細明體" w:hAnsi="華康細明體" w:cs="華康細明體"/>
          <w:kern w:val="0"/>
          <w:sz w:val="20"/>
          <w:szCs w:val="20"/>
        </w:rPr>
      </w:pPr>
      <w:r w:rsidRPr="000D0D8F">
        <w:rPr>
          <w:rStyle w:val="a5"/>
          <w:rFonts w:ascii="華康細明體" w:eastAsia="華康細明體" w:hAnsi="華康細明體" w:cs="華康細明體"/>
          <w:sz w:val="20"/>
          <w:szCs w:val="20"/>
        </w:rPr>
        <w:footnoteRef/>
      </w:r>
      <w:r w:rsidRPr="000D0D8F">
        <w:rPr>
          <w:rFonts w:ascii="華康細明體" w:eastAsia="華康細明體" w:hAnsi="華康細明體" w:cs="華康細明體" w:hint="eastAsia"/>
          <w:kern w:val="0"/>
          <w:sz w:val="20"/>
          <w:szCs w:val="20"/>
        </w:rPr>
        <w:t xml:space="preserve"> </w:t>
      </w:r>
      <w:r>
        <w:rPr>
          <w:rFonts w:ascii="華康細明體" w:eastAsia="華康細明體" w:hAnsi="華康細明體" w:cs="華康細明體"/>
          <w:kern w:val="0"/>
          <w:sz w:val="20"/>
          <w:szCs w:val="20"/>
        </w:rPr>
        <w:tab/>
      </w:r>
      <w:r w:rsidRPr="000D0D8F">
        <w:rPr>
          <w:rFonts w:ascii="華康細明體" w:eastAsia="華康細明體" w:hAnsi="華康細明體" w:cs="華康細明體" w:hint="eastAsia"/>
          <w:kern w:val="0"/>
          <w:sz w:val="20"/>
          <w:szCs w:val="20"/>
        </w:rPr>
        <w:t>用以保護版權的科技措施，是指用作防止版權作品的版權受侵犯的任何措施，可包括存取控制措施或是控制複製的措施</w:t>
      </w:r>
      <w:r w:rsidRPr="000D0D8F">
        <w:rPr>
          <w:rFonts w:ascii="華康細明體" w:eastAsia="華康細明體" w:hAnsi="華康細明體" w:cs="華康細明體" w:hint="eastAsia"/>
          <w:sz w:val="20"/>
          <w:szCs w:val="20"/>
        </w:rPr>
        <w:t>。</w:t>
      </w:r>
      <w:r w:rsidRPr="000D0D8F">
        <w:rPr>
          <w:rFonts w:ascii="華康細明體" w:eastAsia="華康細明體" w:hAnsi="華康細明體" w:cs="華康細明體" w:hint="eastAsia"/>
          <w:kern w:val="0"/>
          <w:sz w:val="20"/>
          <w:szCs w:val="20"/>
        </w:rPr>
        <w:t>根據現行</w:t>
      </w:r>
      <w:r w:rsidRPr="000D0D8F">
        <w:rPr>
          <w:rFonts w:ascii="華康細明體" w:eastAsia="華康細明體" w:hAnsi="華康細明體" w:cs="華康細明體" w:hint="eastAsia"/>
          <w:sz w:val="20"/>
          <w:szCs w:val="20"/>
        </w:rPr>
        <w:t>《版權條例》第</w:t>
      </w:r>
      <w:r w:rsidRPr="000D0D8F">
        <w:rPr>
          <w:rFonts w:ascii="華康細明體" w:eastAsia="華康細明體" w:hAnsi="華康細明體" w:cs="華康細明體"/>
          <w:kern w:val="0"/>
          <w:sz w:val="20"/>
          <w:szCs w:val="20"/>
        </w:rPr>
        <w:t>273A</w:t>
      </w:r>
      <w:r w:rsidRPr="000D0D8F">
        <w:rPr>
          <w:rFonts w:ascii="華康細明體" w:eastAsia="華康細明體" w:hAnsi="華康細明體" w:cs="華康細明體" w:hint="eastAsia"/>
          <w:sz w:val="20"/>
          <w:szCs w:val="20"/>
        </w:rPr>
        <w:t>至</w:t>
      </w:r>
      <w:r w:rsidRPr="000D0D8F">
        <w:rPr>
          <w:rFonts w:ascii="華康細明體" w:eastAsia="華康細明體" w:hAnsi="華康細明體" w:cs="華康細明體"/>
          <w:kern w:val="0"/>
          <w:sz w:val="20"/>
          <w:szCs w:val="20"/>
        </w:rPr>
        <w:t>273C</w:t>
      </w:r>
      <w:r w:rsidRPr="000D0D8F">
        <w:rPr>
          <w:rFonts w:ascii="華康細明體" w:eastAsia="華康細明體" w:hAnsi="華康細明體" w:cs="華康細明體" w:hint="eastAsia"/>
          <w:kern w:val="0"/>
          <w:sz w:val="20"/>
          <w:szCs w:val="20"/>
        </w:rPr>
        <w:t>條，任何人故意對應用於版權作品或表演的科技措施作出規避行為，可能須負上民事甚至刑事法律責任</w:t>
      </w:r>
      <w:r w:rsidRPr="000D0D8F">
        <w:rPr>
          <w:rFonts w:ascii="華康細明體" w:eastAsia="華康細明體" w:hAnsi="華康細明體" w:cs="華康細明體" w:hint="eastAsia"/>
          <w:sz w:val="20"/>
          <w:szCs w:val="20"/>
        </w:rPr>
        <w:t>。</w:t>
      </w:r>
    </w:p>
    <w:p w14:paraId="36C21767" w14:textId="6AB41A3C" w:rsidR="00D6675D" w:rsidRPr="000D0D8F" w:rsidRDefault="00D6675D" w:rsidP="000D0D8F">
      <w:pPr>
        <w:pStyle w:val="a3"/>
        <w:tabs>
          <w:tab w:val="left" w:pos="284"/>
        </w:tabs>
        <w:ind w:left="284" w:hangingChars="142" w:hanging="284"/>
        <w:rPr>
          <w:rFonts w:ascii="華康細明體" w:eastAsia="華康細明體" w:hAnsi="華康細明體" w:cs="華康細明體"/>
        </w:rPr>
      </w:pPr>
    </w:p>
  </w:footnote>
  <w:footnote w:id="19">
    <w:p w14:paraId="25148FB4" w14:textId="7E34EC48" w:rsidR="00D6675D" w:rsidRPr="007074D5" w:rsidRDefault="00D6675D" w:rsidP="007074D5">
      <w:pPr>
        <w:pStyle w:val="a3"/>
        <w:tabs>
          <w:tab w:val="left" w:pos="284"/>
        </w:tabs>
        <w:ind w:left="284" w:hangingChars="142" w:hanging="284"/>
        <w:rPr>
          <w:rFonts w:ascii="華康細明體" w:eastAsia="華康細明體" w:hAnsi="華康細明體" w:cs="華康細明體"/>
          <w:lang w:eastAsia="zh-HK"/>
        </w:rPr>
      </w:pPr>
      <w:r w:rsidRPr="007074D5">
        <w:rPr>
          <w:rStyle w:val="a5"/>
          <w:rFonts w:ascii="華康細明體" w:eastAsia="華康細明體" w:hAnsi="華康細明體" w:cs="華康細明體"/>
        </w:rPr>
        <w:footnoteRef/>
      </w:r>
      <w:r w:rsidRPr="007074D5">
        <w:rPr>
          <w:rFonts w:ascii="華康細明體" w:eastAsia="華康細明體" w:hAnsi="華康細明體" w:cs="華康細明體"/>
        </w:rPr>
        <w:t xml:space="preserve"> </w:t>
      </w:r>
      <w:r w:rsidRPr="007074D5">
        <w:rPr>
          <w:rFonts w:ascii="華康細明體" w:eastAsia="華康細明體" w:hAnsi="華康細明體" w:cs="華康細明體" w:hint="eastAsia"/>
        </w:rPr>
        <w:tab/>
      </w:r>
      <w:r w:rsidRPr="007074D5">
        <w:rPr>
          <w:rFonts w:ascii="華康細明體" w:eastAsia="華康細明體" w:hAnsi="華康細明體" w:cs="華康細明體" w:hint="eastAsia"/>
          <w:szCs w:val="24"/>
        </w:rPr>
        <w:t>《馬拉喀什條約》</w:t>
      </w:r>
      <w:r w:rsidRPr="007074D5">
        <w:rPr>
          <w:rFonts w:ascii="華康細明體" w:eastAsia="華康細明體" w:hAnsi="華康細明體" w:cs="華康細明體" w:hint="eastAsia"/>
          <w:bCs/>
          <w:lang w:val="en"/>
        </w:rPr>
        <w:t>第五條第二款</w:t>
      </w:r>
      <w:r w:rsidRPr="007074D5">
        <w:rPr>
          <w:rFonts w:ascii="華康細明體" w:eastAsia="華康細明體" w:hAnsi="華康細明體" w:cs="華康細明體" w:hint="eastAsia"/>
          <w:szCs w:val="24"/>
        </w:rPr>
        <w:t>。</w:t>
      </w:r>
    </w:p>
  </w:footnote>
  <w:footnote w:id="20">
    <w:p w14:paraId="343DE4EE" w14:textId="6021673F" w:rsidR="00D6675D" w:rsidRPr="00392C68" w:rsidRDefault="00D6675D" w:rsidP="006669F1">
      <w:pPr>
        <w:pStyle w:val="a3"/>
        <w:tabs>
          <w:tab w:val="left" w:pos="284"/>
        </w:tabs>
        <w:ind w:left="284" w:hangingChars="142" w:hanging="284"/>
        <w:jc w:val="both"/>
        <w:rPr>
          <w:rFonts w:ascii="華康細明體" w:eastAsia="華康細明體" w:hAnsi="華康細明體" w:cs="華康細明體"/>
        </w:rPr>
      </w:pPr>
      <w:r w:rsidRPr="00392C68">
        <w:rPr>
          <w:rStyle w:val="a5"/>
          <w:rFonts w:ascii="華康細明體" w:eastAsia="華康細明體" w:hAnsi="華康細明體" w:cs="華康細明體"/>
        </w:rPr>
        <w:footnoteRef/>
      </w:r>
      <w:r w:rsidRPr="00392C68">
        <w:rPr>
          <w:rFonts w:ascii="華康細明體" w:eastAsia="華康細明體" w:hAnsi="華康細明體" w:cs="華康細明體"/>
        </w:rPr>
        <w:t xml:space="preserve"> </w:t>
      </w:r>
      <w:r w:rsidRPr="00392C68">
        <w:rPr>
          <w:rFonts w:ascii="華康細明體" w:eastAsia="華康細明體" w:hAnsi="華康細明體" w:cs="華康細明體" w:hint="eastAsia"/>
          <w:kern w:val="0"/>
        </w:rPr>
        <w:t>《知識產權協議》第</w:t>
      </w:r>
      <w:r w:rsidRPr="00392C68">
        <w:rPr>
          <w:rFonts w:ascii="華康細明體" w:eastAsia="華康細明體" w:hAnsi="華康細明體" w:cs="華康細明體"/>
          <w:kern w:val="0"/>
        </w:rPr>
        <w:t>13</w:t>
      </w:r>
      <w:r w:rsidRPr="00392C68">
        <w:rPr>
          <w:rFonts w:ascii="華康細明體" w:eastAsia="華康細明體" w:hAnsi="華康細明體" w:cs="華康細明體" w:hint="eastAsia"/>
          <w:kern w:val="0"/>
        </w:rPr>
        <w:t>條訂明“</w:t>
      </w:r>
      <w:r w:rsidRPr="00392C68">
        <w:rPr>
          <w:rFonts w:ascii="華康細明體" w:eastAsia="華康細明體" w:hAnsi="華康細明體" w:cs="華康細明體" w:hint="eastAsia"/>
          <w:i/>
          <w:kern w:val="0"/>
        </w:rPr>
        <w:t>各成員對專有權作出的任何限制或例外規定僅限於某些特殊情況，且與作品的正常利用不相衝突，也不得無理損害權利持有人的合法權益</w:t>
      </w:r>
      <w:r w:rsidRPr="00392C68">
        <w:rPr>
          <w:rFonts w:ascii="華康細明體" w:eastAsia="華康細明體" w:hAnsi="華康細明體" w:cs="華康細明體" w:hint="eastAsia"/>
          <w:kern w:val="0"/>
        </w:rPr>
        <w:t>。”為符合“三步檢測標準”規定，政府必須確保例外規定</w:t>
      </w:r>
      <w:r w:rsidRPr="00392C68">
        <w:rPr>
          <w:rFonts w:ascii="華康細明體" w:eastAsia="華康細明體" w:hAnsi="華康細明體" w:cs="華康細明體"/>
          <w:kern w:val="0"/>
        </w:rPr>
        <w:t>(a)</w:t>
      </w:r>
      <w:r w:rsidRPr="00392C68">
        <w:rPr>
          <w:rFonts w:ascii="華康細明體" w:eastAsia="華康細明體" w:hAnsi="華康細明體" w:cs="華康細明體" w:hint="eastAsia"/>
          <w:kern w:val="0"/>
        </w:rPr>
        <w:t>僅限於“特別個案”；</w:t>
      </w:r>
      <w:r w:rsidRPr="00392C68">
        <w:rPr>
          <w:rFonts w:ascii="華康細明體" w:eastAsia="華康細明體" w:hAnsi="華康細明體" w:cs="華康細明體"/>
          <w:kern w:val="0"/>
        </w:rPr>
        <w:t>(b)</w:t>
      </w:r>
      <w:r w:rsidRPr="00392C68">
        <w:rPr>
          <w:rFonts w:ascii="華康細明體" w:eastAsia="華康細明體" w:hAnsi="華康細明體" w:cs="華康細明體" w:hint="eastAsia"/>
          <w:kern w:val="0"/>
        </w:rPr>
        <w:t>與作品的正常利用沒有衝突；以及</w:t>
      </w:r>
      <w:r w:rsidRPr="00392C68">
        <w:rPr>
          <w:rFonts w:ascii="華康細明體" w:eastAsia="華康細明體" w:hAnsi="華康細明體" w:cs="華康細明體"/>
          <w:kern w:val="0"/>
        </w:rPr>
        <w:t>(c)</w:t>
      </w:r>
      <w:r w:rsidRPr="00392C68">
        <w:rPr>
          <w:rFonts w:ascii="華康細明體" w:eastAsia="華康細明體" w:hAnsi="華康細明體" w:cs="華康細明體" w:hint="eastAsia"/>
          <w:kern w:val="0"/>
        </w:rPr>
        <w:t>沒有不合理地損害版權擁有人的合法權益。</w:t>
      </w:r>
      <w:r w:rsidRPr="00392C68">
        <w:rPr>
          <w:rFonts w:ascii="華康細明體" w:eastAsia="華康細明體" w:hAnsi="華康細明體" w:cs="華康細明體" w:hint="eastAsia"/>
          <w:color w:val="000000"/>
          <w:szCs w:val="24"/>
        </w:rPr>
        <w:t>《</w:t>
      </w:r>
      <w:r w:rsidRPr="00392C68">
        <w:rPr>
          <w:rFonts w:ascii="華康細明體" w:eastAsia="華康細明體" w:hAnsi="華康細明體" w:cs="華康細明體" w:hint="eastAsia"/>
          <w:szCs w:val="24"/>
        </w:rPr>
        <w:t>馬拉喀什條約》第十一條亦指出需要</w:t>
      </w:r>
      <w:r w:rsidRPr="00392C68">
        <w:rPr>
          <w:rFonts w:ascii="華康細明體" w:eastAsia="華康細明體" w:hAnsi="華康細明體" w:cs="華康細明體" w:hint="eastAsia"/>
          <w:kern w:val="0"/>
          <w:szCs w:val="24"/>
        </w:rPr>
        <w:t>履行其他國際責任包括</w:t>
      </w:r>
      <w:r w:rsidRPr="00392C68">
        <w:rPr>
          <w:rFonts w:ascii="華康細明體" w:eastAsia="華康細明體" w:hAnsi="華康細明體" w:cs="華康細明體" w:hint="eastAsia"/>
          <w:kern w:val="0"/>
        </w:rPr>
        <w:t>《知識產權協議》第</w:t>
      </w:r>
      <w:r w:rsidRPr="00392C68">
        <w:rPr>
          <w:rFonts w:ascii="華康細明體" w:eastAsia="華康細明體" w:hAnsi="華康細明體" w:cs="華康細明體"/>
          <w:kern w:val="0"/>
        </w:rPr>
        <w:t>13</w:t>
      </w:r>
      <w:r w:rsidRPr="00392C68">
        <w:rPr>
          <w:rFonts w:ascii="華康細明體" w:eastAsia="華康細明體" w:hAnsi="華康細明體" w:cs="華康細明體" w:hint="eastAsia"/>
          <w:kern w:val="0"/>
        </w:rPr>
        <w:t>條。</w:t>
      </w:r>
      <w:r w:rsidRPr="00392C68">
        <w:rPr>
          <w:rFonts w:ascii="華康細明體" w:eastAsia="華康細明體" w:hAnsi="華康細明體" w:cs="華康細明體"/>
        </w:rPr>
        <w:t xml:space="preserve"> </w:t>
      </w:r>
    </w:p>
  </w:footnote>
  <w:footnote w:id="21">
    <w:p w14:paraId="09E775A3" w14:textId="26B46F8F" w:rsidR="00D6675D" w:rsidRDefault="00D6675D">
      <w:pPr>
        <w:pStyle w:val="a3"/>
      </w:pPr>
      <w:proofErr w:type="gramStart"/>
      <w:r w:rsidRPr="005A6FEA">
        <w:rPr>
          <w:rFonts w:ascii="Times New Roman" w:hAnsi="Times New Roman" w:hint="eastAsia"/>
          <w:position w:val="9"/>
          <w:sz w:val="14"/>
          <w:szCs w:val="14"/>
        </w:rPr>
        <w:t>＊</w:t>
      </w:r>
      <w:proofErr w:type="gramEnd"/>
      <w:r w:rsidRPr="00B424D2">
        <w:rPr>
          <w:rFonts w:ascii="Times New Roman" w:hAnsi="Times New Roman"/>
          <w:position w:val="9"/>
          <w:sz w:val="9"/>
        </w:rPr>
        <w:tab/>
      </w:r>
      <w:r w:rsidRPr="00F26DDF">
        <w:rPr>
          <w:rFonts w:ascii="Times New Roman" w:hAnsi="Times New Roman" w:hint="eastAsia"/>
          <w:sz w:val="18"/>
        </w:rPr>
        <w:t>本條約由關於締結一項為視力障礙者和印刷品閱讀障礙者獲取已發表的作品提供便利的條約的外交會議於</w:t>
      </w:r>
      <w:r w:rsidRPr="00F26DDF">
        <w:rPr>
          <w:rFonts w:ascii="Times New Roman" w:hAnsi="Times New Roman"/>
          <w:sz w:val="18"/>
        </w:rPr>
        <w:t>2013</w:t>
      </w:r>
      <w:r>
        <w:rPr>
          <w:rFonts w:ascii="Times New Roman" w:hAnsi="Times New Roman"/>
          <w:sz w:val="18"/>
        </w:rPr>
        <w:t> </w:t>
      </w:r>
      <w:r w:rsidRPr="00F26DDF">
        <w:rPr>
          <w:rFonts w:ascii="Times New Roman" w:hAnsi="Times New Roman" w:hint="eastAsia"/>
          <w:sz w:val="18"/>
        </w:rPr>
        <w:t>年</w:t>
      </w:r>
      <w:r w:rsidRPr="00F26DDF">
        <w:rPr>
          <w:rFonts w:ascii="Times New Roman" w:hAnsi="Times New Roman"/>
          <w:sz w:val="18"/>
        </w:rPr>
        <w:t>6</w:t>
      </w:r>
      <w:r w:rsidRPr="00F26DDF">
        <w:rPr>
          <w:rFonts w:ascii="Times New Roman" w:hAnsi="Times New Roman" w:hint="eastAsia"/>
          <w:sz w:val="18"/>
        </w:rPr>
        <w:t>月</w:t>
      </w:r>
      <w:r w:rsidRPr="00F26DDF">
        <w:rPr>
          <w:rFonts w:ascii="Times New Roman" w:hAnsi="Times New Roman"/>
          <w:sz w:val="18"/>
        </w:rPr>
        <w:t>27</w:t>
      </w:r>
      <w:r w:rsidRPr="00F26DDF">
        <w:rPr>
          <w:rFonts w:ascii="Times New Roman" w:hAnsi="Times New Roman" w:hint="eastAsia"/>
          <w:sz w:val="18"/>
        </w:rPr>
        <w:t>日通過。</w:t>
      </w:r>
    </w:p>
  </w:footnote>
  <w:footnote w:id="22">
    <w:p w14:paraId="028A77EC" w14:textId="78A677CD" w:rsidR="00D6675D" w:rsidRPr="004A60DB" w:rsidRDefault="00D6675D">
      <w:pPr>
        <w:pStyle w:val="a3"/>
        <w:rPr>
          <w:sz w:val="18"/>
          <w:szCs w:val="18"/>
        </w:rPr>
      </w:pPr>
      <w:r w:rsidRPr="00AE2FA2">
        <w:rPr>
          <w:rStyle w:val="a5"/>
          <w:sz w:val="18"/>
          <w:szCs w:val="18"/>
        </w:rPr>
        <w:sym w:font="Symbol" w:char="F031"/>
      </w:r>
      <w:r w:rsidRPr="004A60DB">
        <w:rPr>
          <w:rStyle w:val="a5"/>
          <w:rFonts w:hint="eastAsia"/>
          <w:sz w:val="18"/>
          <w:szCs w:val="18"/>
        </w:rPr>
        <w:tab/>
        <w:t xml:space="preserve"> </w:t>
      </w:r>
      <w:r w:rsidRPr="004A60DB">
        <w:rPr>
          <w:rFonts w:hint="eastAsia"/>
          <w:spacing w:val="2"/>
          <w:sz w:val="18"/>
          <w:szCs w:val="18"/>
        </w:rPr>
        <w:t xml:space="preserve"> </w:t>
      </w:r>
      <w:r w:rsidRPr="004A60DB">
        <w:rPr>
          <w:rFonts w:hint="eastAsia"/>
          <w:spacing w:val="2"/>
          <w:sz w:val="18"/>
          <w:szCs w:val="18"/>
        </w:rPr>
        <w:t>關於第二條第（一）項的議定聲明：各方達成共識</w:t>
      </w:r>
      <w:r w:rsidRPr="004A60DB">
        <w:rPr>
          <w:rFonts w:ascii="SimSun" w:eastAsia="SimSun" w:hAnsi="SimSun" w:cs="SimSun" w:hint="eastAsia"/>
          <w:kern w:val="0"/>
          <w:sz w:val="18"/>
          <w:szCs w:val="18"/>
        </w:rPr>
        <w:t>，</w:t>
      </w:r>
      <w:r w:rsidRPr="004A60DB">
        <w:rPr>
          <w:rFonts w:hint="eastAsia"/>
          <w:spacing w:val="2"/>
          <w:sz w:val="18"/>
          <w:szCs w:val="18"/>
        </w:rPr>
        <w:t>為本條約的目的</w:t>
      </w:r>
      <w:r w:rsidRPr="004A60DB">
        <w:rPr>
          <w:rFonts w:ascii="SimSun" w:eastAsia="SimSun" w:hAnsi="SimSun" w:cs="SimSun" w:hint="eastAsia"/>
          <w:kern w:val="0"/>
          <w:sz w:val="18"/>
          <w:szCs w:val="18"/>
        </w:rPr>
        <w:t>，</w:t>
      </w:r>
      <w:r w:rsidRPr="004A60DB">
        <w:rPr>
          <w:rFonts w:hint="eastAsia"/>
          <w:spacing w:val="2"/>
          <w:sz w:val="18"/>
          <w:szCs w:val="18"/>
        </w:rPr>
        <w:t>該定義包括有聲形式的此種作品</w:t>
      </w:r>
      <w:r w:rsidRPr="004A60DB">
        <w:rPr>
          <w:rFonts w:ascii="SimSun" w:eastAsia="SimSun" w:hAnsi="SimSun" w:cs="SimSun" w:hint="eastAsia"/>
          <w:kern w:val="0"/>
          <w:sz w:val="18"/>
          <w:szCs w:val="18"/>
        </w:rPr>
        <w:t>，</w:t>
      </w:r>
      <w:r w:rsidRPr="004A60DB">
        <w:rPr>
          <w:rFonts w:hint="eastAsia"/>
          <w:spacing w:val="2"/>
          <w:sz w:val="18"/>
          <w:szCs w:val="18"/>
        </w:rPr>
        <w:t>例如</w:t>
      </w:r>
      <w:r w:rsidRPr="004A60DB">
        <w:rPr>
          <w:rFonts w:hint="eastAsia"/>
          <w:sz w:val="18"/>
          <w:szCs w:val="18"/>
        </w:rPr>
        <w:t>有聲讀物。</w:t>
      </w:r>
    </w:p>
  </w:footnote>
  <w:footnote w:id="23">
    <w:p w14:paraId="03A0C407" w14:textId="16C0B2FB" w:rsidR="00D6675D" w:rsidRPr="004A60DB" w:rsidRDefault="00D6675D" w:rsidP="00D947F0">
      <w:pPr>
        <w:pStyle w:val="a3"/>
        <w:numPr>
          <w:ilvl w:val="0"/>
          <w:numId w:val="17"/>
        </w:numPr>
        <w:jc w:val="distribute"/>
        <w:rPr>
          <w:sz w:val="18"/>
          <w:szCs w:val="18"/>
        </w:rPr>
      </w:pPr>
      <w:r w:rsidRPr="004A60DB">
        <w:rPr>
          <w:rFonts w:hint="eastAsia"/>
          <w:sz w:val="18"/>
          <w:szCs w:val="18"/>
        </w:rPr>
        <w:t xml:space="preserve">   </w:t>
      </w:r>
      <w:r w:rsidRPr="004A60DB">
        <w:rPr>
          <w:rFonts w:hint="eastAsia"/>
          <w:spacing w:val="2"/>
          <w:sz w:val="18"/>
          <w:szCs w:val="18"/>
        </w:rPr>
        <w:t>關於第二條第（三）項的議定聲明：各方達成共識</w:t>
      </w:r>
      <w:r w:rsidRPr="004A60DB">
        <w:rPr>
          <w:rFonts w:ascii="SimSun" w:eastAsia="SimSun" w:hAnsi="SimSun" w:cs="SimSun" w:hint="eastAsia"/>
          <w:kern w:val="0"/>
          <w:sz w:val="18"/>
          <w:szCs w:val="18"/>
        </w:rPr>
        <w:t>，</w:t>
      </w:r>
      <w:r w:rsidRPr="004A60DB">
        <w:rPr>
          <w:rFonts w:hint="eastAsia"/>
          <w:spacing w:val="2"/>
          <w:sz w:val="18"/>
          <w:szCs w:val="18"/>
        </w:rPr>
        <w:t>為本條約的目的</w:t>
      </w:r>
      <w:r w:rsidRPr="004A60DB">
        <w:rPr>
          <w:rFonts w:ascii="SimSun" w:eastAsia="SimSun" w:hAnsi="SimSun" w:cs="SimSun" w:hint="eastAsia"/>
          <w:kern w:val="0"/>
          <w:sz w:val="18"/>
          <w:szCs w:val="18"/>
        </w:rPr>
        <w:t>，</w:t>
      </w:r>
      <w:r w:rsidRPr="004A60DB">
        <w:rPr>
          <w:rFonts w:hint="eastAsia"/>
          <w:sz w:val="18"/>
          <w:szCs w:val="18"/>
        </w:rPr>
        <w:t>“</w:t>
      </w:r>
      <w:r w:rsidRPr="004A60DB">
        <w:rPr>
          <w:rFonts w:hint="eastAsia"/>
          <w:spacing w:val="2"/>
          <w:sz w:val="18"/>
          <w:szCs w:val="18"/>
        </w:rPr>
        <w:t>得到政府承認的實體</w:t>
      </w:r>
      <w:r w:rsidRPr="004A60DB">
        <w:rPr>
          <w:rFonts w:hint="eastAsia"/>
          <w:sz w:val="18"/>
          <w:szCs w:val="18"/>
        </w:rPr>
        <w:t>”</w:t>
      </w:r>
      <w:r w:rsidRPr="004A60DB">
        <w:rPr>
          <w:rFonts w:hint="eastAsia"/>
          <w:spacing w:val="2"/>
          <w:sz w:val="18"/>
          <w:szCs w:val="18"/>
        </w:rPr>
        <w:t>可以包括接</w:t>
      </w:r>
      <w:r w:rsidR="00D2496B">
        <w:rPr>
          <w:rFonts w:hint="eastAsia"/>
          <w:spacing w:val="2"/>
          <w:sz w:val="18"/>
          <w:szCs w:val="18"/>
        </w:rPr>
        <w:t>受</w:t>
      </w:r>
    </w:p>
    <w:p w14:paraId="6D32BA43" w14:textId="498CEC60" w:rsidR="00D6675D" w:rsidRPr="004A60DB" w:rsidRDefault="00D6675D" w:rsidP="00D947F0">
      <w:pPr>
        <w:pStyle w:val="a3"/>
        <w:jc w:val="both"/>
        <w:rPr>
          <w:sz w:val="18"/>
          <w:szCs w:val="18"/>
        </w:rPr>
      </w:pPr>
      <w:r w:rsidRPr="004A60DB">
        <w:rPr>
          <w:rFonts w:hint="eastAsia"/>
          <w:sz w:val="18"/>
          <w:szCs w:val="18"/>
        </w:rPr>
        <w:t>政府財政支持</w:t>
      </w:r>
      <w:r w:rsidRPr="004A60DB">
        <w:rPr>
          <w:rFonts w:ascii="SimSun" w:eastAsia="SimSun" w:hAnsi="SimSun" w:cs="SimSun" w:hint="eastAsia"/>
          <w:kern w:val="0"/>
          <w:sz w:val="18"/>
          <w:szCs w:val="18"/>
        </w:rPr>
        <w:t>，</w:t>
      </w:r>
      <w:r w:rsidRPr="004A60DB">
        <w:rPr>
          <w:rFonts w:hint="eastAsia"/>
          <w:sz w:val="18"/>
          <w:szCs w:val="18"/>
        </w:rPr>
        <w:t>以非營利方式向受益人提供教育、指導培訓、適應性閱讀或信息渠道的實體。</w:t>
      </w:r>
    </w:p>
  </w:footnote>
  <w:footnote w:id="24">
    <w:p w14:paraId="538EA580" w14:textId="15EDE76F" w:rsidR="00D6675D" w:rsidRDefault="00D6675D" w:rsidP="00AA4A8F">
      <w:pPr>
        <w:pStyle w:val="a3"/>
        <w:jc w:val="both"/>
      </w:pPr>
      <w:r w:rsidRPr="00AE2FA2">
        <w:rPr>
          <w:rStyle w:val="a5"/>
          <w:sz w:val="18"/>
          <w:szCs w:val="18"/>
        </w:rPr>
        <w:sym w:font="Symbol" w:char="F033"/>
      </w:r>
      <w:r w:rsidRPr="004A60DB">
        <w:rPr>
          <w:rFonts w:hint="eastAsia"/>
          <w:sz w:val="18"/>
          <w:szCs w:val="18"/>
        </w:rPr>
        <w:t xml:space="preserve">     </w:t>
      </w:r>
      <w:r w:rsidRPr="004A60DB">
        <w:rPr>
          <w:rFonts w:hint="eastAsia"/>
          <w:spacing w:val="7"/>
          <w:sz w:val="18"/>
          <w:szCs w:val="18"/>
        </w:rPr>
        <w:t>關於第三條第（二）項的議定聲明：此處的措辭不意味著</w:t>
      </w:r>
      <w:r w:rsidRPr="004A60DB">
        <w:rPr>
          <w:rFonts w:hint="eastAsia"/>
          <w:sz w:val="18"/>
          <w:szCs w:val="18"/>
        </w:rPr>
        <w:t>“</w:t>
      </w:r>
      <w:r w:rsidRPr="004A60DB">
        <w:rPr>
          <w:rFonts w:hint="eastAsia"/>
          <w:spacing w:val="7"/>
          <w:sz w:val="18"/>
          <w:szCs w:val="18"/>
        </w:rPr>
        <w:t>無法改善</w:t>
      </w:r>
      <w:r w:rsidRPr="004A60DB">
        <w:rPr>
          <w:rFonts w:hint="eastAsia"/>
          <w:sz w:val="18"/>
          <w:szCs w:val="18"/>
        </w:rPr>
        <w:t>”</w:t>
      </w:r>
      <w:r w:rsidRPr="004A60DB">
        <w:rPr>
          <w:rFonts w:hint="eastAsia"/>
          <w:spacing w:val="7"/>
          <w:sz w:val="18"/>
          <w:szCs w:val="18"/>
        </w:rPr>
        <w:t>必須使用所有可能的醫學診斷程</w:t>
      </w:r>
      <w:r w:rsidR="0084558F">
        <w:rPr>
          <w:rFonts w:hint="eastAsia"/>
          <w:spacing w:val="7"/>
          <w:sz w:val="18"/>
          <w:szCs w:val="18"/>
        </w:rPr>
        <w:t>序</w:t>
      </w:r>
      <w:r w:rsidRPr="004A60DB">
        <w:rPr>
          <w:rFonts w:hint="eastAsia"/>
          <w:spacing w:val="7"/>
          <w:sz w:val="18"/>
          <w:szCs w:val="18"/>
        </w:rPr>
        <w:t>和療法。</w:t>
      </w:r>
    </w:p>
  </w:footnote>
  <w:footnote w:id="25">
    <w:p w14:paraId="4F052789" w14:textId="77777777" w:rsidR="00D6675D" w:rsidRPr="00CA4E8F" w:rsidRDefault="00D6675D" w:rsidP="003D7C61">
      <w:pPr>
        <w:pStyle w:val="a3"/>
        <w:numPr>
          <w:ilvl w:val="0"/>
          <w:numId w:val="18"/>
        </w:numPr>
        <w:rPr>
          <w:rFonts w:ascii="SimSun" w:eastAsia="SimSun" w:hAnsi="SimSun"/>
          <w:sz w:val="18"/>
          <w:szCs w:val="18"/>
        </w:rPr>
      </w:pPr>
      <w:r w:rsidRPr="004A60DB">
        <w:rPr>
          <w:rFonts w:hint="eastAsia"/>
          <w:sz w:val="18"/>
          <w:szCs w:val="18"/>
        </w:rPr>
        <w:t xml:space="preserve">    </w:t>
      </w:r>
      <w:r w:rsidRPr="00CA4E8F">
        <w:rPr>
          <w:rFonts w:ascii="SimSun" w:eastAsia="SimSun" w:hAnsi="SimSun" w:hint="eastAsia"/>
          <w:spacing w:val="2"/>
          <w:sz w:val="18"/>
          <w:szCs w:val="18"/>
        </w:rPr>
        <w:t>關於第四條第三款的議定聲明：各方達成共識，對於視力障礙或其他印刷品閱讀障礙者而言</w:t>
      </w:r>
      <w:r w:rsidRPr="00CA4E8F">
        <w:rPr>
          <w:rFonts w:ascii="SimSun" w:eastAsia="SimSun" w:hAnsi="SimSun" w:cs="SimSun" w:hint="eastAsia"/>
          <w:kern w:val="0"/>
          <w:sz w:val="18"/>
          <w:szCs w:val="18"/>
        </w:rPr>
        <w:t>，</w:t>
      </w:r>
      <w:r w:rsidRPr="00CA4E8F">
        <w:rPr>
          <w:rFonts w:ascii="SimSun" w:eastAsia="SimSun" w:hAnsi="SimSun" w:hint="eastAsia"/>
          <w:spacing w:val="2"/>
          <w:sz w:val="18"/>
          <w:szCs w:val="18"/>
        </w:rPr>
        <w:t>在翻譯權方面</w:t>
      </w:r>
      <w:r w:rsidRPr="00CA4E8F">
        <w:rPr>
          <w:rFonts w:ascii="SimSun" w:eastAsia="SimSun" w:hAnsi="SimSun" w:cs="SimSun" w:hint="eastAsia"/>
          <w:kern w:val="0"/>
          <w:sz w:val="18"/>
          <w:szCs w:val="18"/>
        </w:rPr>
        <w:t>，</w:t>
      </w:r>
    </w:p>
    <w:p w14:paraId="1F9189AC" w14:textId="13CAA2F1" w:rsidR="00D6675D" w:rsidRPr="00CA4E8F" w:rsidRDefault="00D6675D" w:rsidP="003D7C61">
      <w:pPr>
        <w:pStyle w:val="a3"/>
        <w:rPr>
          <w:rFonts w:ascii="SimSun" w:eastAsia="SimSun" w:hAnsi="SimSun"/>
          <w:sz w:val="18"/>
          <w:szCs w:val="18"/>
        </w:rPr>
      </w:pPr>
      <w:proofErr w:type="gramStart"/>
      <w:r w:rsidRPr="00CA4E8F">
        <w:rPr>
          <w:rFonts w:ascii="SimSun" w:eastAsia="SimSun" w:hAnsi="SimSun" w:hint="eastAsia"/>
          <w:sz w:val="18"/>
          <w:szCs w:val="18"/>
        </w:rPr>
        <w:t>本款既不</w:t>
      </w:r>
      <w:proofErr w:type="gramEnd"/>
      <w:r w:rsidRPr="00CA4E8F">
        <w:rPr>
          <w:rFonts w:ascii="SimSun" w:eastAsia="SimSun" w:hAnsi="SimSun" w:hint="eastAsia"/>
          <w:sz w:val="18"/>
          <w:szCs w:val="18"/>
        </w:rPr>
        <w:t>縮小也不擴大《伯爾尼公約》所允許的限制與例外的適用範圍。</w:t>
      </w:r>
    </w:p>
  </w:footnote>
  <w:footnote w:id="26">
    <w:p w14:paraId="64084537" w14:textId="77777777" w:rsidR="00D6675D" w:rsidRPr="00CA4E8F" w:rsidRDefault="00D6675D" w:rsidP="003D7C61">
      <w:pPr>
        <w:pStyle w:val="a3"/>
        <w:numPr>
          <w:ilvl w:val="0"/>
          <w:numId w:val="19"/>
        </w:numPr>
        <w:ind w:left="709" w:hanging="709"/>
        <w:rPr>
          <w:rFonts w:ascii="SimSun" w:eastAsia="SimSun" w:hAnsi="SimSun"/>
          <w:sz w:val="18"/>
          <w:szCs w:val="18"/>
        </w:rPr>
      </w:pPr>
      <w:r w:rsidRPr="00CA4E8F">
        <w:rPr>
          <w:rFonts w:ascii="SimSun" w:eastAsia="SimSun" w:hAnsi="SimSun" w:hint="eastAsia"/>
          <w:spacing w:val="2"/>
          <w:sz w:val="18"/>
          <w:szCs w:val="18"/>
        </w:rPr>
        <w:t>關於第四條第四款的議定聲明：各方達成共識</w:t>
      </w:r>
      <w:r w:rsidRPr="00CA4E8F">
        <w:rPr>
          <w:rFonts w:ascii="SimSun" w:eastAsia="SimSun" w:hAnsi="SimSun" w:cs="SimSun" w:hint="eastAsia"/>
          <w:kern w:val="0"/>
          <w:sz w:val="18"/>
          <w:szCs w:val="18"/>
        </w:rPr>
        <w:t>，</w:t>
      </w:r>
      <w:r w:rsidRPr="00CA4E8F">
        <w:rPr>
          <w:rFonts w:ascii="SimSun" w:eastAsia="SimSun" w:hAnsi="SimSun" w:hint="eastAsia"/>
          <w:spacing w:val="2"/>
          <w:sz w:val="18"/>
          <w:szCs w:val="18"/>
        </w:rPr>
        <w:t>不得以商業可獲得性要求為根據對依本條規定的限制或例外是</w:t>
      </w:r>
    </w:p>
    <w:p w14:paraId="500D4870" w14:textId="2C54424C" w:rsidR="00D6675D" w:rsidRDefault="00D6675D" w:rsidP="003D7C61">
      <w:pPr>
        <w:pStyle w:val="a3"/>
      </w:pPr>
      <w:proofErr w:type="gramStart"/>
      <w:r w:rsidRPr="00CA4E8F">
        <w:rPr>
          <w:rFonts w:ascii="SimSun" w:eastAsia="SimSun" w:hAnsi="SimSun" w:hint="eastAsia"/>
          <w:sz w:val="18"/>
          <w:szCs w:val="18"/>
        </w:rPr>
        <w:t>否</w:t>
      </w:r>
      <w:proofErr w:type="gramEnd"/>
      <w:r w:rsidRPr="00CA4E8F">
        <w:rPr>
          <w:rFonts w:ascii="SimSun" w:eastAsia="SimSun" w:hAnsi="SimSun" w:hint="eastAsia"/>
          <w:sz w:val="18"/>
          <w:szCs w:val="18"/>
        </w:rPr>
        <w:t>符合三步檢驗標準進行預先判定。</w:t>
      </w:r>
    </w:p>
  </w:footnote>
  <w:footnote w:id="27">
    <w:p w14:paraId="5E8816F2" w14:textId="6DE2F79B" w:rsidR="00D6675D" w:rsidRPr="006F31A8" w:rsidRDefault="00D6675D" w:rsidP="006F31A8">
      <w:pPr>
        <w:snapToGrid w:val="0"/>
        <w:spacing w:line="276" w:lineRule="auto"/>
        <w:ind w:rightChars="42" w:right="101"/>
        <w:jc w:val="both"/>
        <w:rPr>
          <w:spacing w:val="2"/>
          <w:sz w:val="18"/>
          <w:szCs w:val="18"/>
        </w:rPr>
      </w:pPr>
      <w:r w:rsidRPr="00AE2FA2">
        <w:rPr>
          <w:rStyle w:val="a5"/>
          <w:rFonts w:ascii="Symbol" w:hAnsi="Symbol"/>
          <w:sz w:val="22"/>
        </w:rPr>
        <w:sym w:font="Symbol" w:char="F036"/>
      </w:r>
      <w:r w:rsidRPr="00FA7FF4">
        <w:rPr>
          <w:rFonts w:ascii="Symbol" w:hAnsi="Symbol"/>
          <w:sz w:val="18"/>
          <w:szCs w:val="18"/>
        </w:rPr>
        <w:tab/>
      </w:r>
      <w:r w:rsidRPr="00FA7FF4">
        <w:rPr>
          <w:rFonts w:hint="eastAsia"/>
          <w:sz w:val="18"/>
          <w:szCs w:val="18"/>
        </w:rPr>
        <w:t xml:space="preserve"> </w:t>
      </w:r>
      <w:r w:rsidRPr="004C47EF">
        <w:rPr>
          <w:rFonts w:ascii="Times New Roman" w:eastAsia="SimSun" w:hAnsi="Times New Roman" w:cs="SimSun" w:hint="eastAsia"/>
          <w:kern w:val="0"/>
          <w:sz w:val="18"/>
          <w:szCs w:val="18"/>
        </w:rPr>
        <w:t>關於第五條第一款的議定聲明：另外，各方達成共識，本條約的任何</w:t>
      </w:r>
      <w:proofErr w:type="gramStart"/>
      <w:r w:rsidRPr="004C47EF">
        <w:rPr>
          <w:rFonts w:ascii="Times New Roman" w:eastAsia="SimSun" w:hAnsi="Times New Roman" w:cs="SimSun" w:hint="eastAsia"/>
          <w:kern w:val="0"/>
          <w:sz w:val="18"/>
          <w:szCs w:val="18"/>
        </w:rPr>
        <w:t>內容均不縮小</w:t>
      </w:r>
      <w:proofErr w:type="gramEnd"/>
      <w:r w:rsidRPr="004C47EF">
        <w:rPr>
          <w:rFonts w:ascii="Times New Roman" w:eastAsia="SimSun" w:hAnsi="Times New Roman" w:cs="SimSun" w:hint="eastAsia"/>
          <w:kern w:val="0"/>
          <w:sz w:val="18"/>
          <w:szCs w:val="18"/>
        </w:rPr>
        <w:t>也不擴大任何其他條約規定的專有權的範圍。</w:t>
      </w:r>
      <w:bookmarkStart w:id="6" w:name="_bookmark6"/>
      <w:bookmarkStart w:id="7" w:name="_bookmark8"/>
      <w:bookmarkEnd w:id="6"/>
      <w:bookmarkEnd w:id="7"/>
    </w:p>
  </w:footnote>
  <w:footnote w:id="28">
    <w:p w14:paraId="1388C85E" w14:textId="77777777" w:rsidR="006F31A8" w:rsidRPr="004C47EF" w:rsidRDefault="00D6675D" w:rsidP="006F31A8">
      <w:pPr>
        <w:pStyle w:val="a3"/>
        <w:numPr>
          <w:ilvl w:val="0"/>
          <w:numId w:val="20"/>
        </w:numPr>
        <w:ind w:left="567" w:hanging="567"/>
        <w:jc w:val="distribute"/>
        <w:rPr>
          <w:rFonts w:ascii="Times New Roman" w:eastAsia="SimSun" w:hAnsi="Times New Roman" w:cs="SimSun"/>
          <w:kern w:val="0"/>
          <w:sz w:val="18"/>
          <w:szCs w:val="18"/>
        </w:rPr>
      </w:pPr>
      <w:r w:rsidRPr="004C47EF">
        <w:rPr>
          <w:rFonts w:ascii="Times New Roman" w:eastAsia="SimSun" w:hAnsi="Times New Roman" w:cs="SimSun" w:hint="eastAsia"/>
          <w:kern w:val="0"/>
          <w:sz w:val="18"/>
          <w:szCs w:val="18"/>
        </w:rPr>
        <w:t>關於第五條第二款的議定聲明：</w:t>
      </w:r>
      <w:bookmarkStart w:id="8" w:name="_bookmark7"/>
      <w:bookmarkEnd w:id="8"/>
      <w:r w:rsidRPr="004C47EF">
        <w:rPr>
          <w:rFonts w:ascii="Times New Roman" w:eastAsia="SimSun" w:hAnsi="Times New Roman" w:cs="SimSun" w:hint="eastAsia"/>
          <w:kern w:val="0"/>
          <w:sz w:val="18"/>
          <w:szCs w:val="18"/>
        </w:rPr>
        <w:t>各方達成共識，為直接向另一締約方的受益人發行或提供無障礙格式版，被授</w:t>
      </w:r>
    </w:p>
    <w:p w14:paraId="1A21E814" w14:textId="77777777" w:rsidR="006F31A8" w:rsidRPr="004C47EF" w:rsidRDefault="00D6675D" w:rsidP="006F31A8">
      <w:pPr>
        <w:pStyle w:val="a3"/>
        <w:jc w:val="distribute"/>
        <w:rPr>
          <w:rFonts w:ascii="Times New Roman" w:eastAsia="SimSun" w:hAnsi="Times New Roman" w:cs="SimSun"/>
          <w:kern w:val="0"/>
          <w:sz w:val="18"/>
          <w:szCs w:val="18"/>
        </w:rPr>
      </w:pPr>
      <w:r w:rsidRPr="004C47EF">
        <w:rPr>
          <w:rFonts w:ascii="Times New Roman" w:eastAsia="SimSun" w:hAnsi="Times New Roman" w:cs="SimSun" w:hint="eastAsia"/>
          <w:kern w:val="0"/>
          <w:sz w:val="18"/>
          <w:szCs w:val="18"/>
        </w:rPr>
        <w:t>權實體採取進一步措施，確認其正在服務的人是受益人，並按第二條第（三）項所述遵循其自身的做法，可能是適</w:t>
      </w:r>
    </w:p>
    <w:p w14:paraId="335671BC" w14:textId="21D100E3" w:rsidR="00D6675D" w:rsidRPr="006F31A8" w:rsidRDefault="00D6675D" w:rsidP="006F31A8">
      <w:pPr>
        <w:pStyle w:val="a3"/>
        <w:rPr>
          <w:spacing w:val="2"/>
          <w:sz w:val="18"/>
          <w:szCs w:val="18"/>
        </w:rPr>
      </w:pPr>
      <w:r w:rsidRPr="004C47EF">
        <w:rPr>
          <w:rFonts w:ascii="Times New Roman" w:eastAsia="SimSun" w:hAnsi="Times New Roman" w:cs="SimSun" w:hint="eastAsia"/>
          <w:kern w:val="0"/>
          <w:sz w:val="18"/>
          <w:szCs w:val="18"/>
        </w:rPr>
        <w:t>當的。</w:t>
      </w:r>
    </w:p>
  </w:footnote>
  <w:footnote w:id="29">
    <w:p w14:paraId="2E3373EA" w14:textId="77777777" w:rsidR="00D6675D" w:rsidRPr="004C47EF" w:rsidRDefault="00D6675D" w:rsidP="00E968EC">
      <w:pPr>
        <w:pStyle w:val="a3"/>
        <w:numPr>
          <w:ilvl w:val="0"/>
          <w:numId w:val="21"/>
        </w:numPr>
        <w:jc w:val="distribute"/>
        <w:rPr>
          <w:rFonts w:ascii="Times New Roman" w:eastAsia="SimSun" w:hAnsi="Times New Roman" w:cs="SimSun"/>
          <w:kern w:val="0"/>
          <w:sz w:val="18"/>
          <w:szCs w:val="18"/>
        </w:rPr>
      </w:pPr>
      <w:r w:rsidRPr="004C47EF">
        <w:rPr>
          <w:rFonts w:ascii="Times New Roman" w:eastAsia="SimSun" w:hAnsi="Times New Roman" w:cs="SimSun" w:hint="eastAsia"/>
          <w:kern w:val="0"/>
          <w:sz w:val="18"/>
          <w:szCs w:val="18"/>
        </w:rPr>
        <w:t>關於第五條</w:t>
      </w:r>
      <w:proofErr w:type="gramStart"/>
      <w:r w:rsidRPr="004C47EF">
        <w:rPr>
          <w:rFonts w:ascii="Times New Roman" w:eastAsia="SimSun" w:hAnsi="Times New Roman" w:cs="SimSun" w:hint="eastAsia"/>
          <w:kern w:val="0"/>
          <w:sz w:val="18"/>
          <w:szCs w:val="18"/>
        </w:rPr>
        <w:t>第四款第</w:t>
      </w:r>
      <w:proofErr w:type="gramEnd"/>
      <w:r w:rsidRPr="004C47EF">
        <w:rPr>
          <w:rFonts w:ascii="Times New Roman" w:eastAsia="SimSun" w:hAnsi="Times New Roman" w:cs="SimSun" w:hint="eastAsia"/>
          <w:kern w:val="0"/>
          <w:sz w:val="18"/>
          <w:szCs w:val="18"/>
        </w:rPr>
        <w:t>（二）項的議定聲明：各方達成共識，本條約的任何</w:t>
      </w:r>
      <w:proofErr w:type="gramStart"/>
      <w:r w:rsidRPr="004C47EF">
        <w:rPr>
          <w:rFonts w:ascii="Times New Roman" w:eastAsia="SimSun" w:hAnsi="Times New Roman" w:cs="SimSun" w:hint="eastAsia"/>
          <w:kern w:val="0"/>
          <w:sz w:val="18"/>
          <w:szCs w:val="18"/>
        </w:rPr>
        <w:t>內容均不要求</w:t>
      </w:r>
      <w:proofErr w:type="gramEnd"/>
      <w:r w:rsidRPr="004C47EF">
        <w:rPr>
          <w:rFonts w:ascii="Times New Roman" w:eastAsia="SimSun" w:hAnsi="Times New Roman" w:cs="SimSun" w:hint="eastAsia"/>
          <w:kern w:val="0"/>
          <w:sz w:val="18"/>
          <w:szCs w:val="18"/>
        </w:rPr>
        <w:t>或意味著締約方在其依</w:t>
      </w:r>
    </w:p>
    <w:p w14:paraId="4BF58771" w14:textId="4FE15F1A" w:rsidR="00D6675D" w:rsidRPr="006F31A8" w:rsidRDefault="00D6675D" w:rsidP="00E968EC">
      <w:pPr>
        <w:pStyle w:val="a3"/>
        <w:rPr>
          <w:spacing w:val="2"/>
          <w:sz w:val="18"/>
          <w:szCs w:val="18"/>
        </w:rPr>
      </w:pPr>
      <w:r w:rsidRPr="004C47EF">
        <w:rPr>
          <w:rFonts w:ascii="Times New Roman" w:eastAsia="SimSun" w:hAnsi="Times New Roman" w:cs="SimSun" w:hint="eastAsia"/>
          <w:kern w:val="0"/>
          <w:sz w:val="18"/>
          <w:szCs w:val="18"/>
        </w:rPr>
        <w:t>本文書或其他國際條約承擔的義務以外採用或適用三步檢驗標準。</w:t>
      </w:r>
    </w:p>
  </w:footnote>
  <w:footnote w:id="30">
    <w:p w14:paraId="140A355D" w14:textId="77777777" w:rsidR="00D6675D" w:rsidRPr="004C47EF" w:rsidRDefault="00D6675D" w:rsidP="00E968EC">
      <w:pPr>
        <w:pStyle w:val="a3"/>
        <w:numPr>
          <w:ilvl w:val="0"/>
          <w:numId w:val="23"/>
        </w:numPr>
        <w:jc w:val="distribute"/>
        <w:rPr>
          <w:rFonts w:ascii="Times New Roman" w:eastAsia="SimSun" w:hAnsi="Times New Roman" w:cs="SimSun"/>
          <w:kern w:val="0"/>
          <w:sz w:val="18"/>
          <w:szCs w:val="18"/>
        </w:rPr>
      </w:pPr>
      <w:r w:rsidRPr="004C47EF">
        <w:rPr>
          <w:rFonts w:ascii="Times New Roman" w:eastAsia="SimSun" w:hAnsi="Times New Roman" w:cs="SimSun" w:hint="eastAsia"/>
          <w:kern w:val="0"/>
          <w:sz w:val="18"/>
          <w:szCs w:val="18"/>
        </w:rPr>
        <w:t>關於第五條</w:t>
      </w:r>
      <w:proofErr w:type="gramStart"/>
      <w:r w:rsidRPr="004C47EF">
        <w:rPr>
          <w:rFonts w:ascii="Times New Roman" w:eastAsia="SimSun" w:hAnsi="Times New Roman" w:cs="SimSun" w:hint="eastAsia"/>
          <w:kern w:val="0"/>
          <w:sz w:val="18"/>
          <w:szCs w:val="18"/>
        </w:rPr>
        <w:t>第四款第</w:t>
      </w:r>
      <w:proofErr w:type="gramEnd"/>
      <w:r w:rsidRPr="004C47EF">
        <w:rPr>
          <w:rFonts w:ascii="Times New Roman" w:eastAsia="SimSun" w:hAnsi="Times New Roman" w:cs="SimSun" w:hint="eastAsia"/>
          <w:kern w:val="0"/>
          <w:sz w:val="18"/>
          <w:szCs w:val="18"/>
        </w:rPr>
        <w:t>（二）項的議定聲明：各方達成共識，本條約的任何內容均不對締約方增加批准或加入</w:t>
      </w:r>
    </w:p>
    <w:p w14:paraId="66C87064" w14:textId="24CC37FA" w:rsidR="00D6675D" w:rsidRPr="00FA7FF4" w:rsidRDefault="00D6675D" w:rsidP="00E968EC">
      <w:pPr>
        <w:pStyle w:val="a3"/>
        <w:rPr>
          <w:sz w:val="18"/>
          <w:szCs w:val="18"/>
        </w:rPr>
      </w:pPr>
      <w:r w:rsidRPr="004C47EF">
        <w:rPr>
          <w:rFonts w:ascii="Times New Roman" w:eastAsia="SimSun" w:hAnsi="Times New Roman" w:cs="SimSun" w:hint="eastAsia"/>
          <w:kern w:val="0"/>
          <w:sz w:val="18"/>
          <w:szCs w:val="18"/>
        </w:rPr>
        <w:t>《世界知識產權組織版權條約》或遵守其任何規定的任何義務，並且</w:t>
      </w:r>
      <w:proofErr w:type="gramStart"/>
      <w:r w:rsidRPr="004C47EF">
        <w:rPr>
          <w:rFonts w:ascii="Times New Roman" w:eastAsia="SimSun" w:hAnsi="Times New Roman" w:cs="SimSun" w:hint="eastAsia"/>
          <w:kern w:val="0"/>
          <w:sz w:val="18"/>
          <w:szCs w:val="18"/>
        </w:rPr>
        <w:t>本僧約</w:t>
      </w:r>
      <w:proofErr w:type="gramEnd"/>
      <w:r w:rsidRPr="004C47EF">
        <w:rPr>
          <w:rFonts w:ascii="Times New Roman" w:eastAsia="SimSun" w:hAnsi="Times New Roman" w:cs="SimSun" w:hint="eastAsia"/>
          <w:kern w:val="0"/>
          <w:sz w:val="18"/>
          <w:szCs w:val="18"/>
        </w:rPr>
        <w:t>的任何</w:t>
      </w:r>
      <w:proofErr w:type="gramStart"/>
      <w:r w:rsidRPr="004C47EF">
        <w:rPr>
          <w:rFonts w:ascii="Times New Roman" w:eastAsia="SimSun" w:hAnsi="Times New Roman" w:cs="SimSun" w:hint="eastAsia"/>
          <w:kern w:val="0"/>
          <w:sz w:val="18"/>
          <w:szCs w:val="18"/>
        </w:rPr>
        <w:t>內容均不損害</w:t>
      </w:r>
      <w:proofErr w:type="gramEnd"/>
      <w:r w:rsidRPr="004C47EF">
        <w:rPr>
          <w:rFonts w:ascii="Times New Roman" w:eastAsia="SimSun" w:hAnsi="Times New Roman" w:cs="SimSun" w:hint="eastAsia"/>
          <w:kern w:val="0"/>
          <w:sz w:val="18"/>
          <w:szCs w:val="18"/>
        </w:rPr>
        <w:t>《世界知識產權組織版權條約》中所載的任何權利、限制和例外。</w:t>
      </w:r>
    </w:p>
  </w:footnote>
  <w:footnote w:id="31">
    <w:p w14:paraId="477A4F5F" w14:textId="7FA54A22" w:rsidR="00D6675D" w:rsidRPr="000127D0" w:rsidRDefault="00D6675D" w:rsidP="009B4FA0">
      <w:pPr>
        <w:pStyle w:val="a3"/>
        <w:jc w:val="distribute"/>
        <w:rPr>
          <w:rFonts w:ascii="SimSun" w:eastAsia="SimSun" w:hAnsi="SimSun"/>
          <w:spacing w:val="2"/>
          <w:sz w:val="18"/>
          <w:szCs w:val="18"/>
        </w:rPr>
      </w:pPr>
      <w:r w:rsidRPr="007B74A4">
        <w:rPr>
          <w:rStyle w:val="a5"/>
        </w:rPr>
        <w:t>10</w:t>
      </w:r>
      <w:r>
        <w:rPr>
          <w:rFonts w:hint="eastAsia"/>
        </w:rPr>
        <w:tab/>
        <w:t xml:space="preserve"> </w:t>
      </w:r>
      <w:r w:rsidRPr="000127D0">
        <w:rPr>
          <w:rFonts w:ascii="SimSun" w:eastAsia="SimSun" w:hAnsi="SimSun" w:hint="eastAsia"/>
          <w:spacing w:val="2"/>
          <w:sz w:val="18"/>
          <w:szCs w:val="18"/>
        </w:rPr>
        <w:t>關於第六條的議定聲明：各方達成共識</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締約各方在履行其依第六條承擔的義務時</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享有第四條所規定的相同</w:t>
      </w:r>
    </w:p>
    <w:p w14:paraId="6F18DEC3" w14:textId="3A43BCB0" w:rsidR="00D6675D" w:rsidRPr="000127D0" w:rsidRDefault="00D6675D">
      <w:pPr>
        <w:pStyle w:val="a3"/>
        <w:rPr>
          <w:rFonts w:ascii="SimSun" w:eastAsia="SimSun" w:hAnsi="SimSun"/>
          <w:sz w:val="18"/>
          <w:szCs w:val="18"/>
        </w:rPr>
      </w:pPr>
      <w:r w:rsidRPr="000127D0">
        <w:rPr>
          <w:rFonts w:ascii="SimSun" w:eastAsia="SimSun" w:hAnsi="SimSun" w:hint="eastAsia"/>
          <w:sz w:val="18"/>
          <w:szCs w:val="18"/>
        </w:rPr>
        <w:t>靈活性。</w:t>
      </w:r>
    </w:p>
  </w:footnote>
  <w:footnote w:id="32">
    <w:p w14:paraId="53AA8939" w14:textId="0319F7EF" w:rsidR="00D6675D" w:rsidRPr="000127D0" w:rsidRDefault="00D6675D" w:rsidP="009B4FA0">
      <w:pPr>
        <w:pStyle w:val="a3"/>
        <w:jc w:val="distribute"/>
        <w:rPr>
          <w:rFonts w:ascii="SimSun" w:eastAsia="SimSun" w:hAnsi="SimSun"/>
          <w:spacing w:val="2"/>
          <w:sz w:val="18"/>
          <w:szCs w:val="18"/>
        </w:rPr>
      </w:pPr>
      <w:r w:rsidRPr="000127D0">
        <w:rPr>
          <w:rStyle w:val="a5"/>
          <w:rFonts w:ascii="SimSun" w:eastAsia="SimSun" w:hAnsi="SimSun"/>
          <w:sz w:val="18"/>
          <w:szCs w:val="18"/>
        </w:rPr>
        <w:t>11</w:t>
      </w:r>
      <w:r w:rsidRPr="000127D0">
        <w:rPr>
          <w:rFonts w:ascii="SimSun" w:eastAsia="SimSun" w:hAnsi="SimSun" w:hint="eastAsia"/>
          <w:sz w:val="18"/>
          <w:szCs w:val="18"/>
        </w:rPr>
        <w:tab/>
        <w:t xml:space="preserve"> </w:t>
      </w:r>
      <w:r w:rsidRPr="000127D0">
        <w:rPr>
          <w:rFonts w:ascii="SimSun" w:eastAsia="SimSun" w:hAnsi="SimSun" w:hint="eastAsia"/>
          <w:spacing w:val="2"/>
          <w:sz w:val="18"/>
          <w:szCs w:val="18"/>
        </w:rPr>
        <w:t>關於第七條的議定聲明：各方達成共識</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被授權實體在很多情況下選擇在無障礙格式版的製作、發行和提供中</w:t>
      </w:r>
    </w:p>
    <w:p w14:paraId="4EF88FAD" w14:textId="505F2F04" w:rsidR="00D6675D" w:rsidRPr="000127D0" w:rsidRDefault="00D6675D">
      <w:pPr>
        <w:pStyle w:val="a3"/>
        <w:rPr>
          <w:rFonts w:ascii="SimSun" w:eastAsia="SimSun" w:hAnsi="SimSun"/>
          <w:sz w:val="18"/>
          <w:szCs w:val="18"/>
        </w:rPr>
      </w:pPr>
      <w:r w:rsidRPr="000127D0">
        <w:rPr>
          <w:rFonts w:ascii="SimSun" w:eastAsia="SimSun" w:hAnsi="SimSun" w:hint="eastAsia"/>
          <w:sz w:val="18"/>
          <w:szCs w:val="18"/>
        </w:rPr>
        <w:t>採用技術措施</w:t>
      </w:r>
      <w:r w:rsidRPr="000127D0">
        <w:rPr>
          <w:rFonts w:ascii="SimSun" w:eastAsia="SimSun" w:hAnsi="SimSun" w:cs="SimSun" w:hint="eastAsia"/>
          <w:kern w:val="0"/>
          <w:sz w:val="18"/>
          <w:szCs w:val="18"/>
        </w:rPr>
        <w:t>，</w:t>
      </w:r>
      <w:r w:rsidRPr="000127D0">
        <w:rPr>
          <w:rFonts w:ascii="SimSun" w:eastAsia="SimSun" w:hAnsi="SimSun" w:hint="eastAsia"/>
          <w:sz w:val="18"/>
          <w:szCs w:val="18"/>
        </w:rPr>
        <w:t>本條的任何內容均不對符合國內法的這種做法造成妨礙。</w:t>
      </w:r>
    </w:p>
  </w:footnote>
  <w:footnote w:id="33">
    <w:p w14:paraId="6E9B8817" w14:textId="16494FC9" w:rsidR="00D6675D" w:rsidRPr="000127D0" w:rsidRDefault="00D6675D" w:rsidP="009B4FA0">
      <w:pPr>
        <w:pStyle w:val="a3"/>
        <w:jc w:val="distribute"/>
        <w:rPr>
          <w:rFonts w:ascii="SimSun" w:eastAsia="SimSun" w:hAnsi="SimSun"/>
          <w:spacing w:val="2"/>
          <w:sz w:val="18"/>
          <w:szCs w:val="18"/>
        </w:rPr>
      </w:pPr>
      <w:r w:rsidRPr="000127D0">
        <w:rPr>
          <w:rStyle w:val="a5"/>
          <w:rFonts w:ascii="SimSun" w:eastAsia="SimSun" w:hAnsi="SimSun"/>
          <w:sz w:val="18"/>
          <w:szCs w:val="18"/>
        </w:rPr>
        <w:t>12</w:t>
      </w:r>
      <w:r w:rsidRPr="000127D0">
        <w:rPr>
          <w:rStyle w:val="a5"/>
          <w:rFonts w:ascii="SimSun" w:eastAsia="SimSun" w:hAnsi="SimSun" w:hint="eastAsia"/>
          <w:sz w:val="18"/>
          <w:szCs w:val="18"/>
        </w:rPr>
        <w:tab/>
      </w:r>
      <w:r w:rsidRPr="000127D0">
        <w:rPr>
          <w:rFonts w:ascii="SimSun" w:eastAsia="SimSun" w:hAnsi="SimSun" w:hint="eastAsia"/>
          <w:sz w:val="18"/>
          <w:szCs w:val="18"/>
        </w:rPr>
        <w:t xml:space="preserve"> </w:t>
      </w:r>
      <w:r w:rsidRPr="000127D0">
        <w:rPr>
          <w:rFonts w:ascii="SimSun" w:eastAsia="SimSun" w:hAnsi="SimSun" w:hint="eastAsia"/>
          <w:spacing w:val="2"/>
          <w:sz w:val="18"/>
          <w:szCs w:val="18"/>
        </w:rPr>
        <w:t>關於第九條的議定聲明：各方達成共識</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第九條不意味著被授權實體的強制登記</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也不構成被授權實體從事本</w:t>
      </w:r>
    </w:p>
    <w:p w14:paraId="4492E78B" w14:textId="5FC0B9D0" w:rsidR="00D6675D" w:rsidRPr="000127D0" w:rsidRDefault="00D6675D">
      <w:pPr>
        <w:pStyle w:val="a3"/>
        <w:rPr>
          <w:rFonts w:ascii="SimSun" w:eastAsia="SimSun" w:hAnsi="SimSun"/>
          <w:sz w:val="18"/>
          <w:szCs w:val="18"/>
        </w:rPr>
      </w:pPr>
      <w:r w:rsidRPr="000127D0">
        <w:rPr>
          <w:rFonts w:ascii="SimSun" w:eastAsia="SimSun" w:hAnsi="SimSun" w:hint="eastAsia"/>
          <w:sz w:val="18"/>
          <w:szCs w:val="18"/>
        </w:rPr>
        <w:t>條約所承認的各種活動的前提條件；該條規定的是可以開展信息共享</w:t>
      </w:r>
      <w:r w:rsidRPr="000127D0">
        <w:rPr>
          <w:rFonts w:ascii="SimSun" w:eastAsia="SimSun" w:hAnsi="SimSun" w:cs="SimSun" w:hint="eastAsia"/>
          <w:kern w:val="0"/>
          <w:sz w:val="18"/>
          <w:szCs w:val="18"/>
        </w:rPr>
        <w:t>，</w:t>
      </w:r>
      <w:r w:rsidRPr="000127D0">
        <w:rPr>
          <w:rFonts w:ascii="SimSun" w:eastAsia="SimSun" w:hAnsi="SimSun" w:hint="eastAsia"/>
          <w:sz w:val="18"/>
          <w:szCs w:val="18"/>
        </w:rPr>
        <w:t>為無障礙格式版的跨境交換提供便利。</w:t>
      </w:r>
    </w:p>
  </w:footnote>
  <w:footnote w:id="34">
    <w:p w14:paraId="12958078" w14:textId="77777777" w:rsidR="00D6675D" w:rsidRPr="000127D0" w:rsidRDefault="00D6675D" w:rsidP="005524C8">
      <w:pPr>
        <w:pStyle w:val="a3"/>
        <w:jc w:val="distribute"/>
        <w:rPr>
          <w:rFonts w:ascii="SimSun" w:eastAsia="SimSun" w:hAnsi="SimSun"/>
          <w:spacing w:val="2"/>
          <w:sz w:val="18"/>
          <w:szCs w:val="18"/>
        </w:rPr>
      </w:pPr>
      <w:r w:rsidRPr="000127D0">
        <w:rPr>
          <w:rStyle w:val="a5"/>
          <w:rFonts w:ascii="SimSun" w:eastAsia="SimSun" w:hAnsi="SimSun"/>
          <w:sz w:val="18"/>
          <w:szCs w:val="18"/>
        </w:rPr>
        <w:t>13</w:t>
      </w:r>
      <w:r w:rsidRPr="000127D0">
        <w:rPr>
          <w:rFonts w:ascii="SimSun" w:eastAsia="SimSun" w:hAnsi="SimSun" w:hint="eastAsia"/>
          <w:sz w:val="18"/>
          <w:szCs w:val="18"/>
        </w:rPr>
        <w:tab/>
        <w:t xml:space="preserve"> </w:t>
      </w:r>
      <w:r w:rsidRPr="000127D0">
        <w:rPr>
          <w:rFonts w:ascii="SimSun" w:eastAsia="SimSun" w:hAnsi="SimSun" w:hint="eastAsia"/>
          <w:spacing w:val="2"/>
          <w:sz w:val="18"/>
          <w:szCs w:val="18"/>
        </w:rPr>
        <w:t>關於第十條第二款的議定聲明：各方達成共識</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當作品屬於第二條第（一）項規定的作品</w:t>
      </w:r>
      <w:r w:rsidRPr="000127D0">
        <w:rPr>
          <w:rFonts w:ascii="SimSun" w:eastAsia="SimSun" w:hAnsi="SimSun" w:cs="SimSun" w:hint="eastAsia"/>
          <w:kern w:val="0"/>
          <w:sz w:val="18"/>
          <w:szCs w:val="18"/>
        </w:rPr>
        <w:t>，</w:t>
      </w:r>
      <w:r w:rsidRPr="000127D0">
        <w:rPr>
          <w:rFonts w:ascii="SimSun" w:eastAsia="SimSun" w:hAnsi="SimSun" w:hint="eastAsia"/>
          <w:spacing w:val="2"/>
          <w:sz w:val="18"/>
          <w:szCs w:val="18"/>
        </w:rPr>
        <w:t>包括有聲形式的此</w:t>
      </w:r>
    </w:p>
    <w:p w14:paraId="2A324319" w14:textId="0C6E4673" w:rsidR="00D6675D" w:rsidRDefault="00D6675D">
      <w:pPr>
        <w:pStyle w:val="a3"/>
      </w:pPr>
      <w:r w:rsidRPr="000127D0">
        <w:rPr>
          <w:rFonts w:ascii="SimSun" w:eastAsia="SimSun" w:hAnsi="SimSun" w:hint="eastAsia"/>
          <w:sz w:val="18"/>
          <w:szCs w:val="18"/>
        </w:rPr>
        <w:t>種作品時</w:t>
      </w:r>
      <w:r w:rsidRPr="000127D0">
        <w:rPr>
          <w:rFonts w:ascii="SimSun" w:eastAsia="SimSun" w:hAnsi="SimSun" w:cs="SimSun" w:hint="eastAsia"/>
          <w:kern w:val="0"/>
          <w:sz w:val="18"/>
          <w:szCs w:val="18"/>
        </w:rPr>
        <w:t>，</w:t>
      </w:r>
      <w:r w:rsidRPr="000127D0">
        <w:rPr>
          <w:rFonts w:ascii="SimSun" w:eastAsia="SimSun" w:hAnsi="SimSun" w:hint="eastAsia"/>
          <w:sz w:val="18"/>
          <w:szCs w:val="18"/>
        </w:rPr>
        <w:t>出於製作、發行和向受益人提供無障礙格式版的需要</w:t>
      </w:r>
      <w:r w:rsidRPr="000127D0">
        <w:rPr>
          <w:rFonts w:ascii="SimSun" w:eastAsia="SimSun" w:hAnsi="SimSun" w:cs="SimSun" w:hint="eastAsia"/>
          <w:kern w:val="0"/>
          <w:sz w:val="18"/>
          <w:szCs w:val="18"/>
        </w:rPr>
        <w:t>，</w:t>
      </w:r>
      <w:r w:rsidRPr="000127D0">
        <w:rPr>
          <w:rFonts w:ascii="SimSun" w:eastAsia="SimSun" w:hAnsi="SimSun" w:hint="eastAsia"/>
          <w:sz w:val="18"/>
          <w:szCs w:val="18"/>
        </w:rPr>
        <w:t>本條約規定的限制與例外比照適用於相關權。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E61B1" w14:textId="77777777" w:rsidR="00D6675D" w:rsidRDefault="00D6675D">
    <w:pPr>
      <w:pStyle w:val="af5"/>
      <w:spacing w:line="14" w:lineRule="auto"/>
      <w:rPr>
        <w:sz w:val="20"/>
      </w:rPr>
    </w:pPr>
    <w:r>
      <w:rPr>
        <w:noProof/>
        <w:lang w:eastAsia="zh-TW"/>
      </w:rPr>
      <mc:AlternateContent>
        <mc:Choice Requires="wps">
          <w:drawing>
            <wp:anchor distT="0" distB="0" distL="114300" distR="114300" simplePos="0" relativeHeight="251659264" behindDoc="1" locked="0" layoutInCell="1" allowOverlap="1" wp14:anchorId="321A23E0" wp14:editId="2FDF0585">
              <wp:simplePos x="0" y="0"/>
              <wp:positionH relativeFrom="page">
                <wp:posOffset>6427470</wp:posOffset>
              </wp:positionH>
              <wp:positionV relativeFrom="page">
                <wp:posOffset>330835</wp:posOffset>
              </wp:positionV>
              <wp:extent cx="427990" cy="160020"/>
              <wp:effectExtent l="0" t="0" r="2540" b="4445"/>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3C237" w14:textId="77777777" w:rsidR="00D6675D" w:rsidRPr="006D4762" w:rsidRDefault="00D6675D">
                          <w:pPr>
                            <w:pStyle w:val="af5"/>
                            <w:spacing w:line="231" w:lineRule="exact"/>
                            <w:ind w:left="20"/>
                            <w:rPr>
                              <w:rFonts w:ascii="Times New Roman" w:eastAsiaTheme="minorEastAsia" w:hAnsi="Times New Roman"/>
                              <w:lang w:eastAsia="zh-TW"/>
                            </w:rPr>
                          </w:pPr>
                          <w:r w:rsidRPr="00C749E6">
                            <w:rPr>
                              <w:rFonts w:ascii="Times New Roman" w:hAnsi="Times New Roman"/>
                            </w:rPr>
                            <w:t>第</w:t>
                          </w:r>
                          <w:r w:rsidRPr="00C749E6">
                            <w:rPr>
                              <w:rFonts w:ascii="Times New Roman" w:hAnsi="Times New Roman"/>
                              <w:spacing w:val="-52"/>
                            </w:rPr>
                            <w:t xml:space="preserve"> </w:t>
                          </w:r>
                          <w:r>
                            <w:rPr>
                              <w:rFonts w:ascii="Times New Roman" w:hAnsi="Times New Roman"/>
                              <w:spacing w:val="-52"/>
                            </w:rPr>
                            <w:t xml:space="preserve">    </w:t>
                          </w:r>
                          <w:r w:rsidRPr="00C749E6">
                            <w:rPr>
                              <w:rFonts w:ascii="Times New Roman" w:hAnsi="Times New Roman"/>
                            </w:rPr>
                            <w:fldChar w:fldCharType="begin"/>
                          </w:r>
                          <w:r w:rsidRPr="00C749E6">
                            <w:rPr>
                              <w:rFonts w:ascii="Times New Roman" w:hAnsi="Times New Roman"/>
                            </w:rPr>
                            <w:instrText xml:space="preserve"> PAGE </w:instrText>
                          </w:r>
                          <w:r w:rsidRPr="00C749E6">
                            <w:rPr>
                              <w:rFonts w:ascii="Times New Roman" w:hAnsi="Times New Roman"/>
                            </w:rPr>
                            <w:fldChar w:fldCharType="separate"/>
                          </w:r>
                          <w:r w:rsidR="00B66ED8">
                            <w:rPr>
                              <w:rFonts w:ascii="Times New Roman" w:hAnsi="Times New Roman"/>
                              <w:noProof/>
                            </w:rPr>
                            <w:t>9</w:t>
                          </w:r>
                          <w:r w:rsidRPr="00C749E6">
                            <w:rPr>
                              <w:rFonts w:ascii="Times New Roman" w:hAnsi="Times New Roman"/>
                            </w:rPr>
                            <w:fldChar w:fldCharType="end"/>
                          </w:r>
                          <w:r w:rsidRPr="00C749E6">
                            <w:rPr>
                              <w:rFonts w:ascii="Times New Roman" w:hAnsi="Times New Roman"/>
                              <w:spacing w:val="-52"/>
                            </w:rPr>
                            <w:t xml:space="preserve"> </w:t>
                          </w:r>
                          <w:r w:rsidRPr="00871ED2">
                            <w:rPr>
                              <w:rFonts w:ascii="Times New Roman" w:hAnsi="Times New Roman" w:hint="eastAsia"/>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06.1pt;margin-top:26.05pt;width:33.7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KrAIAAKk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" filled="f" stroked="f">
              <v:textbox inset="0,0,0,0">
                <w:txbxContent>
                  <w:p w14:paraId="4073C237" w14:textId="77777777" w:rsidR="00D6675D" w:rsidRPr="006D4762" w:rsidRDefault="00D6675D">
                    <w:pPr>
                      <w:pStyle w:val="af5"/>
                      <w:spacing w:line="231" w:lineRule="exact"/>
                      <w:ind w:left="20"/>
                      <w:rPr>
                        <w:rFonts w:ascii="Times New Roman" w:eastAsiaTheme="minorEastAsia" w:hAnsi="Times New Roman"/>
                        <w:lang w:eastAsia="zh-TW"/>
                      </w:rPr>
                    </w:pPr>
                    <w:r w:rsidRPr="00C749E6">
                      <w:rPr>
                        <w:rFonts w:ascii="Times New Roman" w:hAnsi="Times New Roman"/>
                      </w:rPr>
                      <w:t>第</w:t>
                    </w:r>
                    <w:r w:rsidRPr="00C749E6">
                      <w:rPr>
                        <w:rFonts w:ascii="Times New Roman" w:hAnsi="Times New Roman"/>
                        <w:spacing w:val="-52"/>
                      </w:rPr>
                      <w:t xml:space="preserve"> </w:t>
                    </w:r>
                    <w:r>
                      <w:rPr>
                        <w:rFonts w:ascii="Times New Roman" w:hAnsi="Times New Roman"/>
                        <w:spacing w:val="-52"/>
                      </w:rPr>
                      <w:t xml:space="preserve">    </w:t>
                    </w:r>
                    <w:r w:rsidRPr="00C749E6">
                      <w:rPr>
                        <w:rFonts w:ascii="Times New Roman" w:hAnsi="Times New Roman"/>
                      </w:rPr>
                      <w:fldChar w:fldCharType="begin"/>
                    </w:r>
                    <w:r w:rsidRPr="00C749E6">
                      <w:rPr>
                        <w:rFonts w:ascii="Times New Roman" w:hAnsi="Times New Roman"/>
                      </w:rPr>
                      <w:instrText xml:space="preserve"> PAGE </w:instrText>
                    </w:r>
                    <w:r w:rsidRPr="00C749E6">
                      <w:rPr>
                        <w:rFonts w:ascii="Times New Roman" w:hAnsi="Times New Roman"/>
                      </w:rPr>
                      <w:fldChar w:fldCharType="separate"/>
                    </w:r>
                    <w:r w:rsidR="00B66ED8">
                      <w:rPr>
                        <w:rFonts w:ascii="Times New Roman" w:hAnsi="Times New Roman"/>
                        <w:noProof/>
                      </w:rPr>
                      <w:t>9</w:t>
                    </w:r>
                    <w:r w:rsidRPr="00C749E6">
                      <w:rPr>
                        <w:rFonts w:ascii="Times New Roman" w:hAnsi="Times New Roman"/>
                      </w:rPr>
                      <w:fldChar w:fldCharType="end"/>
                    </w:r>
                    <w:r w:rsidRPr="00C749E6">
                      <w:rPr>
                        <w:rFonts w:ascii="Times New Roman" w:hAnsi="Times New Roman"/>
                        <w:spacing w:val="-52"/>
                      </w:rPr>
                      <w:t xml:space="preserve"> </w:t>
                    </w:r>
                    <w:r w:rsidRPr="00871ED2">
                      <w:rPr>
                        <w:rFonts w:ascii="Times New Roman" w:hAnsi="Times New Roman" w:hint="eastAsia"/>
                      </w:rPr>
                      <w:t>頁</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01D024" w14:textId="72A326B3" w:rsidR="00D57509" w:rsidRDefault="00D57509">
    <w:pPr>
      <w:pStyle w:val="af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870"/>
    <w:multiLevelType w:val="hybridMultilevel"/>
    <w:tmpl w:val="179C3EBA"/>
    <w:lvl w:ilvl="0" w:tplc="3072D62C">
      <w:start w:val="1"/>
      <w:numFmt w:val="lowerLetter"/>
      <w:lvlText w:val="(%1)"/>
      <w:lvlJc w:val="left"/>
      <w:pPr>
        <w:ind w:left="1289" w:hanging="720"/>
      </w:pPr>
      <w:rPr>
        <w:rFonts w:hint="default"/>
      </w:rPr>
    </w:lvl>
    <w:lvl w:ilvl="1" w:tplc="04090019" w:tentative="1">
      <w:start w:val="1"/>
      <w:numFmt w:val="ideographTraditional"/>
      <w:lvlText w:val="%2、"/>
      <w:lvlJc w:val="left"/>
      <w:pPr>
        <w:ind w:left="1529" w:hanging="480"/>
      </w:pPr>
    </w:lvl>
    <w:lvl w:ilvl="2" w:tplc="0409001B" w:tentative="1">
      <w:start w:val="1"/>
      <w:numFmt w:val="lowerRoman"/>
      <w:lvlText w:val="%3."/>
      <w:lvlJc w:val="right"/>
      <w:pPr>
        <w:ind w:left="2009" w:hanging="480"/>
      </w:p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
    <w:nsid w:val="02ED6FEF"/>
    <w:multiLevelType w:val="hybridMultilevel"/>
    <w:tmpl w:val="A89AB6D4"/>
    <w:lvl w:ilvl="0" w:tplc="093CC6A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4D1C4C"/>
    <w:multiLevelType w:val="hybridMultilevel"/>
    <w:tmpl w:val="A7ACF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506AC5"/>
    <w:multiLevelType w:val="hybridMultilevel"/>
    <w:tmpl w:val="AAE46310"/>
    <w:lvl w:ilvl="0" w:tplc="F636211C">
      <w:start w:val="1"/>
      <w:numFmt w:val="bullet"/>
      <w:lvlText w:val="-"/>
      <w:lvlJc w:val="left"/>
      <w:pPr>
        <w:ind w:left="480" w:hanging="480"/>
      </w:pPr>
      <w:rPr>
        <w:rFonts w:ascii="Times New Roman"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A94040"/>
    <w:multiLevelType w:val="hybridMultilevel"/>
    <w:tmpl w:val="2C344510"/>
    <w:lvl w:ilvl="0" w:tplc="92D6B0BE">
      <w:start w:val="36"/>
      <w:numFmt w:val="decimal"/>
      <w:lvlText w:val="%1."/>
      <w:lvlJc w:val="left"/>
      <w:pPr>
        <w:ind w:left="92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C54AB2"/>
    <w:multiLevelType w:val="hybridMultilevel"/>
    <w:tmpl w:val="150254DC"/>
    <w:lvl w:ilvl="0" w:tplc="6F2C4888">
      <w:start w:val="1"/>
      <w:numFmt w:val="lowerRoman"/>
      <w:lvlText w:val="(%1)"/>
      <w:lvlJc w:val="left"/>
      <w:pPr>
        <w:ind w:left="1004" w:hanging="720"/>
      </w:pPr>
      <w:rPr>
        <w:rFonts w:hint="default"/>
        <w:color w:val="00000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7012728"/>
    <w:multiLevelType w:val="hybridMultilevel"/>
    <w:tmpl w:val="368AAE4A"/>
    <w:lvl w:ilvl="0" w:tplc="D820D808">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nsid w:val="176825DA"/>
    <w:multiLevelType w:val="hybridMultilevel"/>
    <w:tmpl w:val="2CF28D86"/>
    <w:lvl w:ilvl="0" w:tplc="DDDE29C0">
      <w:start w:val="3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DF2786"/>
    <w:multiLevelType w:val="hybridMultilevel"/>
    <w:tmpl w:val="09FA0AF8"/>
    <w:lvl w:ilvl="0" w:tplc="D056E8D6">
      <w:start w:val="1"/>
      <w:numFmt w:val="bullet"/>
      <w:lvlText w:val=""/>
      <w:lvlJc w:val="left"/>
      <w:pPr>
        <w:ind w:left="479" w:hanging="360"/>
      </w:pPr>
      <w:rPr>
        <w:rFonts w:ascii="Symbol" w:eastAsiaTheme="minorEastAsia" w:hAnsi="Symbol" w:cstheme="minorBidi" w:hint="default"/>
        <w:sz w:val="24"/>
      </w:rPr>
    </w:lvl>
    <w:lvl w:ilvl="1" w:tplc="04090003" w:tentative="1">
      <w:start w:val="1"/>
      <w:numFmt w:val="bullet"/>
      <w:lvlText w:val=""/>
      <w:lvlJc w:val="left"/>
      <w:pPr>
        <w:ind w:left="1079" w:hanging="480"/>
      </w:pPr>
      <w:rPr>
        <w:rFonts w:ascii="Wingdings" w:hAnsi="Wingdings" w:hint="default"/>
      </w:rPr>
    </w:lvl>
    <w:lvl w:ilvl="2" w:tplc="04090005" w:tentative="1">
      <w:start w:val="1"/>
      <w:numFmt w:val="bullet"/>
      <w:lvlText w:val=""/>
      <w:lvlJc w:val="left"/>
      <w:pPr>
        <w:ind w:left="1559" w:hanging="480"/>
      </w:pPr>
      <w:rPr>
        <w:rFonts w:ascii="Wingdings" w:hAnsi="Wingdings" w:hint="default"/>
      </w:rPr>
    </w:lvl>
    <w:lvl w:ilvl="3" w:tplc="04090001" w:tentative="1">
      <w:start w:val="1"/>
      <w:numFmt w:val="bullet"/>
      <w:lvlText w:val=""/>
      <w:lvlJc w:val="left"/>
      <w:pPr>
        <w:ind w:left="2039" w:hanging="480"/>
      </w:pPr>
      <w:rPr>
        <w:rFonts w:ascii="Wingdings" w:hAnsi="Wingdings" w:hint="default"/>
      </w:rPr>
    </w:lvl>
    <w:lvl w:ilvl="4" w:tplc="04090003" w:tentative="1">
      <w:start w:val="1"/>
      <w:numFmt w:val="bullet"/>
      <w:lvlText w:val=""/>
      <w:lvlJc w:val="left"/>
      <w:pPr>
        <w:ind w:left="2519" w:hanging="480"/>
      </w:pPr>
      <w:rPr>
        <w:rFonts w:ascii="Wingdings" w:hAnsi="Wingdings" w:hint="default"/>
      </w:rPr>
    </w:lvl>
    <w:lvl w:ilvl="5" w:tplc="04090005" w:tentative="1">
      <w:start w:val="1"/>
      <w:numFmt w:val="bullet"/>
      <w:lvlText w:val=""/>
      <w:lvlJc w:val="left"/>
      <w:pPr>
        <w:ind w:left="2999" w:hanging="480"/>
      </w:pPr>
      <w:rPr>
        <w:rFonts w:ascii="Wingdings" w:hAnsi="Wingdings" w:hint="default"/>
      </w:rPr>
    </w:lvl>
    <w:lvl w:ilvl="6" w:tplc="04090001" w:tentative="1">
      <w:start w:val="1"/>
      <w:numFmt w:val="bullet"/>
      <w:lvlText w:val=""/>
      <w:lvlJc w:val="left"/>
      <w:pPr>
        <w:ind w:left="3479" w:hanging="480"/>
      </w:pPr>
      <w:rPr>
        <w:rFonts w:ascii="Wingdings" w:hAnsi="Wingdings" w:hint="default"/>
      </w:rPr>
    </w:lvl>
    <w:lvl w:ilvl="7" w:tplc="04090003" w:tentative="1">
      <w:start w:val="1"/>
      <w:numFmt w:val="bullet"/>
      <w:lvlText w:val=""/>
      <w:lvlJc w:val="left"/>
      <w:pPr>
        <w:ind w:left="3959" w:hanging="480"/>
      </w:pPr>
      <w:rPr>
        <w:rFonts w:ascii="Wingdings" w:hAnsi="Wingdings" w:hint="default"/>
      </w:rPr>
    </w:lvl>
    <w:lvl w:ilvl="8" w:tplc="04090005" w:tentative="1">
      <w:start w:val="1"/>
      <w:numFmt w:val="bullet"/>
      <w:lvlText w:val=""/>
      <w:lvlJc w:val="left"/>
      <w:pPr>
        <w:ind w:left="4439" w:hanging="480"/>
      </w:pPr>
      <w:rPr>
        <w:rFonts w:ascii="Wingdings" w:hAnsi="Wingdings" w:hint="default"/>
      </w:rPr>
    </w:lvl>
  </w:abstractNum>
  <w:abstractNum w:abstractNumId="9">
    <w:nsid w:val="1EE318B2"/>
    <w:multiLevelType w:val="hybridMultilevel"/>
    <w:tmpl w:val="CC462C48"/>
    <w:lvl w:ilvl="0" w:tplc="50E02966">
      <w:start w:val="1"/>
      <w:numFmt w:val="bullet"/>
      <w:lvlText w:val=""/>
      <w:lvlJc w:val="left"/>
      <w:pPr>
        <w:ind w:left="360" w:hanging="360"/>
      </w:pPr>
      <w:rPr>
        <w:rFonts w:ascii="Symbol" w:eastAsiaTheme="minorEastAsia" w:hAnsi="Symbol" w:cstheme="minorBidi" w:hint="default"/>
        <w:vertAlign w:val="superscri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4395445"/>
    <w:multiLevelType w:val="hybridMultilevel"/>
    <w:tmpl w:val="92680F0A"/>
    <w:lvl w:ilvl="0" w:tplc="4EB882F6">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265C5AF7"/>
    <w:multiLevelType w:val="hybridMultilevel"/>
    <w:tmpl w:val="B5562528"/>
    <w:lvl w:ilvl="0" w:tplc="CA3E583C">
      <w:start w:val="1"/>
      <w:numFmt w:val="bullet"/>
      <w:lvlText w:val=""/>
      <w:lvlJc w:val="left"/>
      <w:pPr>
        <w:ind w:left="360" w:hanging="360"/>
      </w:pPr>
      <w:rPr>
        <w:rFonts w:ascii="Symbol" w:eastAsiaTheme="minorEastAsia" w:hAnsi="Symbol" w:cstheme="minorBidi" w:hint="default"/>
        <w:vertAlign w:val="superscri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7A3E23"/>
    <w:multiLevelType w:val="hybridMultilevel"/>
    <w:tmpl w:val="25163B52"/>
    <w:lvl w:ilvl="0" w:tplc="1F068D2A">
      <w:start w:val="2"/>
      <w:numFmt w:val="lowerLetter"/>
      <w:lvlText w:val="(%1)"/>
      <w:lvlJc w:val="left"/>
      <w:pPr>
        <w:ind w:left="720" w:hanging="360"/>
      </w:pPr>
      <w:rPr>
        <w:rFonts w:ascii="SimSun" w:eastAsia="新細明體" w:hAnsi="SimSun" w:cs="Arial" w:hint="default"/>
        <w:color w:val="3B3B3B"/>
        <w:sz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4E0A2438"/>
    <w:multiLevelType w:val="hybridMultilevel"/>
    <w:tmpl w:val="97D445B4"/>
    <w:lvl w:ilvl="0" w:tplc="B4B894C4">
      <w:start w:val="1"/>
      <w:numFmt w:val="lowerRoman"/>
      <w:lvlText w:val="(%1)"/>
      <w:lvlJc w:val="left"/>
      <w:pPr>
        <w:ind w:left="1480" w:hanging="720"/>
      </w:pPr>
      <w:rPr>
        <w:rFonts w:hint="default"/>
      </w:rPr>
    </w:lvl>
    <w:lvl w:ilvl="1" w:tplc="04090019">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4">
    <w:nsid w:val="52A70804"/>
    <w:multiLevelType w:val="hybridMultilevel"/>
    <w:tmpl w:val="750473CE"/>
    <w:lvl w:ilvl="0" w:tplc="27182854">
      <w:start w:val="2"/>
      <w:numFmt w:val="bullet"/>
      <w:lvlText w:val=""/>
      <w:lvlJc w:val="left"/>
      <w:pPr>
        <w:ind w:left="360" w:hanging="360"/>
      </w:pPr>
      <w:rPr>
        <w:rFonts w:ascii="Symbol" w:eastAsiaTheme="minorEastAsia" w:hAnsi="Symbol" w:cstheme="minorBidi" w:hint="default"/>
        <w:vertAlign w:val="superscri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56925C6B"/>
    <w:multiLevelType w:val="hybridMultilevel"/>
    <w:tmpl w:val="72BE3F2E"/>
    <w:lvl w:ilvl="0" w:tplc="3AB80E4E">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9BA0244"/>
    <w:multiLevelType w:val="hybridMultilevel"/>
    <w:tmpl w:val="A0B0104A"/>
    <w:lvl w:ilvl="0" w:tplc="5B9A764C">
      <w:start w:val="1"/>
      <w:numFmt w:val="bullet"/>
      <w:lvlText w:val=""/>
      <w:lvlJc w:val="left"/>
      <w:pPr>
        <w:ind w:left="840" w:hanging="360"/>
      </w:pPr>
      <w:rPr>
        <w:rFonts w:ascii="Symbol" w:eastAsiaTheme="minorEastAsia" w:hAnsi="Symbol" w:cstheme="minorBidi" w:hint="default"/>
        <w:vertAlign w:val="superscrip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5CE63EC4"/>
    <w:multiLevelType w:val="hybridMultilevel"/>
    <w:tmpl w:val="B1FEEF6C"/>
    <w:lvl w:ilvl="0" w:tplc="BAD036DC">
      <w:start w:val="1"/>
      <w:numFmt w:val="bullet"/>
      <w:lvlText w:val=""/>
      <w:lvlJc w:val="left"/>
      <w:pPr>
        <w:ind w:left="360" w:hanging="360"/>
      </w:pPr>
      <w:rPr>
        <w:rFonts w:ascii="Symbol" w:eastAsiaTheme="minorEastAsia" w:hAnsi="Symbol" w:cstheme="minorBidi" w:hint="default"/>
        <w:sz w:val="16"/>
        <w:szCs w:val="16"/>
        <w:vertAlign w:val="superscri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5716206"/>
    <w:multiLevelType w:val="hybridMultilevel"/>
    <w:tmpl w:val="51882A02"/>
    <w:lvl w:ilvl="0" w:tplc="EC66A4A8">
      <w:start w:val="27"/>
      <w:numFmt w:val="decimal"/>
      <w:lvlText w:val="%1."/>
      <w:lvlJc w:val="left"/>
      <w:pPr>
        <w:ind w:left="360" w:hanging="360"/>
      </w:pPr>
      <w:rPr>
        <w:rFonts w:ascii="SimSun" w:eastAsia="新細明體" w:hAnsi="SimSun"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C567E1"/>
    <w:multiLevelType w:val="hybridMultilevel"/>
    <w:tmpl w:val="689A6B04"/>
    <w:lvl w:ilvl="0" w:tplc="12B027C2">
      <w:start w:val="1"/>
      <w:numFmt w:val="bullet"/>
      <w:lvlText w:val=""/>
      <w:lvlJc w:val="left"/>
      <w:pPr>
        <w:ind w:left="360" w:hanging="360"/>
      </w:pPr>
      <w:rPr>
        <w:rFonts w:ascii="Symbol" w:eastAsiaTheme="minorEastAsia" w:hAnsi="Symbol" w:cstheme="minorBidi" w:hint="default"/>
        <w:vertAlign w:val="superscrip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4483518"/>
    <w:multiLevelType w:val="hybridMultilevel"/>
    <w:tmpl w:val="EA44D0EC"/>
    <w:lvl w:ilvl="0" w:tplc="AFBC3C48">
      <w:start w:val="1"/>
      <w:numFmt w:val="lowerLetter"/>
      <w:lvlText w:val="(%1)"/>
      <w:lvlJc w:val="left"/>
      <w:pPr>
        <w:ind w:left="1001" w:hanging="435"/>
      </w:pPr>
      <w:rPr>
        <w:rFonts w:asciiTheme="minorEastAsia" w:eastAsiaTheme="minorEastAsia" w:hAnsiTheme="minorEastAsia" w:hint="default"/>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76382097"/>
    <w:multiLevelType w:val="hybridMultilevel"/>
    <w:tmpl w:val="7CD095F0"/>
    <w:lvl w:ilvl="0" w:tplc="C28AA3CC">
      <w:start w:val="1"/>
      <w:numFmt w:val="lowerLetter"/>
      <w:lvlText w:val="(%1)"/>
      <w:lvlJc w:val="left"/>
      <w:pPr>
        <w:ind w:left="1418" w:hanging="852"/>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7AD46503"/>
    <w:multiLevelType w:val="hybridMultilevel"/>
    <w:tmpl w:val="21E2460C"/>
    <w:lvl w:ilvl="0" w:tplc="4EDE34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3"/>
  </w:num>
  <w:num w:numId="4">
    <w:abstractNumId w:val="1"/>
  </w:num>
  <w:num w:numId="5">
    <w:abstractNumId w:val="22"/>
  </w:num>
  <w:num w:numId="6">
    <w:abstractNumId w:val="6"/>
  </w:num>
  <w:num w:numId="7">
    <w:abstractNumId w:val="15"/>
  </w:num>
  <w:num w:numId="8">
    <w:abstractNumId w:val="10"/>
  </w:num>
  <w:num w:numId="9">
    <w:abstractNumId w:val="5"/>
  </w:num>
  <w:num w:numId="10">
    <w:abstractNumId w:val="7"/>
  </w:num>
  <w:num w:numId="11">
    <w:abstractNumId w:val="20"/>
  </w:num>
  <w:num w:numId="12">
    <w:abstractNumId w:val="12"/>
  </w:num>
  <w:num w:numId="13">
    <w:abstractNumId w:val="18"/>
  </w:num>
  <w:num w:numId="14">
    <w:abstractNumId w:val="4"/>
  </w:num>
  <w:num w:numId="15">
    <w:abstractNumId w:val="21"/>
  </w:num>
  <w:num w:numId="16">
    <w:abstractNumId w:val="0"/>
  </w:num>
  <w:num w:numId="17">
    <w:abstractNumId w:val="17"/>
  </w:num>
  <w:num w:numId="18">
    <w:abstractNumId w:val="9"/>
  </w:num>
  <w:num w:numId="19">
    <w:abstractNumId w:val="16"/>
  </w:num>
  <w:num w:numId="20">
    <w:abstractNumId w:val="19"/>
  </w:num>
  <w:num w:numId="21">
    <w:abstractNumId w:val="11"/>
  </w:num>
  <w:num w:numId="22">
    <w:abstractNumId w:val="8"/>
  </w:num>
  <w:num w:numId="23">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PD">
    <w15:presenceInfo w15:providerId="None" w15:userId="IP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80"/>
  <w:drawingGridHorizontalSpacing w:val="120"/>
  <w:drawingGridVerticalSpacing w:val="32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D7C"/>
    <w:rsid w:val="0000021F"/>
    <w:rsid w:val="00001438"/>
    <w:rsid w:val="000028B9"/>
    <w:rsid w:val="00006036"/>
    <w:rsid w:val="000105D8"/>
    <w:rsid w:val="00010884"/>
    <w:rsid w:val="0001153E"/>
    <w:rsid w:val="000127D0"/>
    <w:rsid w:val="000130CF"/>
    <w:rsid w:val="000151F8"/>
    <w:rsid w:val="00015EE5"/>
    <w:rsid w:val="00015F37"/>
    <w:rsid w:val="000175A9"/>
    <w:rsid w:val="00017A77"/>
    <w:rsid w:val="0002137A"/>
    <w:rsid w:val="000215D4"/>
    <w:rsid w:val="00021E8B"/>
    <w:rsid w:val="0002275F"/>
    <w:rsid w:val="000230CB"/>
    <w:rsid w:val="000238A1"/>
    <w:rsid w:val="00026305"/>
    <w:rsid w:val="0002778C"/>
    <w:rsid w:val="00032F4B"/>
    <w:rsid w:val="00035273"/>
    <w:rsid w:val="00036959"/>
    <w:rsid w:val="00036E42"/>
    <w:rsid w:val="00037DEF"/>
    <w:rsid w:val="0004113B"/>
    <w:rsid w:val="000433B4"/>
    <w:rsid w:val="00046474"/>
    <w:rsid w:val="00047E8D"/>
    <w:rsid w:val="00050630"/>
    <w:rsid w:val="0005223E"/>
    <w:rsid w:val="00055235"/>
    <w:rsid w:val="00056B3D"/>
    <w:rsid w:val="00060637"/>
    <w:rsid w:val="000606A9"/>
    <w:rsid w:val="0006119B"/>
    <w:rsid w:val="00061767"/>
    <w:rsid w:val="00061E52"/>
    <w:rsid w:val="00065091"/>
    <w:rsid w:val="000725DA"/>
    <w:rsid w:val="00073863"/>
    <w:rsid w:val="00074311"/>
    <w:rsid w:val="00074C8E"/>
    <w:rsid w:val="000802B0"/>
    <w:rsid w:val="00080BF8"/>
    <w:rsid w:val="000813F3"/>
    <w:rsid w:val="00082908"/>
    <w:rsid w:val="0008716E"/>
    <w:rsid w:val="00090362"/>
    <w:rsid w:val="00093B10"/>
    <w:rsid w:val="000A0CF0"/>
    <w:rsid w:val="000A100E"/>
    <w:rsid w:val="000A2D81"/>
    <w:rsid w:val="000A3F37"/>
    <w:rsid w:val="000B17DC"/>
    <w:rsid w:val="000B30BD"/>
    <w:rsid w:val="000B3ECE"/>
    <w:rsid w:val="000B66B0"/>
    <w:rsid w:val="000C3EDA"/>
    <w:rsid w:val="000C410F"/>
    <w:rsid w:val="000C5782"/>
    <w:rsid w:val="000C62F6"/>
    <w:rsid w:val="000D05ED"/>
    <w:rsid w:val="000D0D8F"/>
    <w:rsid w:val="000D287A"/>
    <w:rsid w:val="000D4F24"/>
    <w:rsid w:val="000D5920"/>
    <w:rsid w:val="000D6EDB"/>
    <w:rsid w:val="000E1943"/>
    <w:rsid w:val="000E1DBC"/>
    <w:rsid w:val="000E24C8"/>
    <w:rsid w:val="000E3208"/>
    <w:rsid w:val="000E4F11"/>
    <w:rsid w:val="000E5474"/>
    <w:rsid w:val="000E6D1C"/>
    <w:rsid w:val="000F0887"/>
    <w:rsid w:val="000F2032"/>
    <w:rsid w:val="000F5159"/>
    <w:rsid w:val="000F6581"/>
    <w:rsid w:val="000F666D"/>
    <w:rsid w:val="000F6B13"/>
    <w:rsid w:val="000F7925"/>
    <w:rsid w:val="000F7E62"/>
    <w:rsid w:val="001008D4"/>
    <w:rsid w:val="001021E2"/>
    <w:rsid w:val="00102404"/>
    <w:rsid w:val="00102F4E"/>
    <w:rsid w:val="0010633A"/>
    <w:rsid w:val="00111072"/>
    <w:rsid w:val="001125F1"/>
    <w:rsid w:val="00114104"/>
    <w:rsid w:val="00116615"/>
    <w:rsid w:val="001166DA"/>
    <w:rsid w:val="00117239"/>
    <w:rsid w:val="001173DD"/>
    <w:rsid w:val="001206A9"/>
    <w:rsid w:val="0012448A"/>
    <w:rsid w:val="00124550"/>
    <w:rsid w:val="001254F2"/>
    <w:rsid w:val="00125A9A"/>
    <w:rsid w:val="001270CE"/>
    <w:rsid w:val="00127AEC"/>
    <w:rsid w:val="001321FA"/>
    <w:rsid w:val="001339B8"/>
    <w:rsid w:val="00135454"/>
    <w:rsid w:val="00136936"/>
    <w:rsid w:val="001412F6"/>
    <w:rsid w:val="00142C8B"/>
    <w:rsid w:val="00143035"/>
    <w:rsid w:val="00143192"/>
    <w:rsid w:val="00143F91"/>
    <w:rsid w:val="001522B9"/>
    <w:rsid w:val="001522F4"/>
    <w:rsid w:val="0015391E"/>
    <w:rsid w:val="00155EB4"/>
    <w:rsid w:val="00157703"/>
    <w:rsid w:val="00157A42"/>
    <w:rsid w:val="00157E27"/>
    <w:rsid w:val="00160B63"/>
    <w:rsid w:val="00161609"/>
    <w:rsid w:val="00162478"/>
    <w:rsid w:val="0016411B"/>
    <w:rsid w:val="00164958"/>
    <w:rsid w:val="00164BDF"/>
    <w:rsid w:val="001663D5"/>
    <w:rsid w:val="001671FE"/>
    <w:rsid w:val="001709BD"/>
    <w:rsid w:val="0017266A"/>
    <w:rsid w:val="001743C9"/>
    <w:rsid w:val="00176830"/>
    <w:rsid w:val="001811EE"/>
    <w:rsid w:val="001831A6"/>
    <w:rsid w:val="0018345C"/>
    <w:rsid w:val="00183A66"/>
    <w:rsid w:val="00184579"/>
    <w:rsid w:val="00184B5A"/>
    <w:rsid w:val="001870DE"/>
    <w:rsid w:val="00187BBD"/>
    <w:rsid w:val="00192DA9"/>
    <w:rsid w:val="0019322E"/>
    <w:rsid w:val="0019361A"/>
    <w:rsid w:val="00193E9D"/>
    <w:rsid w:val="00196AED"/>
    <w:rsid w:val="00197971"/>
    <w:rsid w:val="001A0E1E"/>
    <w:rsid w:val="001A1D70"/>
    <w:rsid w:val="001A32AB"/>
    <w:rsid w:val="001A3EB1"/>
    <w:rsid w:val="001A46DE"/>
    <w:rsid w:val="001A4B4E"/>
    <w:rsid w:val="001A5436"/>
    <w:rsid w:val="001A59F9"/>
    <w:rsid w:val="001A7920"/>
    <w:rsid w:val="001B1EAB"/>
    <w:rsid w:val="001B29D5"/>
    <w:rsid w:val="001B3C5E"/>
    <w:rsid w:val="001B3E2D"/>
    <w:rsid w:val="001B443D"/>
    <w:rsid w:val="001B46E8"/>
    <w:rsid w:val="001B48A9"/>
    <w:rsid w:val="001B6CAE"/>
    <w:rsid w:val="001B7443"/>
    <w:rsid w:val="001B7CBF"/>
    <w:rsid w:val="001C2E3C"/>
    <w:rsid w:val="001C332E"/>
    <w:rsid w:val="001C4992"/>
    <w:rsid w:val="001C5A6B"/>
    <w:rsid w:val="001C60C2"/>
    <w:rsid w:val="001C752F"/>
    <w:rsid w:val="001D0EB6"/>
    <w:rsid w:val="001D2801"/>
    <w:rsid w:val="001D4D7C"/>
    <w:rsid w:val="001E0428"/>
    <w:rsid w:val="001E0449"/>
    <w:rsid w:val="001E0A17"/>
    <w:rsid w:val="001E1F1F"/>
    <w:rsid w:val="001E2299"/>
    <w:rsid w:val="001E3BA9"/>
    <w:rsid w:val="001E4953"/>
    <w:rsid w:val="001E5885"/>
    <w:rsid w:val="001E58EF"/>
    <w:rsid w:val="001E59FA"/>
    <w:rsid w:val="001E7B3D"/>
    <w:rsid w:val="001E7C6D"/>
    <w:rsid w:val="001E7D70"/>
    <w:rsid w:val="001F40F4"/>
    <w:rsid w:val="002018D1"/>
    <w:rsid w:val="00202429"/>
    <w:rsid w:val="00202D39"/>
    <w:rsid w:val="00203403"/>
    <w:rsid w:val="00203491"/>
    <w:rsid w:val="002107ED"/>
    <w:rsid w:val="00211A8D"/>
    <w:rsid w:val="00212FB7"/>
    <w:rsid w:val="0022061D"/>
    <w:rsid w:val="00220926"/>
    <w:rsid w:val="002218C6"/>
    <w:rsid w:val="00223027"/>
    <w:rsid w:val="00223063"/>
    <w:rsid w:val="00224AF2"/>
    <w:rsid w:val="00224D35"/>
    <w:rsid w:val="00227AC5"/>
    <w:rsid w:val="00227C44"/>
    <w:rsid w:val="002317D9"/>
    <w:rsid w:val="00232502"/>
    <w:rsid w:val="00234E49"/>
    <w:rsid w:val="002370E7"/>
    <w:rsid w:val="00240F50"/>
    <w:rsid w:val="002423AD"/>
    <w:rsid w:val="00242956"/>
    <w:rsid w:val="00243FF7"/>
    <w:rsid w:val="002452AC"/>
    <w:rsid w:val="00250F9C"/>
    <w:rsid w:val="002516BD"/>
    <w:rsid w:val="00251D8F"/>
    <w:rsid w:val="002525D7"/>
    <w:rsid w:val="00252CA4"/>
    <w:rsid w:val="00254C94"/>
    <w:rsid w:val="002561C6"/>
    <w:rsid w:val="00257D84"/>
    <w:rsid w:val="002609AD"/>
    <w:rsid w:val="00262E31"/>
    <w:rsid w:val="002634A7"/>
    <w:rsid w:val="00264454"/>
    <w:rsid w:val="00265665"/>
    <w:rsid w:val="002665FE"/>
    <w:rsid w:val="00266A01"/>
    <w:rsid w:val="00266BE8"/>
    <w:rsid w:val="00270E46"/>
    <w:rsid w:val="00270FC3"/>
    <w:rsid w:val="00273252"/>
    <w:rsid w:val="00276FC9"/>
    <w:rsid w:val="00281106"/>
    <w:rsid w:val="002816BE"/>
    <w:rsid w:val="00281D05"/>
    <w:rsid w:val="00282712"/>
    <w:rsid w:val="00283476"/>
    <w:rsid w:val="00284528"/>
    <w:rsid w:val="002906FB"/>
    <w:rsid w:val="00292530"/>
    <w:rsid w:val="00293D19"/>
    <w:rsid w:val="00295B7F"/>
    <w:rsid w:val="002961F3"/>
    <w:rsid w:val="0029722D"/>
    <w:rsid w:val="002A1723"/>
    <w:rsid w:val="002A2976"/>
    <w:rsid w:val="002A297D"/>
    <w:rsid w:val="002A2F47"/>
    <w:rsid w:val="002A2FB9"/>
    <w:rsid w:val="002A3E62"/>
    <w:rsid w:val="002A531E"/>
    <w:rsid w:val="002A5A04"/>
    <w:rsid w:val="002A66CB"/>
    <w:rsid w:val="002A6ACC"/>
    <w:rsid w:val="002A73E6"/>
    <w:rsid w:val="002A79F2"/>
    <w:rsid w:val="002B02D1"/>
    <w:rsid w:val="002B048A"/>
    <w:rsid w:val="002B1B7C"/>
    <w:rsid w:val="002B1C75"/>
    <w:rsid w:val="002B2570"/>
    <w:rsid w:val="002B27B8"/>
    <w:rsid w:val="002B2876"/>
    <w:rsid w:val="002B2932"/>
    <w:rsid w:val="002B2DC3"/>
    <w:rsid w:val="002B331F"/>
    <w:rsid w:val="002B389A"/>
    <w:rsid w:val="002B64F6"/>
    <w:rsid w:val="002B6C5D"/>
    <w:rsid w:val="002B725E"/>
    <w:rsid w:val="002B728F"/>
    <w:rsid w:val="002C0515"/>
    <w:rsid w:val="002C21DA"/>
    <w:rsid w:val="002C3AAB"/>
    <w:rsid w:val="002C3AFD"/>
    <w:rsid w:val="002C3D3C"/>
    <w:rsid w:val="002C3E42"/>
    <w:rsid w:val="002C46BE"/>
    <w:rsid w:val="002C4952"/>
    <w:rsid w:val="002C4B41"/>
    <w:rsid w:val="002C57D7"/>
    <w:rsid w:val="002C5FE9"/>
    <w:rsid w:val="002C7B74"/>
    <w:rsid w:val="002C7D68"/>
    <w:rsid w:val="002D2E40"/>
    <w:rsid w:val="002D472B"/>
    <w:rsid w:val="002D6E0A"/>
    <w:rsid w:val="002D70B7"/>
    <w:rsid w:val="002D734E"/>
    <w:rsid w:val="002D7941"/>
    <w:rsid w:val="002E0CCF"/>
    <w:rsid w:val="002E0EEB"/>
    <w:rsid w:val="002E1918"/>
    <w:rsid w:val="002E4B4A"/>
    <w:rsid w:val="002E5071"/>
    <w:rsid w:val="002E76B6"/>
    <w:rsid w:val="002F0C22"/>
    <w:rsid w:val="002F13D7"/>
    <w:rsid w:val="002F14A9"/>
    <w:rsid w:val="002F4702"/>
    <w:rsid w:val="002F70A3"/>
    <w:rsid w:val="00300554"/>
    <w:rsid w:val="00300654"/>
    <w:rsid w:val="00300F81"/>
    <w:rsid w:val="00304462"/>
    <w:rsid w:val="0030475F"/>
    <w:rsid w:val="00304BB3"/>
    <w:rsid w:val="00305C2D"/>
    <w:rsid w:val="00305E06"/>
    <w:rsid w:val="00305F78"/>
    <w:rsid w:val="00310CFC"/>
    <w:rsid w:val="00313483"/>
    <w:rsid w:val="00313D48"/>
    <w:rsid w:val="00314492"/>
    <w:rsid w:val="00314777"/>
    <w:rsid w:val="00315C40"/>
    <w:rsid w:val="00315C6C"/>
    <w:rsid w:val="00317CF4"/>
    <w:rsid w:val="003227DE"/>
    <w:rsid w:val="00323731"/>
    <w:rsid w:val="00323F7F"/>
    <w:rsid w:val="0032417E"/>
    <w:rsid w:val="003259EB"/>
    <w:rsid w:val="00327BC4"/>
    <w:rsid w:val="00330E8C"/>
    <w:rsid w:val="00330FEB"/>
    <w:rsid w:val="00331558"/>
    <w:rsid w:val="003323E1"/>
    <w:rsid w:val="003329A4"/>
    <w:rsid w:val="00332A8B"/>
    <w:rsid w:val="00335BEF"/>
    <w:rsid w:val="003362B2"/>
    <w:rsid w:val="003368C5"/>
    <w:rsid w:val="00336B72"/>
    <w:rsid w:val="003379B0"/>
    <w:rsid w:val="00341F8C"/>
    <w:rsid w:val="003472DC"/>
    <w:rsid w:val="00347824"/>
    <w:rsid w:val="0035205F"/>
    <w:rsid w:val="00352C3F"/>
    <w:rsid w:val="003537C5"/>
    <w:rsid w:val="003554D8"/>
    <w:rsid w:val="00356EC8"/>
    <w:rsid w:val="0035739F"/>
    <w:rsid w:val="003576DC"/>
    <w:rsid w:val="00360972"/>
    <w:rsid w:val="00361399"/>
    <w:rsid w:val="00363997"/>
    <w:rsid w:val="0036405D"/>
    <w:rsid w:val="00364992"/>
    <w:rsid w:val="00375038"/>
    <w:rsid w:val="0037700F"/>
    <w:rsid w:val="0037727C"/>
    <w:rsid w:val="00380FA9"/>
    <w:rsid w:val="00381DC6"/>
    <w:rsid w:val="003824A9"/>
    <w:rsid w:val="00384957"/>
    <w:rsid w:val="00385E02"/>
    <w:rsid w:val="00386BA1"/>
    <w:rsid w:val="00391EED"/>
    <w:rsid w:val="0039258A"/>
    <w:rsid w:val="00392C68"/>
    <w:rsid w:val="00394881"/>
    <w:rsid w:val="003951D4"/>
    <w:rsid w:val="00397B14"/>
    <w:rsid w:val="003A0FD2"/>
    <w:rsid w:val="003A399B"/>
    <w:rsid w:val="003A3D0F"/>
    <w:rsid w:val="003A50F4"/>
    <w:rsid w:val="003A6FD2"/>
    <w:rsid w:val="003A7AA6"/>
    <w:rsid w:val="003C07E0"/>
    <w:rsid w:val="003C1666"/>
    <w:rsid w:val="003C3506"/>
    <w:rsid w:val="003C4813"/>
    <w:rsid w:val="003C565C"/>
    <w:rsid w:val="003C6578"/>
    <w:rsid w:val="003C693D"/>
    <w:rsid w:val="003D2054"/>
    <w:rsid w:val="003D4D1C"/>
    <w:rsid w:val="003D6FB0"/>
    <w:rsid w:val="003D72DC"/>
    <w:rsid w:val="003D7C61"/>
    <w:rsid w:val="003E327E"/>
    <w:rsid w:val="003E4F5D"/>
    <w:rsid w:val="003E5A7E"/>
    <w:rsid w:val="003F0A19"/>
    <w:rsid w:val="003F1C6C"/>
    <w:rsid w:val="003F3AAB"/>
    <w:rsid w:val="003F4A9B"/>
    <w:rsid w:val="003F4B2E"/>
    <w:rsid w:val="003F4E97"/>
    <w:rsid w:val="003F5274"/>
    <w:rsid w:val="003F52F7"/>
    <w:rsid w:val="003F6D07"/>
    <w:rsid w:val="00400081"/>
    <w:rsid w:val="00403092"/>
    <w:rsid w:val="004042F7"/>
    <w:rsid w:val="00406701"/>
    <w:rsid w:val="00412039"/>
    <w:rsid w:val="00412070"/>
    <w:rsid w:val="004130E7"/>
    <w:rsid w:val="00416809"/>
    <w:rsid w:val="00416E71"/>
    <w:rsid w:val="00417445"/>
    <w:rsid w:val="00420013"/>
    <w:rsid w:val="004251B6"/>
    <w:rsid w:val="00426155"/>
    <w:rsid w:val="0042618A"/>
    <w:rsid w:val="004279E3"/>
    <w:rsid w:val="0043007C"/>
    <w:rsid w:val="0043197F"/>
    <w:rsid w:val="00431B61"/>
    <w:rsid w:val="00432B01"/>
    <w:rsid w:val="00432CC2"/>
    <w:rsid w:val="004356E8"/>
    <w:rsid w:val="00436E6F"/>
    <w:rsid w:val="004370D3"/>
    <w:rsid w:val="00437123"/>
    <w:rsid w:val="00440975"/>
    <w:rsid w:val="00440B79"/>
    <w:rsid w:val="00441589"/>
    <w:rsid w:val="004417F9"/>
    <w:rsid w:val="004464A0"/>
    <w:rsid w:val="00446ADC"/>
    <w:rsid w:val="00446B9C"/>
    <w:rsid w:val="00447048"/>
    <w:rsid w:val="00450F9D"/>
    <w:rsid w:val="004534AE"/>
    <w:rsid w:val="0045541D"/>
    <w:rsid w:val="00456C3F"/>
    <w:rsid w:val="00457812"/>
    <w:rsid w:val="0046104B"/>
    <w:rsid w:val="0046267C"/>
    <w:rsid w:val="004638EF"/>
    <w:rsid w:val="00466EBC"/>
    <w:rsid w:val="00467435"/>
    <w:rsid w:val="00467E57"/>
    <w:rsid w:val="00472B2F"/>
    <w:rsid w:val="004754EB"/>
    <w:rsid w:val="00477DCD"/>
    <w:rsid w:val="00477F62"/>
    <w:rsid w:val="00483015"/>
    <w:rsid w:val="004834B0"/>
    <w:rsid w:val="004860FE"/>
    <w:rsid w:val="00486E75"/>
    <w:rsid w:val="00486FA6"/>
    <w:rsid w:val="004879D7"/>
    <w:rsid w:val="00487E7E"/>
    <w:rsid w:val="00491213"/>
    <w:rsid w:val="0049225C"/>
    <w:rsid w:val="0049382F"/>
    <w:rsid w:val="00494083"/>
    <w:rsid w:val="00494235"/>
    <w:rsid w:val="00497181"/>
    <w:rsid w:val="004A055E"/>
    <w:rsid w:val="004A1570"/>
    <w:rsid w:val="004A1D34"/>
    <w:rsid w:val="004A5E11"/>
    <w:rsid w:val="004A60DB"/>
    <w:rsid w:val="004B17FC"/>
    <w:rsid w:val="004B1D32"/>
    <w:rsid w:val="004B287D"/>
    <w:rsid w:val="004B3155"/>
    <w:rsid w:val="004B43E6"/>
    <w:rsid w:val="004B6735"/>
    <w:rsid w:val="004B71FD"/>
    <w:rsid w:val="004B7BFF"/>
    <w:rsid w:val="004C11D6"/>
    <w:rsid w:val="004C2A9A"/>
    <w:rsid w:val="004C33B4"/>
    <w:rsid w:val="004C47EF"/>
    <w:rsid w:val="004C4D8C"/>
    <w:rsid w:val="004C66BB"/>
    <w:rsid w:val="004C6955"/>
    <w:rsid w:val="004C77BC"/>
    <w:rsid w:val="004D266F"/>
    <w:rsid w:val="004D3110"/>
    <w:rsid w:val="004D315D"/>
    <w:rsid w:val="004D4729"/>
    <w:rsid w:val="004D6408"/>
    <w:rsid w:val="004E12A6"/>
    <w:rsid w:val="004E723F"/>
    <w:rsid w:val="004F2D1E"/>
    <w:rsid w:val="004F33EC"/>
    <w:rsid w:val="004F42AE"/>
    <w:rsid w:val="004F44DE"/>
    <w:rsid w:val="004F7015"/>
    <w:rsid w:val="0050153A"/>
    <w:rsid w:val="005015E5"/>
    <w:rsid w:val="005035D0"/>
    <w:rsid w:val="00503F75"/>
    <w:rsid w:val="0050424B"/>
    <w:rsid w:val="00504910"/>
    <w:rsid w:val="005054C8"/>
    <w:rsid w:val="00506A3A"/>
    <w:rsid w:val="00506B12"/>
    <w:rsid w:val="00512DE2"/>
    <w:rsid w:val="005144A6"/>
    <w:rsid w:val="00516DFF"/>
    <w:rsid w:val="005173D2"/>
    <w:rsid w:val="0051785C"/>
    <w:rsid w:val="005279CC"/>
    <w:rsid w:val="00531DD2"/>
    <w:rsid w:val="00531F82"/>
    <w:rsid w:val="00532F95"/>
    <w:rsid w:val="005334AC"/>
    <w:rsid w:val="00534313"/>
    <w:rsid w:val="00535674"/>
    <w:rsid w:val="00537269"/>
    <w:rsid w:val="0053779B"/>
    <w:rsid w:val="00537B32"/>
    <w:rsid w:val="0054024D"/>
    <w:rsid w:val="00540C54"/>
    <w:rsid w:val="00541709"/>
    <w:rsid w:val="0054210E"/>
    <w:rsid w:val="005437CF"/>
    <w:rsid w:val="00543CE5"/>
    <w:rsid w:val="00544114"/>
    <w:rsid w:val="00545340"/>
    <w:rsid w:val="00545F09"/>
    <w:rsid w:val="005524C8"/>
    <w:rsid w:val="005544E3"/>
    <w:rsid w:val="00554CC7"/>
    <w:rsid w:val="00557C46"/>
    <w:rsid w:val="005606CE"/>
    <w:rsid w:val="005606E8"/>
    <w:rsid w:val="00560958"/>
    <w:rsid w:val="00561341"/>
    <w:rsid w:val="0056346F"/>
    <w:rsid w:val="00564BA8"/>
    <w:rsid w:val="00565B3C"/>
    <w:rsid w:val="00566F4B"/>
    <w:rsid w:val="00570EBF"/>
    <w:rsid w:val="00571A8F"/>
    <w:rsid w:val="00573789"/>
    <w:rsid w:val="005738F1"/>
    <w:rsid w:val="00573CBB"/>
    <w:rsid w:val="005743B0"/>
    <w:rsid w:val="005818DD"/>
    <w:rsid w:val="00581DB6"/>
    <w:rsid w:val="0058202D"/>
    <w:rsid w:val="005823BA"/>
    <w:rsid w:val="00585F6A"/>
    <w:rsid w:val="005874D4"/>
    <w:rsid w:val="00587728"/>
    <w:rsid w:val="0058788A"/>
    <w:rsid w:val="005902C3"/>
    <w:rsid w:val="00590EE5"/>
    <w:rsid w:val="00592157"/>
    <w:rsid w:val="00594546"/>
    <w:rsid w:val="00595A0D"/>
    <w:rsid w:val="005978C5"/>
    <w:rsid w:val="005A0153"/>
    <w:rsid w:val="005A2CA5"/>
    <w:rsid w:val="005A3555"/>
    <w:rsid w:val="005A4A1B"/>
    <w:rsid w:val="005A53F7"/>
    <w:rsid w:val="005A5926"/>
    <w:rsid w:val="005A66B7"/>
    <w:rsid w:val="005A7F98"/>
    <w:rsid w:val="005B191B"/>
    <w:rsid w:val="005B43F2"/>
    <w:rsid w:val="005B47A4"/>
    <w:rsid w:val="005B5C22"/>
    <w:rsid w:val="005B6518"/>
    <w:rsid w:val="005B7063"/>
    <w:rsid w:val="005B7866"/>
    <w:rsid w:val="005C00AC"/>
    <w:rsid w:val="005C2E32"/>
    <w:rsid w:val="005C35EA"/>
    <w:rsid w:val="005C3DAC"/>
    <w:rsid w:val="005C3E2D"/>
    <w:rsid w:val="005C42F2"/>
    <w:rsid w:val="005C4B88"/>
    <w:rsid w:val="005C5D2F"/>
    <w:rsid w:val="005C6BEE"/>
    <w:rsid w:val="005C6D21"/>
    <w:rsid w:val="005C717F"/>
    <w:rsid w:val="005D2D9A"/>
    <w:rsid w:val="005D4598"/>
    <w:rsid w:val="005E04F8"/>
    <w:rsid w:val="005E1224"/>
    <w:rsid w:val="005E1DCA"/>
    <w:rsid w:val="005E1FDC"/>
    <w:rsid w:val="005E2D45"/>
    <w:rsid w:val="005E31EF"/>
    <w:rsid w:val="005E35C4"/>
    <w:rsid w:val="005E40C1"/>
    <w:rsid w:val="005E568D"/>
    <w:rsid w:val="005E630C"/>
    <w:rsid w:val="005F0178"/>
    <w:rsid w:val="005F07AE"/>
    <w:rsid w:val="005F246B"/>
    <w:rsid w:val="005F2D53"/>
    <w:rsid w:val="005F3453"/>
    <w:rsid w:val="005F38BD"/>
    <w:rsid w:val="005F4EC5"/>
    <w:rsid w:val="005F5CA5"/>
    <w:rsid w:val="005F676A"/>
    <w:rsid w:val="005F67D2"/>
    <w:rsid w:val="005F6C20"/>
    <w:rsid w:val="005F7CCE"/>
    <w:rsid w:val="00600D0E"/>
    <w:rsid w:val="00600F9A"/>
    <w:rsid w:val="0060229D"/>
    <w:rsid w:val="00603A7A"/>
    <w:rsid w:val="006045D7"/>
    <w:rsid w:val="0060533A"/>
    <w:rsid w:val="00605478"/>
    <w:rsid w:val="006068A5"/>
    <w:rsid w:val="00611EB1"/>
    <w:rsid w:val="0061221A"/>
    <w:rsid w:val="00612FCB"/>
    <w:rsid w:val="00614E61"/>
    <w:rsid w:val="00615079"/>
    <w:rsid w:val="006152C9"/>
    <w:rsid w:val="006154BB"/>
    <w:rsid w:val="00617D02"/>
    <w:rsid w:val="00617EA2"/>
    <w:rsid w:val="006204D4"/>
    <w:rsid w:val="0062172F"/>
    <w:rsid w:val="006259B7"/>
    <w:rsid w:val="006276DA"/>
    <w:rsid w:val="00630BC9"/>
    <w:rsid w:val="00630C56"/>
    <w:rsid w:val="006366CF"/>
    <w:rsid w:val="00640B5C"/>
    <w:rsid w:val="0064200D"/>
    <w:rsid w:val="0064257C"/>
    <w:rsid w:val="00642A6D"/>
    <w:rsid w:val="0064300D"/>
    <w:rsid w:val="00643988"/>
    <w:rsid w:val="0064780B"/>
    <w:rsid w:val="0064797C"/>
    <w:rsid w:val="00647981"/>
    <w:rsid w:val="00647CC4"/>
    <w:rsid w:val="00651439"/>
    <w:rsid w:val="006527A8"/>
    <w:rsid w:val="00652AD1"/>
    <w:rsid w:val="00653AB0"/>
    <w:rsid w:val="0065489C"/>
    <w:rsid w:val="0065584A"/>
    <w:rsid w:val="00655AD8"/>
    <w:rsid w:val="00660AA8"/>
    <w:rsid w:val="00660B17"/>
    <w:rsid w:val="00660BA9"/>
    <w:rsid w:val="00661D3B"/>
    <w:rsid w:val="0066220F"/>
    <w:rsid w:val="00662461"/>
    <w:rsid w:val="00663545"/>
    <w:rsid w:val="006669F1"/>
    <w:rsid w:val="006673EF"/>
    <w:rsid w:val="006720D5"/>
    <w:rsid w:val="00674140"/>
    <w:rsid w:val="00674AEA"/>
    <w:rsid w:val="0067587B"/>
    <w:rsid w:val="00676159"/>
    <w:rsid w:val="006761A9"/>
    <w:rsid w:val="00682ADA"/>
    <w:rsid w:val="006849ED"/>
    <w:rsid w:val="00685372"/>
    <w:rsid w:val="00685A44"/>
    <w:rsid w:val="00685E87"/>
    <w:rsid w:val="00686696"/>
    <w:rsid w:val="00686D45"/>
    <w:rsid w:val="00690E3D"/>
    <w:rsid w:val="00691247"/>
    <w:rsid w:val="0069134D"/>
    <w:rsid w:val="00691A86"/>
    <w:rsid w:val="00692C46"/>
    <w:rsid w:val="00693137"/>
    <w:rsid w:val="00693297"/>
    <w:rsid w:val="00693FA9"/>
    <w:rsid w:val="00697402"/>
    <w:rsid w:val="006976A9"/>
    <w:rsid w:val="00697ED7"/>
    <w:rsid w:val="006A0502"/>
    <w:rsid w:val="006A100A"/>
    <w:rsid w:val="006A2374"/>
    <w:rsid w:val="006A31C6"/>
    <w:rsid w:val="006A4577"/>
    <w:rsid w:val="006A4BA4"/>
    <w:rsid w:val="006B0C8F"/>
    <w:rsid w:val="006B1344"/>
    <w:rsid w:val="006B2DAE"/>
    <w:rsid w:val="006B2E70"/>
    <w:rsid w:val="006B34CF"/>
    <w:rsid w:val="006B3DD0"/>
    <w:rsid w:val="006C016A"/>
    <w:rsid w:val="006C2ED2"/>
    <w:rsid w:val="006C3735"/>
    <w:rsid w:val="006C47E3"/>
    <w:rsid w:val="006C5290"/>
    <w:rsid w:val="006C5E30"/>
    <w:rsid w:val="006D0B1A"/>
    <w:rsid w:val="006D105B"/>
    <w:rsid w:val="006D4762"/>
    <w:rsid w:val="006D4F6F"/>
    <w:rsid w:val="006D54B7"/>
    <w:rsid w:val="006D583B"/>
    <w:rsid w:val="006D6D02"/>
    <w:rsid w:val="006D6D8C"/>
    <w:rsid w:val="006D7493"/>
    <w:rsid w:val="006E04DF"/>
    <w:rsid w:val="006E1713"/>
    <w:rsid w:val="006E1964"/>
    <w:rsid w:val="006E3230"/>
    <w:rsid w:val="006E5DD2"/>
    <w:rsid w:val="006E6E35"/>
    <w:rsid w:val="006E767C"/>
    <w:rsid w:val="006E7CBD"/>
    <w:rsid w:val="006F03EB"/>
    <w:rsid w:val="006F1C7A"/>
    <w:rsid w:val="006F1D98"/>
    <w:rsid w:val="006F31A8"/>
    <w:rsid w:val="006F6457"/>
    <w:rsid w:val="006F6BF1"/>
    <w:rsid w:val="006F70F7"/>
    <w:rsid w:val="006F7124"/>
    <w:rsid w:val="007010D5"/>
    <w:rsid w:val="007024D5"/>
    <w:rsid w:val="00702EB9"/>
    <w:rsid w:val="0070356E"/>
    <w:rsid w:val="00703D1B"/>
    <w:rsid w:val="00706EDF"/>
    <w:rsid w:val="007074D5"/>
    <w:rsid w:val="0071054C"/>
    <w:rsid w:val="00711342"/>
    <w:rsid w:val="0071223A"/>
    <w:rsid w:val="00713043"/>
    <w:rsid w:val="007132FD"/>
    <w:rsid w:val="00714571"/>
    <w:rsid w:val="00714943"/>
    <w:rsid w:val="00714C79"/>
    <w:rsid w:val="007151B0"/>
    <w:rsid w:val="00716615"/>
    <w:rsid w:val="00716B58"/>
    <w:rsid w:val="0071783C"/>
    <w:rsid w:val="007179D1"/>
    <w:rsid w:val="007222F5"/>
    <w:rsid w:val="00722888"/>
    <w:rsid w:val="00730F4D"/>
    <w:rsid w:val="0073560A"/>
    <w:rsid w:val="00735EAB"/>
    <w:rsid w:val="007403F1"/>
    <w:rsid w:val="00741161"/>
    <w:rsid w:val="007417E5"/>
    <w:rsid w:val="00741BDB"/>
    <w:rsid w:val="00741C3C"/>
    <w:rsid w:val="00742A63"/>
    <w:rsid w:val="00742A9C"/>
    <w:rsid w:val="00742E9B"/>
    <w:rsid w:val="00744715"/>
    <w:rsid w:val="007448DF"/>
    <w:rsid w:val="00752CAA"/>
    <w:rsid w:val="007574C8"/>
    <w:rsid w:val="00762819"/>
    <w:rsid w:val="00762FDD"/>
    <w:rsid w:val="00763C02"/>
    <w:rsid w:val="00763EB7"/>
    <w:rsid w:val="00765CBB"/>
    <w:rsid w:val="00767A2B"/>
    <w:rsid w:val="0077140B"/>
    <w:rsid w:val="00773230"/>
    <w:rsid w:val="00773AE9"/>
    <w:rsid w:val="00773E61"/>
    <w:rsid w:val="007740B9"/>
    <w:rsid w:val="007745C6"/>
    <w:rsid w:val="00774CF4"/>
    <w:rsid w:val="00777824"/>
    <w:rsid w:val="00777D34"/>
    <w:rsid w:val="0078146F"/>
    <w:rsid w:val="007830EE"/>
    <w:rsid w:val="00783263"/>
    <w:rsid w:val="00783C4F"/>
    <w:rsid w:val="00783DE2"/>
    <w:rsid w:val="00784740"/>
    <w:rsid w:val="007908C7"/>
    <w:rsid w:val="00792FF7"/>
    <w:rsid w:val="00793DFD"/>
    <w:rsid w:val="00793E1B"/>
    <w:rsid w:val="00796579"/>
    <w:rsid w:val="007965EB"/>
    <w:rsid w:val="00797E20"/>
    <w:rsid w:val="007A0B82"/>
    <w:rsid w:val="007A124C"/>
    <w:rsid w:val="007A17E8"/>
    <w:rsid w:val="007A1B88"/>
    <w:rsid w:val="007B04B4"/>
    <w:rsid w:val="007B1990"/>
    <w:rsid w:val="007B21EE"/>
    <w:rsid w:val="007B27DA"/>
    <w:rsid w:val="007B4443"/>
    <w:rsid w:val="007B72F6"/>
    <w:rsid w:val="007B74A4"/>
    <w:rsid w:val="007C6ACE"/>
    <w:rsid w:val="007C6AD2"/>
    <w:rsid w:val="007D2B7C"/>
    <w:rsid w:val="007D323E"/>
    <w:rsid w:val="007D4E6E"/>
    <w:rsid w:val="007D6AE8"/>
    <w:rsid w:val="007E2038"/>
    <w:rsid w:val="007E4A6E"/>
    <w:rsid w:val="007E694E"/>
    <w:rsid w:val="007E798E"/>
    <w:rsid w:val="007E7BBD"/>
    <w:rsid w:val="007F0F6C"/>
    <w:rsid w:val="007F1712"/>
    <w:rsid w:val="007F45DF"/>
    <w:rsid w:val="007F4DEB"/>
    <w:rsid w:val="007F7A36"/>
    <w:rsid w:val="0080088C"/>
    <w:rsid w:val="008035B6"/>
    <w:rsid w:val="00805759"/>
    <w:rsid w:val="008104AC"/>
    <w:rsid w:val="00813BC4"/>
    <w:rsid w:val="00813C35"/>
    <w:rsid w:val="00813D02"/>
    <w:rsid w:val="00814F13"/>
    <w:rsid w:val="00816F0E"/>
    <w:rsid w:val="0082016F"/>
    <w:rsid w:val="00820203"/>
    <w:rsid w:val="0082081A"/>
    <w:rsid w:val="00821326"/>
    <w:rsid w:val="00822B3E"/>
    <w:rsid w:val="00826300"/>
    <w:rsid w:val="00826611"/>
    <w:rsid w:val="00826D52"/>
    <w:rsid w:val="0082799F"/>
    <w:rsid w:val="00831C1B"/>
    <w:rsid w:val="0083347C"/>
    <w:rsid w:val="00835176"/>
    <w:rsid w:val="00835796"/>
    <w:rsid w:val="0083589E"/>
    <w:rsid w:val="00837A45"/>
    <w:rsid w:val="0084169F"/>
    <w:rsid w:val="0084243B"/>
    <w:rsid w:val="00845216"/>
    <w:rsid w:val="0084558F"/>
    <w:rsid w:val="0084562E"/>
    <w:rsid w:val="00847CF5"/>
    <w:rsid w:val="00850992"/>
    <w:rsid w:val="00850CF8"/>
    <w:rsid w:val="0085120D"/>
    <w:rsid w:val="00852C6B"/>
    <w:rsid w:val="00854BA5"/>
    <w:rsid w:val="0086086F"/>
    <w:rsid w:val="00863590"/>
    <w:rsid w:val="0086377C"/>
    <w:rsid w:val="00864783"/>
    <w:rsid w:val="008677F1"/>
    <w:rsid w:val="00870437"/>
    <w:rsid w:val="0087099C"/>
    <w:rsid w:val="00871A43"/>
    <w:rsid w:val="00871B5C"/>
    <w:rsid w:val="00871F62"/>
    <w:rsid w:val="00873A3E"/>
    <w:rsid w:val="008752E4"/>
    <w:rsid w:val="008757F1"/>
    <w:rsid w:val="008806F3"/>
    <w:rsid w:val="008810E7"/>
    <w:rsid w:val="00883528"/>
    <w:rsid w:val="00884A61"/>
    <w:rsid w:val="00885E0A"/>
    <w:rsid w:val="0088675C"/>
    <w:rsid w:val="00890A6F"/>
    <w:rsid w:val="00891408"/>
    <w:rsid w:val="0089163F"/>
    <w:rsid w:val="00891A7A"/>
    <w:rsid w:val="00896389"/>
    <w:rsid w:val="00896508"/>
    <w:rsid w:val="00897DB0"/>
    <w:rsid w:val="008A1306"/>
    <w:rsid w:val="008A1A19"/>
    <w:rsid w:val="008A3FEA"/>
    <w:rsid w:val="008A418A"/>
    <w:rsid w:val="008A58AF"/>
    <w:rsid w:val="008A64AF"/>
    <w:rsid w:val="008B0692"/>
    <w:rsid w:val="008B14AD"/>
    <w:rsid w:val="008B21A2"/>
    <w:rsid w:val="008B4D63"/>
    <w:rsid w:val="008B5D09"/>
    <w:rsid w:val="008B75A3"/>
    <w:rsid w:val="008C064A"/>
    <w:rsid w:val="008C06CF"/>
    <w:rsid w:val="008C1253"/>
    <w:rsid w:val="008C25E6"/>
    <w:rsid w:val="008C2A2F"/>
    <w:rsid w:val="008C46E3"/>
    <w:rsid w:val="008C5459"/>
    <w:rsid w:val="008C5D3D"/>
    <w:rsid w:val="008C6DFB"/>
    <w:rsid w:val="008D0D59"/>
    <w:rsid w:val="008D1BC0"/>
    <w:rsid w:val="008E0277"/>
    <w:rsid w:val="008E08DE"/>
    <w:rsid w:val="008E0FC6"/>
    <w:rsid w:val="008E0FF9"/>
    <w:rsid w:val="008E123B"/>
    <w:rsid w:val="008E267F"/>
    <w:rsid w:val="008E2845"/>
    <w:rsid w:val="008E2D8F"/>
    <w:rsid w:val="008E4BA4"/>
    <w:rsid w:val="008E6838"/>
    <w:rsid w:val="008E7005"/>
    <w:rsid w:val="008E76DD"/>
    <w:rsid w:val="008E78F2"/>
    <w:rsid w:val="008F0043"/>
    <w:rsid w:val="008F0E27"/>
    <w:rsid w:val="008F2021"/>
    <w:rsid w:val="008F25C5"/>
    <w:rsid w:val="008F34C7"/>
    <w:rsid w:val="008F3AAF"/>
    <w:rsid w:val="008F52C1"/>
    <w:rsid w:val="008F5394"/>
    <w:rsid w:val="008F74F1"/>
    <w:rsid w:val="0090112C"/>
    <w:rsid w:val="00901749"/>
    <w:rsid w:val="00901829"/>
    <w:rsid w:val="00901E4D"/>
    <w:rsid w:val="0090342A"/>
    <w:rsid w:val="009051FF"/>
    <w:rsid w:val="0090731E"/>
    <w:rsid w:val="00910C15"/>
    <w:rsid w:val="009110A1"/>
    <w:rsid w:val="00911C08"/>
    <w:rsid w:val="0092229F"/>
    <w:rsid w:val="009254D9"/>
    <w:rsid w:val="00926637"/>
    <w:rsid w:val="00926D28"/>
    <w:rsid w:val="0092714B"/>
    <w:rsid w:val="009275FA"/>
    <w:rsid w:val="00927700"/>
    <w:rsid w:val="00927792"/>
    <w:rsid w:val="00931DAA"/>
    <w:rsid w:val="0093287F"/>
    <w:rsid w:val="0093330E"/>
    <w:rsid w:val="0093474E"/>
    <w:rsid w:val="0093635B"/>
    <w:rsid w:val="00936566"/>
    <w:rsid w:val="00940ED4"/>
    <w:rsid w:val="009419F7"/>
    <w:rsid w:val="00942760"/>
    <w:rsid w:val="00944A76"/>
    <w:rsid w:val="0094505B"/>
    <w:rsid w:val="009455E5"/>
    <w:rsid w:val="00947C23"/>
    <w:rsid w:val="00950D79"/>
    <w:rsid w:val="00950DBC"/>
    <w:rsid w:val="00951D9B"/>
    <w:rsid w:val="00951FA1"/>
    <w:rsid w:val="009529D6"/>
    <w:rsid w:val="009538EC"/>
    <w:rsid w:val="009546F9"/>
    <w:rsid w:val="00955EE0"/>
    <w:rsid w:val="00956833"/>
    <w:rsid w:val="00957005"/>
    <w:rsid w:val="00964093"/>
    <w:rsid w:val="00964450"/>
    <w:rsid w:val="0096516F"/>
    <w:rsid w:val="009710F1"/>
    <w:rsid w:val="00971A2E"/>
    <w:rsid w:val="0097335B"/>
    <w:rsid w:val="00974D90"/>
    <w:rsid w:val="00977E3B"/>
    <w:rsid w:val="0098005F"/>
    <w:rsid w:val="00981119"/>
    <w:rsid w:val="00985093"/>
    <w:rsid w:val="00985C41"/>
    <w:rsid w:val="00986890"/>
    <w:rsid w:val="009868B6"/>
    <w:rsid w:val="00987105"/>
    <w:rsid w:val="00990CC6"/>
    <w:rsid w:val="00991328"/>
    <w:rsid w:val="0099231C"/>
    <w:rsid w:val="009930D9"/>
    <w:rsid w:val="00994C21"/>
    <w:rsid w:val="00995880"/>
    <w:rsid w:val="00995A6D"/>
    <w:rsid w:val="00996519"/>
    <w:rsid w:val="0099671A"/>
    <w:rsid w:val="00996E2E"/>
    <w:rsid w:val="009971A7"/>
    <w:rsid w:val="009A0974"/>
    <w:rsid w:val="009A19A6"/>
    <w:rsid w:val="009A1C54"/>
    <w:rsid w:val="009A2240"/>
    <w:rsid w:val="009A2F64"/>
    <w:rsid w:val="009A31F6"/>
    <w:rsid w:val="009A3E3E"/>
    <w:rsid w:val="009A5FC3"/>
    <w:rsid w:val="009A79F4"/>
    <w:rsid w:val="009B2475"/>
    <w:rsid w:val="009B37E7"/>
    <w:rsid w:val="009B4FA0"/>
    <w:rsid w:val="009B6DB1"/>
    <w:rsid w:val="009B6F73"/>
    <w:rsid w:val="009B796E"/>
    <w:rsid w:val="009C0460"/>
    <w:rsid w:val="009C1B18"/>
    <w:rsid w:val="009C1D1F"/>
    <w:rsid w:val="009C2077"/>
    <w:rsid w:val="009C3532"/>
    <w:rsid w:val="009C59A5"/>
    <w:rsid w:val="009C7A4A"/>
    <w:rsid w:val="009D090F"/>
    <w:rsid w:val="009D21AC"/>
    <w:rsid w:val="009D2B27"/>
    <w:rsid w:val="009D42B4"/>
    <w:rsid w:val="009D6E02"/>
    <w:rsid w:val="009D7499"/>
    <w:rsid w:val="009E0AEE"/>
    <w:rsid w:val="009E1ED2"/>
    <w:rsid w:val="009E22E2"/>
    <w:rsid w:val="009E345C"/>
    <w:rsid w:val="009E4CC3"/>
    <w:rsid w:val="009E4F9A"/>
    <w:rsid w:val="009E5120"/>
    <w:rsid w:val="009E5468"/>
    <w:rsid w:val="009E5FDE"/>
    <w:rsid w:val="009E60BD"/>
    <w:rsid w:val="009E6ECE"/>
    <w:rsid w:val="009F18D5"/>
    <w:rsid w:val="009F2FE7"/>
    <w:rsid w:val="009F3A3D"/>
    <w:rsid w:val="009F44D5"/>
    <w:rsid w:val="009F5597"/>
    <w:rsid w:val="009F5E46"/>
    <w:rsid w:val="009F71E2"/>
    <w:rsid w:val="00A02063"/>
    <w:rsid w:val="00A04026"/>
    <w:rsid w:val="00A046C0"/>
    <w:rsid w:val="00A04BED"/>
    <w:rsid w:val="00A04CB4"/>
    <w:rsid w:val="00A04F35"/>
    <w:rsid w:val="00A05337"/>
    <w:rsid w:val="00A076C9"/>
    <w:rsid w:val="00A116ED"/>
    <w:rsid w:val="00A11B67"/>
    <w:rsid w:val="00A11C75"/>
    <w:rsid w:val="00A15434"/>
    <w:rsid w:val="00A203E4"/>
    <w:rsid w:val="00A211DD"/>
    <w:rsid w:val="00A2186D"/>
    <w:rsid w:val="00A249A4"/>
    <w:rsid w:val="00A24E16"/>
    <w:rsid w:val="00A254D1"/>
    <w:rsid w:val="00A2674D"/>
    <w:rsid w:val="00A31CD2"/>
    <w:rsid w:val="00A3307F"/>
    <w:rsid w:val="00A35858"/>
    <w:rsid w:val="00A35C8D"/>
    <w:rsid w:val="00A4005A"/>
    <w:rsid w:val="00A407CE"/>
    <w:rsid w:val="00A41161"/>
    <w:rsid w:val="00A415FC"/>
    <w:rsid w:val="00A422A1"/>
    <w:rsid w:val="00A435FF"/>
    <w:rsid w:val="00A453CA"/>
    <w:rsid w:val="00A45DFF"/>
    <w:rsid w:val="00A479E8"/>
    <w:rsid w:val="00A53075"/>
    <w:rsid w:val="00A5378D"/>
    <w:rsid w:val="00A53DF0"/>
    <w:rsid w:val="00A55D12"/>
    <w:rsid w:val="00A56705"/>
    <w:rsid w:val="00A56827"/>
    <w:rsid w:val="00A56ACB"/>
    <w:rsid w:val="00A60F20"/>
    <w:rsid w:val="00A61152"/>
    <w:rsid w:val="00A63C36"/>
    <w:rsid w:val="00A6477A"/>
    <w:rsid w:val="00A66353"/>
    <w:rsid w:val="00A66B72"/>
    <w:rsid w:val="00A71E66"/>
    <w:rsid w:val="00A74138"/>
    <w:rsid w:val="00A75631"/>
    <w:rsid w:val="00A75C5F"/>
    <w:rsid w:val="00A761A3"/>
    <w:rsid w:val="00A80D5D"/>
    <w:rsid w:val="00A80E4A"/>
    <w:rsid w:val="00A82E0E"/>
    <w:rsid w:val="00A82E74"/>
    <w:rsid w:val="00A84C7A"/>
    <w:rsid w:val="00A85EBD"/>
    <w:rsid w:val="00A8620D"/>
    <w:rsid w:val="00A9177C"/>
    <w:rsid w:val="00A93252"/>
    <w:rsid w:val="00A94F35"/>
    <w:rsid w:val="00A9564D"/>
    <w:rsid w:val="00A96940"/>
    <w:rsid w:val="00A96FBB"/>
    <w:rsid w:val="00AA051F"/>
    <w:rsid w:val="00AA2042"/>
    <w:rsid w:val="00AA2440"/>
    <w:rsid w:val="00AA25C2"/>
    <w:rsid w:val="00AA2859"/>
    <w:rsid w:val="00AA2C99"/>
    <w:rsid w:val="00AA2EB9"/>
    <w:rsid w:val="00AA357A"/>
    <w:rsid w:val="00AA3DDA"/>
    <w:rsid w:val="00AA4A8F"/>
    <w:rsid w:val="00AA5CC3"/>
    <w:rsid w:val="00AA6843"/>
    <w:rsid w:val="00AB04E8"/>
    <w:rsid w:val="00AB1085"/>
    <w:rsid w:val="00AB33EC"/>
    <w:rsid w:val="00AB4061"/>
    <w:rsid w:val="00AB5D4A"/>
    <w:rsid w:val="00AB5EC8"/>
    <w:rsid w:val="00AC2195"/>
    <w:rsid w:val="00AC2579"/>
    <w:rsid w:val="00AC2E4F"/>
    <w:rsid w:val="00AC7098"/>
    <w:rsid w:val="00AD0A95"/>
    <w:rsid w:val="00AD32F7"/>
    <w:rsid w:val="00AD3325"/>
    <w:rsid w:val="00AD4B0A"/>
    <w:rsid w:val="00AD6074"/>
    <w:rsid w:val="00AE2F60"/>
    <w:rsid w:val="00AE2FA2"/>
    <w:rsid w:val="00AE35A9"/>
    <w:rsid w:val="00AE3849"/>
    <w:rsid w:val="00AE3EDD"/>
    <w:rsid w:val="00AE3F13"/>
    <w:rsid w:val="00AE61C0"/>
    <w:rsid w:val="00AE76C1"/>
    <w:rsid w:val="00AF0E5E"/>
    <w:rsid w:val="00AF195C"/>
    <w:rsid w:val="00AF387B"/>
    <w:rsid w:val="00AF700D"/>
    <w:rsid w:val="00AF7E18"/>
    <w:rsid w:val="00B00404"/>
    <w:rsid w:val="00B00C4D"/>
    <w:rsid w:val="00B03976"/>
    <w:rsid w:val="00B06968"/>
    <w:rsid w:val="00B07E74"/>
    <w:rsid w:val="00B107E0"/>
    <w:rsid w:val="00B12235"/>
    <w:rsid w:val="00B12AE3"/>
    <w:rsid w:val="00B13508"/>
    <w:rsid w:val="00B14921"/>
    <w:rsid w:val="00B15AE1"/>
    <w:rsid w:val="00B16F89"/>
    <w:rsid w:val="00B176E7"/>
    <w:rsid w:val="00B17B8C"/>
    <w:rsid w:val="00B17C9A"/>
    <w:rsid w:val="00B24E2B"/>
    <w:rsid w:val="00B25198"/>
    <w:rsid w:val="00B272FF"/>
    <w:rsid w:val="00B279F2"/>
    <w:rsid w:val="00B27E04"/>
    <w:rsid w:val="00B303E0"/>
    <w:rsid w:val="00B30D4C"/>
    <w:rsid w:val="00B319CF"/>
    <w:rsid w:val="00B31FAC"/>
    <w:rsid w:val="00B32282"/>
    <w:rsid w:val="00B324D1"/>
    <w:rsid w:val="00B32538"/>
    <w:rsid w:val="00B344B6"/>
    <w:rsid w:val="00B347BE"/>
    <w:rsid w:val="00B347C5"/>
    <w:rsid w:val="00B34CD6"/>
    <w:rsid w:val="00B35757"/>
    <w:rsid w:val="00B36DCF"/>
    <w:rsid w:val="00B3717D"/>
    <w:rsid w:val="00B42E08"/>
    <w:rsid w:val="00B442E7"/>
    <w:rsid w:val="00B4439E"/>
    <w:rsid w:val="00B443E3"/>
    <w:rsid w:val="00B44E25"/>
    <w:rsid w:val="00B506EF"/>
    <w:rsid w:val="00B50F89"/>
    <w:rsid w:val="00B50FE5"/>
    <w:rsid w:val="00B55DCB"/>
    <w:rsid w:val="00B5738C"/>
    <w:rsid w:val="00B62971"/>
    <w:rsid w:val="00B63358"/>
    <w:rsid w:val="00B63BFD"/>
    <w:rsid w:val="00B6543B"/>
    <w:rsid w:val="00B6563A"/>
    <w:rsid w:val="00B65E72"/>
    <w:rsid w:val="00B66C05"/>
    <w:rsid w:val="00B66DE6"/>
    <w:rsid w:val="00B66ED8"/>
    <w:rsid w:val="00B704A8"/>
    <w:rsid w:val="00B72932"/>
    <w:rsid w:val="00B7341C"/>
    <w:rsid w:val="00B74D09"/>
    <w:rsid w:val="00B74EE6"/>
    <w:rsid w:val="00B861B4"/>
    <w:rsid w:val="00B87509"/>
    <w:rsid w:val="00B90A75"/>
    <w:rsid w:val="00B926B0"/>
    <w:rsid w:val="00B95542"/>
    <w:rsid w:val="00BA0ADB"/>
    <w:rsid w:val="00BA1CAD"/>
    <w:rsid w:val="00BA1E37"/>
    <w:rsid w:val="00BA345C"/>
    <w:rsid w:val="00BA368F"/>
    <w:rsid w:val="00BB3EF9"/>
    <w:rsid w:val="00BB4A14"/>
    <w:rsid w:val="00BC0774"/>
    <w:rsid w:val="00BC10FD"/>
    <w:rsid w:val="00BC1210"/>
    <w:rsid w:val="00BC36AB"/>
    <w:rsid w:val="00BC4D29"/>
    <w:rsid w:val="00BC5319"/>
    <w:rsid w:val="00BC6284"/>
    <w:rsid w:val="00BC6ABF"/>
    <w:rsid w:val="00BC6D56"/>
    <w:rsid w:val="00BD1056"/>
    <w:rsid w:val="00BD1871"/>
    <w:rsid w:val="00BD1BAE"/>
    <w:rsid w:val="00BD2912"/>
    <w:rsid w:val="00BD5828"/>
    <w:rsid w:val="00BE0D8A"/>
    <w:rsid w:val="00BF0F62"/>
    <w:rsid w:val="00BF116B"/>
    <w:rsid w:val="00BF1EDD"/>
    <w:rsid w:val="00BF5000"/>
    <w:rsid w:val="00BF59F9"/>
    <w:rsid w:val="00C01015"/>
    <w:rsid w:val="00C014FE"/>
    <w:rsid w:val="00C033E8"/>
    <w:rsid w:val="00C0779C"/>
    <w:rsid w:val="00C10C58"/>
    <w:rsid w:val="00C141C1"/>
    <w:rsid w:val="00C14210"/>
    <w:rsid w:val="00C14C47"/>
    <w:rsid w:val="00C2005E"/>
    <w:rsid w:val="00C206A0"/>
    <w:rsid w:val="00C234AD"/>
    <w:rsid w:val="00C23771"/>
    <w:rsid w:val="00C2498E"/>
    <w:rsid w:val="00C24F3E"/>
    <w:rsid w:val="00C25802"/>
    <w:rsid w:val="00C260C0"/>
    <w:rsid w:val="00C2718F"/>
    <w:rsid w:val="00C27451"/>
    <w:rsid w:val="00C278F6"/>
    <w:rsid w:val="00C3049E"/>
    <w:rsid w:val="00C329E0"/>
    <w:rsid w:val="00C34452"/>
    <w:rsid w:val="00C35964"/>
    <w:rsid w:val="00C36549"/>
    <w:rsid w:val="00C414AC"/>
    <w:rsid w:val="00C4179D"/>
    <w:rsid w:val="00C421DF"/>
    <w:rsid w:val="00C43134"/>
    <w:rsid w:val="00C445DF"/>
    <w:rsid w:val="00C44F60"/>
    <w:rsid w:val="00C458A6"/>
    <w:rsid w:val="00C4657F"/>
    <w:rsid w:val="00C554B6"/>
    <w:rsid w:val="00C57561"/>
    <w:rsid w:val="00C60929"/>
    <w:rsid w:val="00C649A2"/>
    <w:rsid w:val="00C664B0"/>
    <w:rsid w:val="00C6718A"/>
    <w:rsid w:val="00C70921"/>
    <w:rsid w:val="00C70CE3"/>
    <w:rsid w:val="00C70DA3"/>
    <w:rsid w:val="00C725CB"/>
    <w:rsid w:val="00C727CF"/>
    <w:rsid w:val="00C762C5"/>
    <w:rsid w:val="00C77D0F"/>
    <w:rsid w:val="00C801BB"/>
    <w:rsid w:val="00C81510"/>
    <w:rsid w:val="00C81F06"/>
    <w:rsid w:val="00C820B1"/>
    <w:rsid w:val="00C82620"/>
    <w:rsid w:val="00C827A0"/>
    <w:rsid w:val="00C85BB2"/>
    <w:rsid w:val="00C90230"/>
    <w:rsid w:val="00C93343"/>
    <w:rsid w:val="00C942A4"/>
    <w:rsid w:val="00C951D1"/>
    <w:rsid w:val="00C95680"/>
    <w:rsid w:val="00C969BC"/>
    <w:rsid w:val="00CA20D5"/>
    <w:rsid w:val="00CA21D1"/>
    <w:rsid w:val="00CA4E8F"/>
    <w:rsid w:val="00CA6C2B"/>
    <w:rsid w:val="00CB2627"/>
    <w:rsid w:val="00CB2969"/>
    <w:rsid w:val="00CB7534"/>
    <w:rsid w:val="00CC0BAF"/>
    <w:rsid w:val="00CC13B8"/>
    <w:rsid w:val="00CC1AAC"/>
    <w:rsid w:val="00CC210F"/>
    <w:rsid w:val="00CC3D49"/>
    <w:rsid w:val="00CC66E8"/>
    <w:rsid w:val="00CC6E6F"/>
    <w:rsid w:val="00CD06EA"/>
    <w:rsid w:val="00CD163D"/>
    <w:rsid w:val="00CD2BFF"/>
    <w:rsid w:val="00CD478E"/>
    <w:rsid w:val="00CD5479"/>
    <w:rsid w:val="00CD758A"/>
    <w:rsid w:val="00CD7BAF"/>
    <w:rsid w:val="00CE1813"/>
    <w:rsid w:val="00CE36F7"/>
    <w:rsid w:val="00CE7F38"/>
    <w:rsid w:val="00CF1AA6"/>
    <w:rsid w:val="00CF2876"/>
    <w:rsid w:val="00CF5E7E"/>
    <w:rsid w:val="00CF722A"/>
    <w:rsid w:val="00CF7BC2"/>
    <w:rsid w:val="00D00164"/>
    <w:rsid w:val="00D0138B"/>
    <w:rsid w:val="00D01770"/>
    <w:rsid w:val="00D01E70"/>
    <w:rsid w:val="00D05B27"/>
    <w:rsid w:val="00D11ED8"/>
    <w:rsid w:val="00D21CD4"/>
    <w:rsid w:val="00D22C30"/>
    <w:rsid w:val="00D2496B"/>
    <w:rsid w:val="00D25C21"/>
    <w:rsid w:val="00D26F2A"/>
    <w:rsid w:val="00D31503"/>
    <w:rsid w:val="00D34F31"/>
    <w:rsid w:val="00D456C0"/>
    <w:rsid w:val="00D50E69"/>
    <w:rsid w:val="00D539FB"/>
    <w:rsid w:val="00D54003"/>
    <w:rsid w:val="00D5525A"/>
    <w:rsid w:val="00D56DA8"/>
    <w:rsid w:val="00D57509"/>
    <w:rsid w:val="00D61202"/>
    <w:rsid w:val="00D6171E"/>
    <w:rsid w:val="00D618DE"/>
    <w:rsid w:val="00D61D5A"/>
    <w:rsid w:val="00D63EF8"/>
    <w:rsid w:val="00D643B5"/>
    <w:rsid w:val="00D646C4"/>
    <w:rsid w:val="00D65581"/>
    <w:rsid w:val="00D6578C"/>
    <w:rsid w:val="00D6606C"/>
    <w:rsid w:val="00D66702"/>
    <w:rsid w:val="00D6675D"/>
    <w:rsid w:val="00D70A8C"/>
    <w:rsid w:val="00D73569"/>
    <w:rsid w:val="00D74105"/>
    <w:rsid w:val="00D74BB7"/>
    <w:rsid w:val="00D75CBF"/>
    <w:rsid w:val="00D76042"/>
    <w:rsid w:val="00D80B6C"/>
    <w:rsid w:val="00D80D41"/>
    <w:rsid w:val="00D8140C"/>
    <w:rsid w:val="00D81E06"/>
    <w:rsid w:val="00D8263E"/>
    <w:rsid w:val="00D82713"/>
    <w:rsid w:val="00D8352F"/>
    <w:rsid w:val="00D83E31"/>
    <w:rsid w:val="00D8587D"/>
    <w:rsid w:val="00D86515"/>
    <w:rsid w:val="00D86D61"/>
    <w:rsid w:val="00D86D95"/>
    <w:rsid w:val="00D90BDA"/>
    <w:rsid w:val="00D91253"/>
    <w:rsid w:val="00D922B5"/>
    <w:rsid w:val="00D925C9"/>
    <w:rsid w:val="00D947A1"/>
    <w:rsid w:val="00D947F0"/>
    <w:rsid w:val="00D9533F"/>
    <w:rsid w:val="00D953A3"/>
    <w:rsid w:val="00D95AAC"/>
    <w:rsid w:val="00D95EB8"/>
    <w:rsid w:val="00D964B5"/>
    <w:rsid w:val="00D967EB"/>
    <w:rsid w:val="00D97037"/>
    <w:rsid w:val="00D97376"/>
    <w:rsid w:val="00DA0BA6"/>
    <w:rsid w:val="00DA166D"/>
    <w:rsid w:val="00DA1B8B"/>
    <w:rsid w:val="00DA218E"/>
    <w:rsid w:val="00DA27B6"/>
    <w:rsid w:val="00DA4135"/>
    <w:rsid w:val="00DA4713"/>
    <w:rsid w:val="00DA5E1C"/>
    <w:rsid w:val="00DB0670"/>
    <w:rsid w:val="00DB1898"/>
    <w:rsid w:val="00DB2BCB"/>
    <w:rsid w:val="00DB48D5"/>
    <w:rsid w:val="00DB4ABA"/>
    <w:rsid w:val="00DB4F6F"/>
    <w:rsid w:val="00DB7207"/>
    <w:rsid w:val="00DC008F"/>
    <w:rsid w:val="00DC0900"/>
    <w:rsid w:val="00DD0B03"/>
    <w:rsid w:val="00DD165F"/>
    <w:rsid w:val="00DD222F"/>
    <w:rsid w:val="00DD2368"/>
    <w:rsid w:val="00DD37AC"/>
    <w:rsid w:val="00DD5107"/>
    <w:rsid w:val="00DD51A9"/>
    <w:rsid w:val="00DD5BBB"/>
    <w:rsid w:val="00DD65D6"/>
    <w:rsid w:val="00DE19AA"/>
    <w:rsid w:val="00DE2373"/>
    <w:rsid w:val="00DE54C4"/>
    <w:rsid w:val="00DE7373"/>
    <w:rsid w:val="00DF1B42"/>
    <w:rsid w:val="00DF1D3D"/>
    <w:rsid w:val="00DF237C"/>
    <w:rsid w:val="00DF2DE5"/>
    <w:rsid w:val="00DF363A"/>
    <w:rsid w:val="00DF438E"/>
    <w:rsid w:val="00DF4E9F"/>
    <w:rsid w:val="00DF52D8"/>
    <w:rsid w:val="00DF59EF"/>
    <w:rsid w:val="00E0024E"/>
    <w:rsid w:val="00E02368"/>
    <w:rsid w:val="00E0391D"/>
    <w:rsid w:val="00E067CD"/>
    <w:rsid w:val="00E07F6B"/>
    <w:rsid w:val="00E10B5C"/>
    <w:rsid w:val="00E11BE5"/>
    <w:rsid w:val="00E12AC9"/>
    <w:rsid w:val="00E12DCA"/>
    <w:rsid w:val="00E14075"/>
    <w:rsid w:val="00E14486"/>
    <w:rsid w:val="00E159AC"/>
    <w:rsid w:val="00E25A05"/>
    <w:rsid w:val="00E26D6C"/>
    <w:rsid w:val="00E2739F"/>
    <w:rsid w:val="00E27A89"/>
    <w:rsid w:val="00E27CE5"/>
    <w:rsid w:val="00E31292"/>
    <w:rsid w:val="00E31540"/>
    <w:rsid w:val="00E378D0"/>
    <w:rsid w:val="00E41249"/>
    <w:rsid w:val="00E41A8B"/>
    <w:rsid w:val="00E42E19"/>
    <w:rsid w:val="00E446B9"/>
    <w:rsid w:val="00E45AA7"/>
    <w:rsid w:val="00E4613F"/>
    <w:rsid w:val="00E50908"/>
    <w:rsid w:val="00E5223A"/>
    <w:rsid w:val="00E52C49"/>
    <w:rsid w:val="00E54D54"/>
    <w:rsid w:val="00E61704"/>
    <w:rsid w:val="00E64472"/>
    <w:rsid w:val="00E679E1"/>
    <w:rsid w:val="00E72060"/>
    <w:rsid w:val="00E7407B"/>
    <w:rsid w:val="00E7408E"/>
    <w:rsid w:val="00E74C4F"/>
    <w:rsid w:val="00E751E6"/>
    <w:rsid w:val="00E7702D"/>
    <w:rsid w:val="00E774BC"/>
    <w:rsid w:val="00E77A31"/>
    <w:rsid w:val="00E808C0"/>
    <w:rsid w:val="00E80FA0"/>
    <w:rsid w:val="00E8223E"/>
    <w:rsid w:val="00E83B2E"/>
    <w:rsid w:val="00E841DA"/>
    <w:rsid w:val="00E8529B"/>
    <w:rsid w:val="00E85667"/>
    <w:rsid w:val="00E9081B"/>
    <w:rsid w:val="00E914BD"/>
    <w:rsid w:val="00E919D9"/>
    <w:rsid w:val="00E93F54"/>
    <w:rsid w:val="00E968EC"/>
    <w:rsid w:val="00E9769E"/>
    <w:rsid w:val="00E979B8"/>
    <w:rsid w:val="00E979D7"/>
    <w:rsid w:val="00EA16B7"/>
    <w:rsid w:val="00EA6525"/>
    <w:rsid w:val="00EA6EEB"/>
    <w:rsid w:val="00EB00D3"/>
    <w:rsid w:val="00EB1018"/>
    <w:rsid w:val="00EB1049"/>
    <w:rsid w:val="00EB1548"/>
    <w:rsid w:val="00EB28A6"/>
    <w:rsid w:val="00EB3362"/>
    <w:rsid w:val="00EB3B37"/>
    <w:rsid w:val="00EB3FD0"/>
    <w:rsid w:val="00EB5F77"/>
    <w:rsid w:val="00EB7B8F"/>
    <w:rsid w:val="00EC1549"/>
    <w:rsid w:val="00EC1A36"/>
    <w:rsid w:val="00EC3F24"/>
    <w:rsid w:val="00EC4DDA"/>
    <w:rsid w:val="00EC510A"/>
    <w:rsid w:val="00EC51C9"/>
    <w:rsid w:val="00EC5695"/>
    <w:rsid w:val="00EC7CC1"/>
    <w:rsid w:val="00ED01AC"/>
    <w:rsid w:val="00ED066E"/>
    <w:rsid w:val="00ED1F7A"/>
    <w:rsid w:val="00ED4246"/>
    <w:rsid w:val="00ED5793"/>
    <w:rsid w:val="00ED5C4E"/>
    <w:rsid w:val="00EE0861"/>
    <w:rsid w:val="00EE4C71"/>
    <w:rsid w:val="00EE4F6E"/>
    <w:rsid w:val="00EE654F"/>
    <w:rsid w:val="00EF0D40"/>
    <w:rsid w:val="00EF1F36"/>
    <w:rsid w:val="00EF3547"/>
    <w:rsid w:val="00EF56BC"/>
    <w:rsid w:val="00F00F93"/>
    <w:rsid w:val="00F027EB"/>
    <w:rsid w:val="00F02A87"/>
    <w:rsid w:val="00F02B17"/>
    <w:rsid w:val="00F07F0B"/>
    <w:rsid w:val="00F106DE"/>
    <w:rsid w:val="00F1252C"/>
    <w:rsid w:val="00F15195"/>
    <w:rsid w:val="00F15736"/>
    <w:rsid w:val="00F165FC"/>
    <w:rsid w:val="00F17354"/>
    <w:rsid w:val="00F201D8"/>
    <w:rsid w:val="00F207F9"/>
    <w:rsid w:val="00F223A8"/>
    <w:rsid w:val="00F23D90"/>
    <w:rsid w:val="00F24337"/>
    <w:rsid w:val="00F2491A"/>
    <w:rsid w:val="00F24CCE"/>
    <w:rsid w:val="00F24E1C"/>
    <w:rsid w:val="00F2528C"/>
    <w:rsid w:val="00F25B7F"/>
    <w:rsid w:val="00F31EF0"/>
    <w:rsid w:val="00F33FA3"/>
    <w:rsid w:val="00F341CB"/>
    <w:rsid w:val="00F3533E"/>
    <w:rsid w:val="00F3585E"/>
    <w:rsid w:val="00F364C1"/>
    <w:rsid w:val="00F40EE6"/>
    <w:rsid w:val="00F437D1"/>
    <w:rsid w:val="00F438DB"/>
    <w:rsid w:val="00F4420B"/>
    <w:rsid w:val="00F455EC"/>
    <w:rsid w:val="00F50105"/>
    <w:rsid w:val="00F50625"/>
    <w:rsid w:val="00F50808"/>
    <w:rsid w:val="00F51F70"/>
    <w:rsid w:val="00F5225E"/>
    <w:rsid w:val="00F5463D"/>
    <w:rsid w:val="00F57534"/>
    <w:rsid w:val="00F576FD"/>
    <w:rsid w:val="00F60412"/>
    <w:rsid w:val="00F60842"/>
    <w:rsid w:val="00F61B38"/>
    <w:rsid w:val="00F61D77"/>
    <w:rsid w:val="00F66B34"/>
    <w:rsid w:val="00F67324"/>
    <w:rsid w:val="00F71D5A"/>
    <w:rsid w:val="00F73DA9"/>
    <w:rsid w:val="00F74693"/>
    <w:rsid w:val="00F759B0"/>
    <w:rsid w:val="00F760BE"/>
    <w:rsid w:val="00F76647"/>
    <w:rsid w:val="00F768B3"/>
    <w:rsid w:val="00F76A39"/>
    <w:rsid w:val="00F77BBD"/>
    <w:rsid w:val="00F806EE"/>
    <w:rsid w:val="00F82775"/>
    <w:rsid w:val="00F87E1B"/>
    <w:rsid w:val="00F92217"/>
    <w:rsid w:val="00F9279F"/>
    <w:rsid w:val="00F967ED"/>
    <w:rsid w:val="00F9692D"/>
    <w:rsid w:val="00F97212"/>
    <w:rsid w:val="00FA12A7"/>
    <w:rsid w:val="00FA1B90"/>
    <w:rsid w:val="00FA447A"/>
    <w:rsid w:val="00FA4812"/>
    <w:rsid w:val="00FA632E"/>
    <w:rsid w:val="00FA661B"/>
    <w:rsid w:val="00FA7946"/>
    <w:rsid w:val="00FA7FF4"/>
    <w:rsid w:val="00FB1023"/>
    <w:rsid w:val="00FB4282"/>
    <w:rsid w:val="00FB4D2E"/>
    <w:rsid w:val="00FB54E6"/>
    <w:rsid w:val="00FC2473"/>
    <w:rsid w:val="00FC2B6E"/>
    <w:rsid w:val="00FC2E04"/>
    <w:rsid w:val="00FC2E87"/>
    <w:rsid w:val="00FC3491"/>
    <w:rsid w:val="00FC359A"/>
    <w:rsid w:val="00FC53A1"/>
    <w:rsid w:val="00FC5FF9"/>
    <w:rsid w:val="00FD0962"/>
    <w:rsid w:val="00FD0E4D"/>
    <w:rsid w:val="00FD1529"/>
    <w:rsid w:val="00FD1C21"/>
    <w:rsid w:val="00FD33D0"/>
    <w:rsid w:val="00FD5AA2"/>
    <w:rsid w:val="00FD62DA"/>
    <w:rsid w:val="00FD66C0"/>
    <w:rsid w:val="00FE00CF"/>
    <w:rsid w:val="00FE06E9"/>
    <w:rsid w:val="00FE24B6"/>
    <w:rsid w:val="00FE3170"/>
    <w:rsid w:val="00FE354A"/>
    <w:rsid w:val="00FE54A7"/>
    <w:rsid w:val="00FE550C"/>
    <w:rsid w:val="00FE5F3F"/>
    <w:rsid w:val="00FE7EFA"/>
    <w:rsid w:val="00FF02EA"/>
    <w:rsid w:val="00FF1589"/>
    <w:rsid w:val="00FF4A8C"/>
    <w:rsid w:val="00FF4ABB"/>
    <w:rsid w:val="00FF60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2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7702D"/>
    <w:pPr>
      <w:snapToGrid w:val="0"/>
    </w:pPr>
    <w:rPr>
      <w:sz w:val="20"/>
      <w:szCs w:val="20"/>
    </w:rPr>
  </w:style>
  <w:style w:type="character" w:customStyle="1" w:styleId="a4">
    <w:name w:val="註腳文字 字元"/>
    <w:basedOn w:val="a0"/>
    <w:link w:val="a3"/>
    <w:uiPriority w:val="99"/>
    <w:semiHidden/>
    <w:rsid w:val="00E7702D"/>
    <w:rPr>
      <w:sz w:val="20"/>
      <w:szCs w:val="20"/>
    </w:rPr>
  </w:style>
  <w:style w:type="character" w:styleId="a5">
    <w:name w:val="footnote reference"/>
    <w:basedOn w:val="a0"/>
    <w:uiPriority w:val="99"/>
    <w:unhideWhenUsed/>
    <w:rsid w:val="00E7702D"/>
    <w:rPr>
      <w:vertAlign w:val="superscript"/>
    </w:rPr>
  </w:style>
  <w:style w:type="paragraph" w:styleId="a6">
    <w:name w:val="List Paragraph"/>
    <w:basedOn w:val="a"/>
    <w:uiPriority w:val="34"/>
    <w:qFormat/>
    <w:rsid w:val="00386BA1"/>
    <w:pPr>
      <w:ind w:leftChars="200" w:left="480"/>
    </w:pPr>
  </w:style>
  <w:style w:type="paragraph" w:styleId="a7">
    <w:name w:val="header"/>
    <w:basedOn w:val="a"/>
    <w:link w:val="a8"/>
    <w:uiPriority w:val="99"/>
    <w:unhideWhenUsed/>
    <w:rsid w:val="00250F9C"/>
    <w:pPr>
      <w:tabs>
        <w:tab w:val="center" w:pos="4153"/>
        <w:tab w:val="right" w:pos="8306"/>
      </w:tabs>
      <w:snapToGrid w:val="0"/>
    </w:pPr>
    <w:rPr>
      <w:sz w:val="20"/>
      <w:szCs w:val="20"/>
    </w:rPr>
  </w:style>
  <w:style w:type="character" w:customStyle="1" w:styleId="a8">
    <w:name w:val="頁首 字元"/>
    <w:basedOn w:val="a0"/>
    <w:link w:val="a7"/>
    <w:uiPriority w:val="99"/>
    <w:rsid w:val="00250F9C"/>
    <w:rPr>
      <w:sz w:val="20"/>
      <w:szCs w:val="20"/>
    </w:rPr>
  </w:style>
  <w:style w:type="paragraph" w:styleId="a9">
    <w:name w:val="footer"/>
    <w:basedOn w:val="a"/>
    <w:link w:val="aa"/>
    <w:uiPriority w:val="99"/>
    <w:unhideWhenUsed/>
    <w:rsid w:val="00250F9C"/>
    <w:pPr>
      <w:tabs>
        <w:tab w:val="center" w:pos="4153"/>
        <w:tab w:val="right" w:pos="8306"/>
      </w:tabs>
      <w:snapToGrid w:val="0"/>
    </w:pPr>
    <w:rPr>
      <w:sz w:val="20"/>
      <w:szCs w:val="20"/>
    </w:rPr>
  </w:style>
  <w:style w:type="character" w:customStyle="1" w:styleId="aa">
    <w:name w:val="頁尾 字元"/>
    <w:basedOn w:val="a0"/>
    <w:link w:val="a9"/>
    <w:uiPriority w:val="99"/>
    <w:rsid w:val="00250F9C"/>
    <w:rPr>
      <w:sz w:val="20"/>
      <w:szCs w:val="20"/>
    </w:rPr>
  </w:style>
  <w:style w:type="paragraph" w:styleId="ab">
    <w:name w:val="Balloon Text"/>
    <w:basedOn w:val="a"/>
    <w:link w:val="ac"/>
    <w:uiPriority w:val="99"/>
    <w:semiHidden/>
    <w:unhideWhenUsed/>
    <w:rsid w:val="00C70C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70CE3"/>
    <w:rPr>
      <w:rFonts w:asciiTheme="majorHAnsi" w:eastAsiaTheme="majorEastAsia" w:hAnsiTheme="majorHAnsi" w:cstheme="majorBidi"/>
      <w:sz w:val="18"/>
      <w:szCs w:val="18"/>
    </w:rPr>
  </w:style>
  <w:style w:type="character" w:styleId="ad">
    <w:name w:val="Hyperlink"/>
    <w:basedOn w:val="a0"/>
    <w:uiPriority w:val="99"/>
    <w:unhideWhenUsed/>
    <w:rsid w:val="00391EED"/>
    <w:rPr>
      <w:color w:val="0563C1" w:themeColor="hyperlink"/>
      <w:u w:val="single"/>
    </w:rPr>
  </w:style>
  <w:style w:type="character" w:styleId="ae">
    <w:name w:val="annotation reference"/>
    <w:basedOn w:val="a0"/>
    <w:uiPriority w:val="99"/>
    <w:semiHidden/>
    <w:unhideWhenUsed/>
    <w:rsid w:val="00DB0670"/>
    <w:rPr>
      <w:sz w:val="18"/>
      <w:szCs w:val="18"/>
    </w:rPr>
  </w:style>
  <w:style w:type="paragraph" w:styleId="af">
    <w:name w:val="annotation text"/>
    <w:basedOn w:val="a"/>
    <w:link w:val="af0"/>
    <w:uiPriority w:val="99"/>
    <w:semiHidden/>
    <w:unhideWhenUsed/>
    <w:rsid w:val="00DB0670"/>
  </w:style>
  <w:style w:type="character" w:customStyle="1" w:styleId="af0">
    <w:name w:val="註解文字 字元"/>
    <w:basedOn w:val="a0"/>
    <w:link w:val="af"/>
    <w:uiPriority w:val="99"/>
    <w:semiHidden/>
    <w:rsid w:val="00DB0670"/>
  </w:style>
  <w:style w:type="paragraph" w:styleId="af1">
    <w:name w:val="annotation subject"/>
    <w:basedOn w:val="af"/>
    <w:next w:val="af"/>
    <w:link w:val="af2"/>
    <w:uiPriority w:val="99"/>
    <w:semiHidden/>
    <w:unhideWhenUsed/>
    <w:rsid w:val="00DB0670"/>
    <w:rPr>
      <w:b/>
      <w:bCs/>
    </w:rPr>
  </w:style>
  <w:style w:type="character" w:customStyle="1" w:styleId="af2">
    <w:name w:val="註解主旨 字元"/>
    <w:basedOn w:val="af0"/>
    <w:link w:val="af1"/>
    <w:uiPriority w:val="99"/>
    <w:semiHidden/>
    <w:rsid w:val="00DB0670"/>
    <w:rPr>
      <w:b/>
      <w:bCs/>
    </w:rPr>
  </w:style>
  <w:style w:type="paragraph" w:styleId="Web">
    <w:name w:val="Normal (Web)"/>
    <w:basedOn w:val="a"/>
    <w:uiPriority w:val="99"/>
    <w:unhideWhenUsed/>
    <w:rsid w:val="002D6E0A"/>
    <w:pPr>
      <w:widowControl/>
      <w:spacing w:before="100" w:beforeAutospacing="1" w:after="100" w:afterAutospacing="1"/>
    </w:pPr>
    <w:rPr>
      <w:rFonts w:ascii="Times New Roman" w:eastAsia="Times New Roman" w:hAnsi="Times New Roman" w:cs="Times New Roman"/>
      <w:kern w:val="0"/>
      <w:szCs w:val="24"/>
    </w:rPr>
  </w:style>
  <w:style w:type="paragraph" w:styleId="af3">
    <w:name w:val="Revision"/>
    <w:hidden/>
    <w:uiPriority w:val="99"/>
    <w:semiHidden/>
    <w:rsid w:val="00403092"/>
  </w:style>
  <w:style w:type="character" w:customStyle="1" w:styleId="shorttext">
    <w:name w:val="short_text"/>
    <w:basedOn w:val="a0"/>
    <w:rsid w:val="00503F75"/>
  </w:style>
  <w:style w:type="paragraph" w:customStyle="1" w:styleId="Default">
    <w:name w:val="Default"/>
    <w:rsid w:val="00073863"/>
    <w:pPr>
      <w:widowControl w:val="0"/>
      <w:autoSpaceDE w:val="0"/>
      <w:autoSpaceDN w:val="0"/>
      <w:adjustRightInd w:val="0"/>
    </w:pPr>
    <w:rPr>
      <w:rFonts w:ascii="新細明體" w:eastAsia="新細明體" w:cs="新細明體"/>
      <w:color w:val="000000"/>
      <w:kern w:val="0"/>
      <w:szCs w:val="24"/>
    </w:rPr>
  </w:style>
  <w:style w:type="character" w:styleId="af4">
    <w:name w:val="FollowedHyperlink"/>
    <w:basedOn w:val="a0"/>
    <w:uiPriority w:val="99"/>
    <w:semiHidden/>
    <w:unhideWhenUsed/>
    <w:rsid w:val="000D05ED"/>
    <w:rPr>
      <w:color w:val="954F72" w:themeColor="followedHyperlink"/>
      <w:u w:val="single"/>
    </w:rPr>
  </w:style>
  <w:style w:type="paragraph" w:styleId="af5">
    <w:name w:val="Body Text"/>
    <w:basedOn w:val="a"/>
    <w:link w:val="af6"/>
    <w:uiPriority w:val="1"/>
    <w:qFormat/>
    <w:rsid w:val="00653AB0"/>
    <w:rPr>
      <w:rFonts w:ascii="SimSun" w:eastAsia="SimSun" w:hAnsi="SimSun" w:cs="SimSun"/>
      <w:kern w:val="0"/>
      <w:sz w:val="21"/>
      <w:szCs w:val="21"/>
      <w:lang w:eastAsia="en-US"/>
    </w:rPr>
  </w:style>
  <w:style w:type="character" w:customStyle="1" w:styleId="af6">
    <w:name w:val="本文 字元"/>
    <w:basedOn w:val="a0"/>
    <w:link w:val="af5"/>
    <w:uiPriority w:val="1"/>
    <w:rsid w:val="00653AB0"/>
    <w:rPr>
      <w:rFonts w:ascii="SimSun" w:eastAsia="SimSun" w:hAnsi="SimSun" w:cs="SimSun"/>
      <w:kern w:val="0"/>
      <w:sz w:val="21"/>
      <w:szCs w:val="21"/>
      <w:lang w:eastAsia="en-US"/>
    </w:rPr>
  </w:style>
  <w:style w:type="table" w:styleId="af7">
    <w:name w:val="Table Grid"/>
    <w:basedOn w:val="a1"/>
    <w:uiPriority w:val="39"/>
    <w:rsid w:val="00653AB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klmref">
    <w:name w:val="hklm_ref"/>
    <w:basedOn w:val="a0"/>
    <w:rsid w:val="0002778C"/>
  </w:style>
  <w:style w:type="character" w:customStyle="1" w:styleId="nowrap">
    <w:name w:val="nowrap"/>
    <w:basedOn w:val="a0"/>
    <w:rsid w:val="0002778C"/>
  </w:style>
  <w:style w:type="character" w:customStyle="1" w:styleId="hklminline">
    <w:name w:val="hklm_inline"/>
    <w:basedOn w:val="a0"/>
    <w:rsid w:val="000277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4C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7702D"/>
    <w:pPr>
      <w:snapToGrid w:val="0"/>
    </w:pPr>
    <w:rPr>
      <w:sz w:val="20"/>
      <w:szCs w:val="20"/>
    </w:rPr>
  </w:style>
  <w:style w:type="character" w:customStyle="1" w:styleId="a4">
    <w:name w:val="註腳文字 字元"/>
    <w:basedOn w:val="a0"/>
    <w:link w:val="a3"/>
    <w:uiPriority w:val="99"/>
    <w:semiHidden/>
    <w:rsid w:val="00E7702D"/>
    <w:rPr>
      <w:sz w:val="20"/>
      <w:szCs w:val="20"/>
    </w:rPr>
  </w:style>
  <w:style w:type="character" w:styleId="a5">
    <w:name w:val="footnote reference"/>
    <w:basedOn w:val="a0"/>
    <w:uiPriority w:val="99"/>
    <w:unhideWhenUsed/>
    <w:rsid w:val="00E7702D"/>
    <w:rPr>
      <w:vertAlign w:val="superscript"/>
    </w:rPr>
  </w:style>
  <w:style w:type="paragraph" w:styleId="a6">
    <w:name w:val="List Paragraph"/>
    <w:basedOn w:val="a"/>
    <w:uiPriority w:val="34"/>
    <w:qFormat/>
    <w:rsid w:val="00386BA1"/>
    <w:pPr>
      <w:ind w:leftChars="200" w:left="480"/>
    </w:pPr>
  </w:style>
  <w:style w:type="paragraph" w:styleId="a7">
    <w:name w:val="header"/>
    <w:basedOn w:val="a"/>
    <w:link w:val="a8"/>
    <w:uiPriority w:val="99"/>
    <w:unhideWhenUsed/>
    <w:rsid w:val="00250F9C"/>
    <w:pPr>
      <w:tabs>
        <w:tab w:val="center" w:pos="4153"/>
        <w:tab w:val="right" w:pos="8306"/>
      </w:tabs>
      <w:snapToGrid w:val="0"/>
    </w:pPr>
    <w:rPr>
      <w:sz w:val="20"/>
      <w:szCs w:val="20"/>
    </w:rPr>
  </w:style>
  <w:style w:type="character" w:customStyle="1" w:styleId="a8">
    <w:name w:val="頁首 字元"/>
    <w:basedOn w:val="a0"/>
    <w:link w:val="a7"/>
    <w:uiPriority w:val="99"/>
    <w:rsid w:val="00250F9C"/>
    <w:rPr>
      <w:sz w:val="20"/>
      <w:szCs w:val="20"/>
    </w:rPr>
  </w:style>
  <w:style w:type="paragraph" w:styleId="a9">
    <w:name w:val="footer"/>
    <w:basedOn w:val="a"/>
    <w:link w:val="aa"/>
    <w:uiPriority w:val="99"/>
    <w:unhideWhenUsed/>
    <w:rsid w:val="00250F9C"/>
    <w:pPr>
      <w:tabs>
        <w:tab w:val="center" w:pos="4153"/>
        <w:tab w:val="right" w:pos="8306"/>
      </w:tabs>
      <w:snapToGrid w:val="0"/>
    </w:pPr>
    <w:rPr>
      <w:sz w:val="20"/>
      <w:szCs w:val="20"/>
    </w:rPr>
  </w:style>
  <w:style w:type="character" w:customStyle="1" w:styleId="aa">
    <w:name w:val="頁尾 字元"/>
    <w:basedOn w:val="a0"/>
    <w:link w:val="a9"/>
    <w:uiPriority w:val="99"/>
    <w:rsid w:val="00250F9C"/>
    <w:rPr>
      <w:sz w:val="20"/>
      <w:szCs w:val="20"/>
    </w:rPr>
  </w:style>
  <w:style w:type="paragraph" w:styleId="ab">
    <w:name w:val="Balloon Text"/>
    <w:basedOn w:val="a"/>
    <w:link w:val="ac"/>
    <w:uiPriority w:val="99"/>
    <w:semiHidden/>
    <w:unhideWhenUsed/>
    <w:rsid w:val="00C70CE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70CE3"/>
    <w:rPr>
      <w:rFonts w:asciiTheme="majorHAnsi" w:eastAsiaTheme="majorEastAsia" w:hAnsiTheme="majorHAnsi" w:cstheme="majorBidi"/>
      <w:sz w:val="18"/>
      <w:szCs w:val="18"/>
    </w:rPr>
  </w:style>
  <w:style w:type="character" w:styleId="ad">
    <w:name w:val="Hyperlink"/>
    <w:basedOn w:val="a0"/>
    <w:uiPriority w:val="99"/>
    <w:unhideWhenUsed/>
    <w:rsid w:val="00391EED"/>
    <w:rPr>
      <w:color w:val="0563C1" w:themeColor="hyperlink"/>
      <w:u w:val="single"/>
    </w:rPr>
  </w:style>
  <w:style w:type="character" w:styleId="ae">
    <w:name w:val="annotation reference"/>
    <w:basedOn w:val="a0"/>
    <w:uiPriority w:val="99"/>
    <w:semiHidden/>
    <w:unhideWhenUsed/>
    <w:rsid w:val="00DB0670"/>
    <w:rPr>
      <w:sz w:val="18"/>
      <w:szCs w:val="18"/>
    </w:rPr>
  </w:style>
  <w:style w:type="paragraph" w:styleId="af">
    <w:name w:val="annotation text"/>
    <w:basedOn w:val="a"/>
    <w:link w:val="af0"/>
    <w:uiPriority w:val="99"/>
    <w:semiHidden/>
    <w:unhideWhenUsed/>
    <w:rsid w:val="00DB0670"/>
  </w:style>
  <w:style w:type="character" w:customStyle="1" w:styleId="af0">
    <w:name w:val="註解文字 字元"/>
    <w:basedOn w:val="a0"/>
    <w:link w:val="af"/>
    <w:uiPriority w:val="99"/>
    <w:semiHidden/>
    <w:rsid w:val="00DB0670"/>
  </w:style>
  <w:style w:type="paragraph" w:styleId="af1">
    <w:name w:val="annotation subject"/>
    <w:basedOn w:val="af"/>
    <w:next w:val="af"/>
    <w:link w:val="af2"/>
    <w:uiPriority w:val="99"/>
    <w:semiHidden/>
    <w:unhideWhenUsed/>
    <w:rsid w:val="00DB0670"/>
    <w:rPr>
      <w:b/>
      <w:bCs/>
    </w:rPr>
  </w:style>
  <w:style w:type="character" w:customStyle="1" w:styleId="af2">
    <w:name w:val="註解主旨 字元"/>
    <w:basedOn w:val="af0"/>
    <w:link w:val="af1"/>
    <w:uiPriority w:val="99"/>
    <w:semiHidden/>
    <w:rsid w:val="00DB0670"/>
    <w:rPr>
      <w:b/>
      <w:bCs/>
    </w:rPr>
  </w:style>
  <w:style w:type="paragraph" w:styleId="Web">
    <w:name w:val="Normal (Web)"/>
    <w:basedOn w:val="a"/>
    <w:uiPriority w:val="99"/>
    <w:unhideWhenUsed/>
    <w:rsid w:val="002D6E0A"/>
    <w:pPr>
      <w:widowControl/>
      <w:spacing w:before="100" w:beforeAutospacing="1" w:after="100" w:afterAutospacing="1"/>
    </w:pPr>
    <w:rPr>
      <w:rFonts w:ascii="Times New Roman" w:eastAsia="Times New Roman" w:hAnsi="Times New Roman" w:cs="Times New Roman"/>
      <w:kern w:val="0"/>
      <w:szCs w:val="24"/>
    </w:rPr>
  </w:style>
  <w:style w:type="paragraph" w:styleId="af3">
    <w:name w:val="Revision"/>
    <w:hidden/>
    <w:uiPriority w:val="99"/>
    <w:semiHidden/>
    <w:rsid w:val="00403092"/>
  </w:style>
  <w:style w:type="character" w:customStyle="1" w:styleId="shorttext">
    <w:name w:val="short_text"/>
    <w:basedOn w:val="a0"/>
    <w:rsid w:val="00503F75"/>
  </w:style>
  <w:style w:type="paragraph" w:customStyle="1" w:styleId="Default">
    <w:name w:val="Default"/>
    <w:rsid w:val="00073863"/>
    <w:pPr>
      <w:widowControl w:val="0"/>
      <w:autoSpaceDE w:val="0"/>
      <w:autoSpaceDN w:val="0"/>
      <w:adjustRightInd w:val="0"/>
    </w:pPr>
    <w:rPr>
      <w:rFonts w:ascii="新細明體" w:eastAsia="新細明體" w:cs="新細明體"/>
      <w:color w:val="000000"/>
      <w:kern w:val="0"/>
      <w:szCs w:val="24"/>
    </w:rPr>
  </w:style>
  <w:style w:type="character" w:styleId="af4">
    <w:name w:val="FollowedHyperlink"/>
    <w:basedOn w:val="a0"/>
    <w:uiPriority w:val="99"/>
    <w:semiHidden/>
    <w:unhideWhenUsed/>
    <w:rsid w:val="000D05ED"/>
    <w:rPr>
      <w:color w:val="954F72" w:themeColor="followedHyperlink"/>
      <w:u w:val="single"/>
    </w:rPr>
  </w:style>
  <w:style w:type="paragraph" w:styleId="af5">
    <w:name w:val="Body Text"/>
    <w:basedOn w:val="a"/>
    <w:link w:val="af6"/>
    <w:uiPriority w:val="1"/>
    <w:qFormat/>
    <w:rsid w:val="00653AB0"/>
    <w:rPr>
      <w:rFonts w:ascii="SimSun" w:eastAsia="SimSun" w:hAnsi="SimSun" w:cs="SimSun"/>
      <w:kern w:val="0"/>
      <w:sz w:val="21"/>
      <w:szCs w:val="21"/>
      <w:lang w:eastAsia="en-US"/>
    </w:rPr>
  </w:style>
  <w:style w:type="character" w:customStyle="1" w:styleId="af6">
    <w:name w:val="本文 字元"/>
    <w:basedOn w:val="a0"/>
    <w:link w:val="af5"/>
    <w:uiPriority w:val="1"/>
    <w:rsid w:val="00653AB0"/>
    <w:rPr>
      <w:rFonts w:ascii="SimSun" w:eastAsia="SimSun" w:hAnsi="SimSun" w:cs="SimSun"/>
      <w:kern w:val="0"/>
      <w:sz w:val="21"/>
      <w:szCs w:val="21"/>
      <w:lang w:eastAsia="en-US"/>
    </w:rPr>
  </w:style>
  <w:style w:type="table" w:styleId="af7">
    <w:name w:val="Table Grid"/>
    <w:basedOn w:val="a1"/>
    <w:uiPriority w:val="39"/>
    <w:rsid w:val="00653AB0"/>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klmref">
    <w:name w:val="hklm_ref"/>
    <w:basedOn w:val="a0"/>
    <w:rsid w:val="0002778C"/>
  </w:style>
  <w:style w:type="character" w:customStyle="1" w:styleId="nowrap">
    <w:name w:val="nowrap"/>
    <w:basedOn w:val="a0"/>
    <w:rsid w:val="0002778C"/>
  </w:style>
  <w:style w:type="character" w:customStyle="1" w:styleId="hklminline">
    <w:name w:val="hklm_inline"/>
    <w:basedOn w:val="a0"/>
    <w:rsid w:val="00027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55547">
      <w:bodyDiv w:val="1"/>
      <w:marLeft w:val="0"/>
      <w:marRight w:val="0"/>
      <w:marTop w:val="0"/>
      <w:marBottom w:val="0"/>
      <w:divBdr>
        <w:top w:val="none" w:sz="0" w:space="0" w:color="auto"/>
        <w:left w:val="none" w:sz="0" w:space="0" w:color="auto"/>
        <w:bottom w:val="none" w:sz="0" w:space="0" w:color="auto"/>
        <w:right w:val="none" w:sz="0" w:space="0" w:color="auto"/>
      </w:divBdr>
    </w:div>
    <w:div w:id="188285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ipd.gov.hk" TargetMode="External"/><Relationship Id="rId4" Type="http://schemas.microsoft.com/office/2007/relationships/stylesWithEffects" Target="stylesWithEffects.xml"/><Relationship Id="rId9" Type="http://schemas.openxmlformats.org/officeDocument/2006/relationships/hyperlink" Target="http://www.cedb.gov.hk/citb" TargetMode="External"/><Relationship Id="rId14"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9B69D7C9659AD4BA72C1FF9F86B1402" ma:contentTypeVersion="11" ma:contentTypeDescription="Create a new document." ma:contentTypeScope="" ma:versionID="702ee3c64314d70a2bc162ec8eda5c0c">
  <xsd:schema xmlns:xsd="http://www.w3.org/2001/XMLSchema" xmlns:xs="http://www.w3.org/2001/XMLSchema" xmlns:p="http://schemas.microsoft.com/office/2006/metadata/properties" xmlns:ns2="4422b61b-06dc-4c3a-b955-8654bee19b7c" xmlns:ns3="705c67c2-ca87-4f71-a599-3739162e572e" targetNamespace="http://schemas.microsoft.com/office/2006/metadata/properties" ma:root="true" ma:fieldsID="18f9c6e2956d76b756d901b923adfc3f" ns2:_="" ns3:_="">
    <xsd:import namespace="4422b61b-06dc-4c3a-b955-8654bee19b7c"/>
    <xsd:import namespace="705c67c2-ca87-4f71-a599-3739162e57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2b61b-06dc-4c3a-b955-8654bee19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5c67c2-ca87-4f71-a599-3739162e57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8EDBD-F882-42D8-B6CD-5A0232F87733}">
  <ds:schemaRefs>
    <ds:schemaRef ds:uri="http://schemas.openxmlformats.org/officeDocument/2006/bibliography"/>
  </ds:schemaRefs>
</ds:datastoreItem>
</file>

<file path=customXml/itemProps2.xml><?xml version="1.0" encoding="utf-8"?>
<ds:datastoreItem xmlns:ds="http://schemas.openxmlformats.org/officeDocument/2006/customXml" ds:itemID="{D3392BC9-09C3-47FB-8CC6-C02C5B7ECCBB}"/>
</file>

<file path=customXml/itemProps3.xml><?xml version="1.0" encoding="utf-8"?>
<ds:datastoreItem xmlns:ds="http://schemas.openxmlformats.org/officeDocument/2006/customXml" ds:itemID="{ECBA4D94-5782-42B3-95DF-D2B8098275D2}"/>
</file>

<file path=customXml/itemProps4.xml><?xml version="1.0" encoding="utf-8"?>
<ds:datastoreItem xmlns:ds="http://schemas.openxmlformats.org/officeDocument/2006/customXml" ds:itemID="{17658144-4BE6-4CFB-816E-9414A265ECD7}"/>
</file>

<file path=docProps/app.xml><?xml version="1.0" encoding="utf-8"?>
<Properties xmlns="http://schemas.openxmlformats.org/officeDocument/2006/extended-properties" xmlns:vt="http://schemas.openxmlformats.org/officeDocument/2006/docPropsVTypes">
  <Template>Normal</Template>
  <TotalTime>0</TotalTime>
  <Pages>28</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The Government of the HKSAR</Company>
  <LinksUpToDate>false</LinksUpToDate>
  <CharactersWithSpaces>17185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IPD</dc:creator>
  <cp:lastModifiedBy>Matthew</cp:lastModifiedBy>
  <cp:revision>3</cp:revision>
  <cp:lastPrinted>2017-05-02T06:45:00Z</cp:lastPrinted>
  <dcterms:created xsi:type="dcterms:W3CDTF">2017-05-26T04:13:00Z</dcterms:created>
  <dcterms:modified xsi:type="dcterms:W3CDTF">2017-05-26T04:13:00Z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0x01010049B69D7C9659AD4BA72C1FF9F86B1402</vt:lpwstr>
  </property>
</Properties>
</file>